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0" w:name="_GoBack"/>
      <w:bookmarkEnd w:id="0"/>
      <w:r w:rsidRPr="00596945">
        <w:rPr>
          <w:rFonts w:ascii="Times New Roman" w:eastAsia="Times New Roman" w:hAnsi="Times New Roman" w:cs="Times New Roman"/>
          <w:sz w:val="24"/>
          <w:szCs w:val="24"/>
          <w:lang w:eastAsia="el-GR"/>
        </w:rPr>
        <w:t>ΑΠΟΦΑΣΗ ΤΟΥ ΔΙΚΑΣΤΗΡΙΟΥ (τέταρτο τμήμα)</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της 15ης Οκτωβρίου 2015 (</w:t>
      </w:r>
      <w:bookmarkStart w:id="1" w:name="Footref*"/>
      <w:r w:rsidRPr="00596945">
        <w:rPr>
          <w:rFonts w:ascii="Times New Roman" w:eastAsia="Times New Roman" w:hAnsi="Times New Roman" w:cs="Times New Roman"/>
          <w:sz w:val="24"/>
          <w:szCs w:val="24"/>
          <w:lang w:eastAsia="el-GR"/>
        </w:rPr>
        <w:fldChar w:fldCharType="begin"/>
      </w:r>
      <w:r w:rsidRPr="00596945">
        <w:rPr>
          <w:rFonts w:ascii="Times New Roman" w:eastAsia="Times New Roman" w:hAnsi="Times New Roman" w:cs="Times New Roman"/>
          <w:sz w:val="24"/>
          <w:szCs w:val="24"/>
          <w:lang w:eastAsia="el-GR"/>
        </w:rPr>
        <w:instrText xml:space="preserve"> HYPERLINK "http://eur-lex.europa.eu/legal-content/EL/TXT/HTML/?uri=CELEX:62014CJ0167&amp;rid=4" \l "Footnote*" </w:instrText>
      </w:r>
      <w:r w:rsidRPr="00596945">
        <w:rPr>
          <w:rFonts w:ascii="Times New Roman" w:eastAsia="Times New Roman" w:hAnsi="Times New Roman" w:cs="Times New Roman"/>
          <w:sz w:val="24"/>
          <w:szCs w:val="24"/>
          <w:lang w:eastAsia="el-GR"/>
        </w:rPr>
        <w:fldChar w:fldCharType="separate"/>
      </w:r>
      <w:r w:rsidRPr="00596945">
        <w:rPr>
          <w:rFonts w:ascii="Times New Roman" w:eastAsia="Times New Roman" w:hAnsi="Times New Roman" w:cs="Times New Roman"/>
          <w:color w:val="0000FF"/>
          <w:sz w:val="24"/>
          <w:szCs w:val="24"/>
          <w:u w:val="single"/>
          <w:lang w:eastAsia="el-GR"/>
        </w:rPr>
        <w:t>*</w:t>
      </w:r>
      <w:r w:rsidRPr="00596945">
        <w:rPr>
          <w:rFonts w:ascii="Times New Roman" w:eastAsia="Times New Roman" w:hAnsi="Times New Roman" w:cs="Times New Roman"/>
          <w:sz w:val="24"/>
          <w:szCs w:val="24"/>
          <w:lang w:eastAsia="el-GR"/>
        </w:rPr>
        <w:fldChar w:fldCharType="end"/>
      </w:r>
      <w:bookmarkEnd w:id="1"/>
      <w:r w:rsidRPr="00596945">
        <w:rPr>
          <w:rFonts w:ascii="Times New Roman" w:eastAsia="Times New Roman" w:hAnsi="Times New Roman" w:cs="Times New Roman"/>
          <w:sz w:val="24"/>
          <w:szCs w:val="24"/>
          <w:lang w:eastAsia="el-GR"/>
        </w:rPr>
        <w:t xml:space="preserve">)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xml:space="preserve">«Παράβαση κράτους μέλους — Οδηγία 91/271/ΕΟΚ — Επεξεργασία των αστικών λυμάτων — Απόφαση του Δικαστηρίου διαπιστώνουσα παράβαση — Μη εκτέλεση — Άρθρο 260, παράγραφος 2, ΣΛΕΕ — Χρηματικές κυρώσεις — Κατ’ </w:t>
      </w:r>
      <w:proofErr w:type="spellStart"/>
      <w:r w:rsidRPr="00596945">
        <w:rPr>
          <w:rFonts w:ascii="Times New Roman" w:eastAsia="Times New Roman" w:hAnsi="Times New Roman" w:cs="Times New Roman"/>
          <w:sz w:val="24"/>
          <w:szCs w:val="24"/>
          <w:lang w:eastAsia="el-GR"/>
        </w:rPr>
        <w:t>αποκοπήν</w:t>
      </w:r>
      <w:proofErr w:type="spellEnd"/>
      <w:r w:rsidRPr="00596945">
        <w:rPr>
          <w:rFonts w:ascii="Times New Roman" w:eastAsia="Times New Roman" w:hAnsi="Times New Roman" w:cs="Times New Roman"/>
          <w:sz w:val="24"/>
          <w:szCs w:val="24"/>
          <w:lang w:eastAsia="el-GR"/>
        </w:rPr>
        <w:t xml:space="preserve"> ποσό και χρηματική ποινή»</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Στην υπόθεση C</w:t>
      </w:r>
      <w:r w:rsidRPr="00596945">
        <w:rPr>
          <w:rFonts w:ascii="Times New Roman" w:eastAsia="Times New Roman" w:hAnsi="Times New Roman" w:cs="Times New Roman"/>
          <w:sz w:val="24"/>
          <w:szCs w:val="24"/>
          <w:lang w:eastAsia="el-GR"/>
        </w:rPr>
        <w:noBreakHyphen/>
        <w:t>167/14,</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με αντικείμενο προσφυγή λόγω παραβάσεως δυνάμει του άρθρου 260, παράγραφος 2, ΣΛΕΕ, ασκηθείσα στις 7 Απριλίου 2014,</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b/>
          <w:bCs/>
          <w:sz w:val="24"/>
          <w:szCs w:val="24"/>
          <w:lang w:eastAsia="el-GR"/>
        </w:rPr>
        <w:t>Ευρωπαϊκή Επιτροπή,</w:t>
      </w:r>
      <w:r w:rsidRPr="00596945">
        <w:rPr>
          <w:rFonts w:ascii="Times New Roman" w:eastAsia="Times New Roman" w:hAnsi="Times New Roman" w:cs="Times New Roman"/>
          <w:sz w:val="24"/>
          <w:szCs w:val="24"/>
          <w:lang w:eastAsia="el-GR"/>
        </w:rPr>
        <w:t xml:space="preserve"> εκπροσωπούμενη από τους Γ. </w:t>
      </w:r>
      <w:proofErr w:type="spellStart"/>
      <w:r w:rsidRPr="00596945">
        <w:rPr>
          <w:rFonts w:ascii="Times New Roman" w:eastAsia="Times New Roman" w:hAnsi="Times New Roman" w:cs="Times New Roman"/>
          <w:sz w:val="24"/>
          <w:szCs w:val="24"/>
          <w:lang w:eastAsia="el-GR"/>
        </w:rPr>
        <w:t>Ζαββό</w:t>
      </w:r>
      <w:proofErr w:type="spellEnd"/>
      <w:r w:rsidRPr="00596945">
        <w:rPr>
          <w:rFonts w:ascii="Times New Roman" w:eastAsia="Times New Roman" w:hAnsi="Times New Roman" w:cs="Times New Roman"/>
          <w:sz w:val="24"/>
          <w:szCs w:val="24"/>
          <w:lang w:eastAsia="el-GR"/>
        </w:rPr>
        <w:t xml:space="preserve"> και E. </w:t>
      </w:r>
      <w:proofErr w:type="spellStart"/>
      <w:r w:rsidRPr="00596945">
        <w:rPr>
          <w:rFonts w:ascii="Times New Roman" w:eastAsia="Times New Roman" w:hAnsi="Times New Roman" w:cs="Times New Roman"/>
          <w:sz w:val="24"/>
          <w:szCs w:val="24"/>
          <w:lang w:eastAsia="el-GR"/>
        </w:rPr>
        <w:t>Manhaeve</w:t>
      </w:r>
      <w:proofErr w:type="spellEnd"/>
      <w:r w:rsidRPr="00596945">
        <w:rPr>
          <w:rFonts w:ascii="Times New Roman" w:eastAsia="Times New Roman" w:hAnsi="Times New Roman" w:cs="Times New Roman"/>
          <w:sz w:val="24"/>
          <w:szCs w:val="24"/>
          <w:lang w:eastAsia="el-GR"/>
        </w:rPr>
        <w:t xml:space="preserve">, με τόπο επιδόσεων στο Λουξεμβούργο,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προσφεύγουσα,</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κατά</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b/>
          <w:bCs/>
          <w:sz w:val="24"/>
          <w:szCs w:val="24"/>
          <w:lang w:eastAsia="el-GR"/>
        </w:rPr>
        <w:t>Ελληνικής Δημοκρατίας,</w:t>
      </w:r>
      <w:r w:rsidRPr="00596945">
        <w:rPr>
          <w:rFonts w:ascii="Times New Roman" w:eastAsia="Times New Roman" w:hAnsi="Times New Roman" w:cs="Times New Roman"/>
          <w:sz w:val="24"/>
          <w:szCs w:val="24"/>
          <w:lang w:eastAsia="el-GR"/>
        </w:rPr>
        <w:t xml:space="preserve"> </w:t>
      </w:r>
      <w:proofErr w:type="spellStart"/>
      <w:r w:rsidRPr="00596945">
        <w:rPr>
          <w:rFonts w:ascii="Times New Roman" w:eastAsia="Times New Roman" w:hAnsi="Times New Roman" w:cs="Times New Roman"/>
          <w:sz w:val="24"/>
          <w:szCs w:val="24"/>
          <w:lang w:eastAsia="el-GR"/>
        </w:rPr>
        <w:t>εκπροσωπουμένης</w:t>
      </w:r>
      <w:proofErr w:type="spellEnd"/>
      <w:r w:rsidRPr="00596945">
        <w:rPr>
          <w:rFonts w:ascii="Times New Roman" w:eastAsia="Times New Roman" w:hAnsi="Times New Roman" w:cs="Times New Roman"/>
          <w:sz w:val="24"/>
          <w:szCs w:val="24"/>
          <w:lang w:eastAsia="el-GR"/>
        </w:rPr>
        <w:t xml:space="preserve"> από την E. Σκανδάλου, με τόπο επιδόσεων στο Λουξεμβούργο,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596945">
        <w:rPr>
          <w:rFonts w:ascii="Times New Roman" w:eastAsia="Times New Roman" w:hAnsi="Times New Roman" w:cs="Times New Roman"/>
          <w:sz w:val="24"/>
          <w:szCs w:val="24"/>
          <w:lang w:eastAsia="el-GR"/>
        </w:rPr>
        <w:t>καθής</w:t>
      </w:r>
      <w:proofErr w:type="spellEnd"/>
      <w:r w:rsidRPr="00596945">
        <w:rPr>
          <w:rFonts w:ascii="Times New Roman" w:eastAsia="Times New Roman" w:hAnsi="Times New Roman" w:cs="Times New Roman"/>
          <w:sz w:val="24"/>
          <w:szCs w:val="24"/>
          <w:lang w:eastAsia="el-GR"/>
        </w:rPr>
        <w:t>,</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ΤΟ ΔΙΚΑΣΤΗΡΙΟ (τέταρτο τμήμα),</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xml:space="preserve">συγκείμενο από τους L. </w:t>
      </w:r>
      <w:proofErr w:type="spellStart"/>
      <w:r w:rsidRPr="00596945">
        <w:rPr>
          <w:rFonts w:ascii="Times New Roman" w:eastAsia="Times New Roman" w:hAnsi="Times New Roman" w:cs="Times New Roman"/>
          <w:sz w:val="24"/>
          <w:szCs w:val="24"/>
          <w:lang w:eastAsia="el-GR"/>
        </w:rPr>
        <w:t>Bay</w:t>
      </w:r>
      <w:proofErr w:type="spellEnd"/>
      <w:r w:rsidRPr="00596945">
        <w:rPr>
          <w:rFonts w:ascii="Times New Roman" w:eastAsia="Times New Roman" w:hAnsi="Times New Roman" w:cs="Times New Roman"/>
          <w:sz w:val="24"/>
          <w:szCs w:val="24"/>
          <w:lang w:eastAsia="el-GR"/>
        </w:rPr>
        <w:t xml:space="preserve"> </w:t>
      </w:r>
      <w:proofErr w:type="spellStart"/>
      <w:r w:rsidRPr="00596945">
        <w:rPr>
          <w:rFonts w:ascii="Times New Roman" w:eastAsia="Times New Roman" w:hAnsi="Times New Roman" w:cs="Times New Roman"/>
          <w:sz w:val="24"/>
          <w:szCs w:val="24"/>
          <w:lang w:eastAsia="el-GR"/>
        </w:rPr>
        <w:t>Larsen</w:t>
      </w:r>
      <w:proofErr w:type="spellEnd"/>
      <w:r w:rsidRPr="00596945">
        <w:rPr>
          <w:rFonts w:ascii="Times New Roman" w:eastAsia="Times New Roman" w:hAnsi="Times New Roman" w:cs="Times New Roman"/>
          <w:sz w:val="24"/>
          <w:szCs w:val="24"/>
          <w:lang w:eastAsia="el-GR"/>
        </w:rPr>
        <w:t xml:space="preserve"> (εισηγητή), πρόεδρο του τρίτου τμήματος, προεδρεύοντα του τετάρτου τμήματος, J. </w:t>
      </w:r>
      <w:proofErr w:type="spellStart"/>
      <w:r w:rsidRPr="00596945">
        <w:rPr>
          <w:rFonts w:ascii="Times New Roman" w:eastAsia="Times New Roman" w:hAnsi="Times New Roman" w:cs="Times New Roman"/>
          <w:sz w:val="24"/>
          <w:szCs w:val="24"/>
          <w:lang w:eastAsia="el-GR"/>
        </w:rPr>
        <w:t>Malenovský</w:t>
      </w:r>
      <w:proofErr w:type="spellEnd"/>
      <w:r w:rsidRPr="00596945">
        <w:rPr>
          <w:rFonts w:ascii="Times New Roman" w:eastAsia="Times New Roman" w:hAnsi="Times New Roman" w:cs="Times New Roman"/>
          <w:sz w:val="24"/>
          <w:szCs w:val="24"/>
          <w:lang w:eastAsia="el-GR"/>
        </w:rPr>
        <w:t xml:space="preserve">, M. </w:t>
      </w:r>
      <w:proofErr w:type="spellStart"/>
      <w:r w:rsidRPr="00596945">
        <w:rPr>
          <w:rFonts w:ascii="Times New Roman" w:eastAsia="Times New Roman" w:hAnsi="Times New Roman" w:cs="Times New Roman"/>
          <w:sz w:val="24"/>
          <w:szCs w:val="24"/>
          <w:lang w:eastAsia="el-GR"/>
        </w:rPr>
        <w:t>Safjan</w:t>
      </w:r>
      <w:proofErr w:type="spellEnd"/>
      <w:r w:rsidRPr="00596945">
        <w:rPr>
          <w:rFonts w:ascii="Times New Roman" w:eastAsia="Times New Roman" w:hAnsi="Times New Roman" w:cs="Times New Roman"/>
          <w:sz w:val="24"/>
          <w:szCs w:val="24"/>
          <w:lang w:eastAsia="el-GR"/>
        </w:rPr>
        <w:t xml:space="preserve">, A. </w:t>
      </w:r>
      <w:proofErr w:type="spellStart"/>
      <w:r w:rsidRPr="00596945">
        <w:rPr>
          <w:rFonts w:ascii="Times New Roman" w:eastAsia="Times New Roman" w:hAnsi="Times New Roman" w:cs="Times New Roman"/>
          <w:sz w:val="24"/>
          <w:szCs w:val="24"/>
          <w:lang w:eastAsia="el-GR"/>
        </w:rPr>
        <w:t>Prechal</w:t>
      </w:r>
      <w:proofErr w:type="spellEnd"/>
      <w:r w:rsidRPr="00596945">
        <w:rPr>
          <w:rFonts w:ascii="Times New Roman" w:eastAsia="Times New Roman" w:hAnsi="Times New Roman" w:cs="Times New Roman"/>
          <w:sz w:val="24"/>
          <w:szCs w:val="24"/>
          <w:lang w:eastAsia="el-GR"/>
        </w:rPr>
        <w:t xml:space="preserve"> και K. </w:t>
      </w:r>
      <w:proofErr w:type="spellStart"/>
      <w:r w:rsidRPr="00596945">
        <w:rPr>
          <w:rFonts w:ascii="Times New Roman" w:eastAsia="Times New Roman" w:hAnsi="Times New Roman" w:cs="Times New Roman"/>
          <w:sz w:val="24"/>
          <w:szCs w:val="24"/>
          <w:lang w:eastAsia="el-GR"/>
        </w:rPr>
        <w:t>Jürimäe</w:t>
      </w:r>
      <w:proofErr w:type="spellEnd"/>
      <w:r w:rsidRPr="00596945">
        <w:rPr>
          <w:rFonts w:ascii="Times New Roman" w:eastAsia="Times New Roman" w:hAnsi="Times New Roman" w:cs="Times New Roman"/>
          <w:sz w:val="24"/>
          <w:szCs w:val="24"/>
          <w:lang w:eastAsia="el-GR"/>
        </w:rPr>
        <w:t xml:space="preserve">, δικαστές,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xml:space="preserve">γενικός εισαγγελέας: Y. </w:t>
      </w:r>
      <w:proofErr w:type="spellStart"/>
      <w:r w:rsidRPr="00596945">
        <w:rPr>
          <w:rFonts w:ascii="Times New Roman" w:eastAsia="Times New Roman" w:hAnsi="Times New Roman" w:cs="Times New Roman"/>
          <w:sz w:val="24"/>
          <w:szCs w:val="24"/>
          <w:lang w:eastAsia="el-GR"/>
        </w:rPr>
        <w:t>Bot</w:t>
      </w:r>
      <w:proofErr w:type="spellEnd"/>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xml:space="preserve">γραμματέας: L. </w:t>
      </w:r>
      <w:proofErr w:type="spellStart"/>
      <w:r w:rsidRPr="00596945">
        <w:rPr>
          <w:rFonts w:ascii="Times New Roman" w:eastAsia="Times New Roman" w:hAnsi="Times New Roman" w:cs="Times New Roman"/>
          <w:sz w:val="24"/>
          <w:szCs w:val="24"/>
          <w:lang w:eastAsia="el-GR"/>
        </w:rPr>
        <w:t>Hewlett</w:t>
      </w:r>
      <w:proofErr w:type="spellEnd"/>
      <w:r w:rsidRPr="00596945">
        <w:rPr>
          <w:rFonts w:ascii="Times New Roman" w:eastAsia="Times New Roman" w:hAnsi="Times New Roman" w:cs="Times New Roman"/>
          <w:sz w:val="24"/>
          <w:szCs w:val="24"/>
          <w:lang w:eastAsia="el-GR"/>
        </w:rPr>
        <w:t>, κύρια υπάλληλος διοικήσεως,</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έχοντας υπόψη την έγγραφη διαδικασία και κατόπιν της επ’ ακροατηρίου συζητήσεως της 1ης Ιουλίου 2015,</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κατόπιν της αποφάσεως που έλαβε, αφού άκουσε τον γενικό εισαγγελέα, να εκδικάσει την υπόθεση χωρίς ανάπτυξη προτάσεων,</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εκδίδει την ακόλουθη</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b/>
          <w:bCs/>
          <w:sz w:val="24"/>
          <w:szCs w:val="24"/>
          <w:lang w:eastAsia="el-GR"/>
        </w:rPr>
        <w:t>Απόφαση</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2" w:name="point1"/>
      <w:r w:rsidRPr="00596945">
        <w:rPr>
          <w:rFonts w:ascii="Times New Roman" w:eastAsia="Times New Roman" w:hAnsi="Times New Roman" w:cs="Times New Roman"/>
          <w:sz w:val="24"/>
          <w:szCs w:val="24"/>
          <w:lang w:eastAsia="el-GR"/>
        </w:rPr>
        <w:t>1</w:t>
      </w:r>
      <w:bookmarkEnd w:id="2"/>
      <w:r w:rsidRPr="00596945">
        <w:rPr>
          <w:rFonts w:ascii="Times New Roman" w:eastAsia="Times New Roman" w:hAnsi="Times New Roman" w:cs="Times New Roman"/>
          <w:sz w:val="24"/>
          <w:szCs w:val="24"/>
          <w:lang w:eastAsia="el-GR"/>
        </w:rPr>
        <w:t xml:space="preserve">        Με την προσφυγή της, η Ευρωπαϊκή Επιτροπή ζητεί από το Δικαστήριο: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xml:space="preserve">–        να διαπιστώσει ότι η Ελληνική Δημοκρατία, μη λαμβάνοντας όλα τα μέτρα που συνεπάγεται η εκτέλεση της αποφάσεως Επιτροπή κατά Ελλάδας (C-440/06, </w:t>
      </w:r>
      <w:r w:rsidRPr="00596945">
        <w:rPr>
          <w:rFonts w:ascii="Times New Roman" w:eastAsia="Times New Roman" w:hAnsi="Times New Roman" w:cs="Times New Roman"/>
          <w:sz w:val="24"/>
          <w:szCs w:val="24"/>
          <w:lang w:eastAsia="el-GR"/>
        </w:rPr>
        <w:lastRenderedPageBreak/>
        <w:t xml:space="preserve">EU:C:2007:642), δεν εκπλήρωσε τις υποχρεώσεις που υπέχει από το άρθρο 260, παράγραφος 1, ΣΛΕΕ·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xml:space="preserve">–        να καταδικάσει την Ελληνική Δημοκρατία να καταβάλει στην Επιτροπή χρηματική ποινή ύψους 47 462,40 ευρώ ανά ημέρα καθυστερήσεως στην εκτέλεση της αποφάσεως Επιτροπή κατά Ελλάδας (C-440/06, EU:C:2007:642), από την ημέρα που θα εκδοθεί η απόφαση στην παρούσα υπόθεση μέχρι την ημέρα που θα έχει εκτελεστεί η απόφαση Επιτροπή κατά Ελλάδας (C-440/06, EU:C:2007:642)·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xml:space="preserve">–        να καταδικάσει την Ελληνική Δημοκρατία να καταβάλει στην Επιτροπή κατ’ </w:t>
      </w:r>
      <w:proofErr w:type="spellStart"/>
      <w:r w:rsidRPr="00596945">
        <w:rPr>
          <w:rFonts w:ascii="Times New Roman" w:eastAsia="Times New Roman" w:hAnsi="Times New Roman" w:cs="Times New Roman"/>
          <w:sz w:val="24"/>
          <w:szCs w:val="24"/>
          <w:lang w:eastAsia="el-GR"/>
        </w:rPr>
        <w:t>αποκοπήν</w:t>
      </w:r>
      <w:proofErr w:type="spellEnd"/>
      <w:r w:rsidRPr="00596945">
        <w:rPr>
          <w:rFonts w:ascii="Times New Roman" w:eastAsia="Times New Roman" w:hAnsi="Times New Roman" w:cs="Times New Roman"/>
          <w:sz w:val="24"/>
          <w:szCs w:val="24"/>
          <w:lang w:eastAsia="el-GR"/>
        </w:rPr>
        <w:t xml:space="preserve"> ποσό 5 191,20 ευρώ ανά ημέρα, από την έκδοση της αποφάσεως Επιτροπή κατά Ελλάδας (C</w:t>
      </w:r>
      <w:r w:rsidRPr="00596945">
        <w:rPr>
          <w:rFonts w:ascii="Times New Roman" w:eastAsia="Times New Roman" w:hAnsi="Times New Roman" w:cs="Times New Roman"/>
          <w:sz w:val="24"/>
          <w:szCs w:val="24"/>
          <w:lang w:eastAsia="el-GR"/>
        </w:rPr>
        <w:noBreakHyphen/>
        <w:t xml:space="preserve">440/06, EU:C:2007:642) έως την ημερομηνία εκδόσεως της αποφάσεως στην παρούσα υπόθεση ή της πλήρους εκτελέσεως της αποφάσεως Επιτροπή κατά Ελλάδας (C-440/06, EU:C:2007:642), εάν αυτή επέλθει νωρίτερα·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να καταδικάσει την Ελληνική Δημοκρατία στα δικαστικά έξοδα.</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w:t>
      </w:r>
      <w:r w:rsidRPr="00596945">
        <w:rPr>
          <w:rFonts w:ascii="Times New Roman" w:eastAsia="Times New Roman" w:hAnsi="Times New Roman" w:cs="Times New Roman"/>
          <w:b/>
          <w:bCs/>
          <w:sz w:val="24"/>
          <w:szCs w:val="24"/>
          <w:lang w:eastAsia="el-GR"/>
        </w:rPr>
        <w:t>Το νομικό πλαίσιο</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3" w:name="point2"/>
      <w:r w:rsidRPr="00596945">
        <w:rPr>
          <w:rFonts w:ascii="Times New Roman" w:eastAsia="Times New Roman" w:hAnsi="Times New Roman" w:cs="Times New Roman"/>
          <w:sz w:val="24"/>
          <w:szCs w:val="24"/>
          <w:lang w:eastAsia="el-GR"/>
        </w:rPr>
        <w:t>2</w:t>
      </w:r>
      <w:bookmarkEnd w:id="3"/>
      <w:r w:rsidRPr="00596945">
        <w:rPr>
          <w:rFonts w:ascii="Times New Roman" w:eastAsia="Times New Roman" w:hAnsi="Times New Roman" w:cs="Times New Roman"/>
          <w:sz w:val="24"/>
          <w:szCs w:val="24"/>
          <w:lang w:eastAsia="el-GR"/>
        </w:rPr>
        <w:t xml:space="preserve">        Η οδηγία 91/271/ΕΟΚ του Συμβουλίου, της 21ης Μαΐου 1991, για την επεξεργασία των αστικών λυμάτων (ΕΕ L 135, σ. 40), αφορά, σύμφωνα με το άρθρο της 1, τη συλλογή, την επεξεργασία και την απόρριψη των αστικών λυμάτων καθώς και την επεξεργασία και την απόρριψη λυμάτων από ορισμένους βιομηχανικούς τομείς. Η οδηγία αποσκοπεί στην προστασία του περιβάλλοντος από τις αρνητικές επιπτώσεις της απορρίψεως αστικών λυμάτων.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4" w:name="point3"/>
      <w:r w:rsidRPr="00596945">
        <w:rPr>
          <w:rFonts w:ascii="Times New Roman" w:eastAsia="Times New Roman" w:hAnsi="Times New Roman" w:cs="Times New Roman"/>
          <w:sz w:val="24"/>
          <w:szCs w:val="24"/>
          <w:lang w:eastAsia="el-GR"/>
        </w:rPr>
        <w:t>3</w:t>
      </w:r>
      <w:bookmarkEnd w:id="4"/>
      <w:r w:rsidRPr="00596945">
        <w:rPr>
          <w:rFonts w:ascii="Times New Roman" w:eastAsia="Times New Roman" w:hAnsi="Times New Roman" w:cs="Times New Roman"/>
          <w:sz w:val="24"/>
          <w:szCs w:val="24"/>
          <w:lang w:eastAsia="el-GR"/>
        </w:rPr>
        <w:t xml:space="preserve">        Το άρθρο 2 της οδηγίας αυτής ορίζει τα «αστικά λύματα» ως «τα οικιακά λύματα ή το μείγμα οικιακών με βιομηχανικά λύματα ή/και όμβρια ύδατα». Το ίδιο αυτό άρθρο ορίζει επίσης τη μονάδα ισοδύναμου πληθυσμού (στο εξής: </w:t>
      </w:r>
      <w:proofErr w:type="spellStart"/>
      <w:r w:rsidRPr="00596945">
        <w:rPr>
          <w:rFonts w:ascii="Times New Roman" w:eastAsia="Times New Roman" w:hAnsi="Times New Roman" w:cs="Times New Roman"/>
          <w:sz w:val="24"/>
          <w:szCs w:val="24"/>
          <w:lang w:eastAsia="el-GR"/>
        </w:rPr>
        <w:t>ι.π</w:t>
      </w:r>
      <w:proofErr w:type="spellEnd"/>
      <w:r w:rsidRPr="00596945">
        <w:rPr>
          <w:rFonts w:ascii="Times New Roman" w:eastAsia="Times New Roman" w:hAnsi="Times New Roman" w:cs="Times New Roman"/>
          <w:sz w:val="24"/>
          <w:szCs w:val="24"/>
          <w:lang w:eastAsia="el-GR"/>
        </w:rPr>
        <w:t xml:space="preserve">.) ως «το </w:t>
      </w:r>
      <w:proofErr w:type="spellStart"/>
      <w:r w:rsidRPr="00596945">
        <w:rPr>
          <w:rFonts w:ascii="Times New Roman" w:eastAsia="Times New Roman" w:hAnsi="Times New Roman" w:cs="Times New Roman"/>
          <w:sz w:val="24"/>
          <w:szCs w:val="24"/>
          <w:lang w:eastAsia="el-GR"/>
        </w:rPr>
        <w:t>αποικοδομήσιμο</w:t>
      </w:r>
      <w:proofErr w:type="spellEnd"/>
      <w:r w:rsidRPr="00596945">
        <w:rPr>
          <w:rFonts w:ascii="Times New Roman" w:eastAsia="Times New Roman" w:hAnsi="Times New Roman" w:cs="Times New Roman"/>
          <w:sz w:val="24"/>
          <w:szCs w:val="24"/>
          <w:lang w:eastAsia="el-GR"/>
        </w:rPr>
        <w:t xml:space="preserve"> οργανικό φορτίο που παρουσιάζει βιομηχανικές ανάγκες σε οξυγόνο πέντε ημερών (BOD 5) ίσες προς 60 g/ημέρα».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5" w:name="point4"/>
      <w:r w:rsidRPr="00596945">
        <w:rPr>
          <w:rFonts w:ascii="Times New Roman" w:eastAsia="Times New Roman" w:hAnsi="Times New Roman" w:cs="Times New Roman"/>
          <w:sz w:val="24"/>
          <w:szCs w:val="24"/>
          <w:lang w:eastAsia="el-GR"/>
        </w:rPr>
        <w:t>4</w:t>
      </w:r>
      <w:bookmarkEnd w:id="5"/>
      <w:r w:rsidRPr="00596945">
        <w:rPr>
          <w:rFonts w:ascii="Times New Roman" w:eastAsia="Times New Roman" w:hAnsi="Times New Roman" w:cs="Times New Roman"/>
          <w:sz w:val="24"/>
          <w:szCs w:val="24"/>
          <w:lang w:eastAsia="el-GR"/>
        </w:rPr>
        <w:t>        Το άρθρο 3, παράγραφος 1, πρώτο εδάφιο, πρώτη περίπτωση, της εν λόγω οδηγίας προβλέπει ότι «[τα] κράτη μέλη μεριμνούν ώστε όλοι οι οικισμοί να διαθέτουν δίκτυα αποχέτευσης αστικών λυμάτων […] έως τις 31 Δεκεμβρίου 2000 το αργότερο, για τους οικισμούς με [</w:t>
      </w:r>
      <w:proofErr w:type="spellStart"/>
      <w:r w:rsidRPr="00596945">
        <w:rPr>
          <w:rFonts w:ascii="Times New Roman" w:eastAsia="Times New Roman" w:hAnsi="Times New Roman" w:cs="Times New Roman"/>
          <w:sz w:val="24"/>
          <w:szCs w:val="24"/>
          <w:lang w:eastAsia="el-GR"/>
        </w:rPr>
        <w:t>ι.π</w:t>
      </w:r>
      <w:proofErr w:type="spellEnd"/>
      <w:r w:rsidRPr="00596945">
        <w:rPr>
          <w:rFonts w:ascii="Times New Roman" w:eastAsia="Times New Roman" w:hAnsi="Times New Roman" w:cs="Times New Roman"/>
          <w:sz w:val="24"/>
          <w:szCs w:val="24"/>
          <w:lang w:eastAsia="el-GR"/>
        </w:rPr>
        <w:t xml:space="preserve">.] άνω των 15 000».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6" w:name="point5"/>
      <w:r w:rsidRPr="00596945">
        <w:rPr>
          <w:rFonts w:ascii="Times New Roman" w:eastAsia="Times New Roman" w:hAnsi="Times New Roman" w:cs="Times New Roman"/>
          <w:sz w:val="24"/>
          <w:szCs w:val="24"/>
          <w:lang w:eastAsia="el-GR"/>
        </w:rPr>
        <w:t>5</w:t>
      </w:r>
      <w:bookmarkEnd w:id="6"/>
      <w:r w:rsidRPr="00596945">
        <w:rPr>
          <w:rFonts w:ascii="Times New Roman" w:eastAsia="Times New Roman" w:hAnsi="Times New Roman" w:cs="Times New Roman"/>
          <w:sz w:val="24"/>
          <w:szCs w:val="24"/>
          <w:lang w:eastAsia="el-GR"/>
        </w:rPr>
        <w:t xml:space="preserve">        Το άρθρο 4 της ίδιας οδηγίας ορίζει τα εξής: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xml:space="preserve">«1.Τα κράτη μέλη μεριμνούν ώστε τα αστικά λύματα που διοχετεύονται σε αποχετευτικά δίκτυα να υποβάλλονται, πριν από την απόρριψή τους, σε δευτεροβάθμια ή σε ισοδύναμη επεξεργασία, ως εξής: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xml:space="preserve">–        το αργότερο έως τις 31 Δεκεμβρίου 2000, για όλες τις απορρίψεις λυμάτων από οικισμούς με </w:t>
      </w:r>
      <w:proofErr w:type="spellStart"/>
      <w:r w:rsidRPr="00596945">
        <w:rPr>
          <w:rFonts w:ascii="Times New Roman" w:eastAsia="Times New Roman" w:hAnsi="Times New Roman" w:cs="Times New Roman"/>
          <w:sz w:val="24"/>
          <w:szCs w:val="24"/>
          <w:lang w:eastAsia="el-GR"/>
        </w:rPr>
        <w:t>ι.π</w:t>
      </w:r>
      <w:proofErr w:type="spellEnd"/>
      <w:r w:rsidRPr="00596945">
        <w:rPr>
          <w:rFonts w:ascii="Times New Roman" w:eastAsia="Times New Roman" w:hAnsi="Times New Roman" w:cs="Times New Roman"/>
          <w:sz w:val="24"/>
          <w:szCs w:val="24"/>
          <w:lang w:eastAsia="el-GR"/>
        </w:rPr>
        <w:t>. άνω των 15 000,</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lastRenderedPageBreak/>
        <w:t xml:space="preserve">3.      Οι απορρίψεις από τους περιγραφόμενους στις παραγράφους 1 και 2 σταθμούς επεξεργασίας αστικών λυμάτων πρέπει να πληρούν τις απαιτήσεις του παραρτήματος I, σημείο Β. […]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xml:space="preserve">4.      Το φορτίο που εκφράζεται με </w:t>
      </w:r>
      <w:proofErr w:type="spellStart"/>
      <w:r w:rsidRPr="00596945">
        <w:rPr>
          <w:rFonts w:ascii="Times New Roman" w:eastAsia="Times New Roman" w:hAnsi="Times New Roman" w:cs="Times New Roman"/>
          <w:sz w:val="24"/>
          <w:szCs w:val="24"/>
          <w:lang w:eastAsia="el-GR"/>
        </w:rPr>
        <w:t>ι.π</w:t>
      </w:r>
      <w:proofErr w:type="spellEnd"/>
      <w:r w:rsidRPr="00596945">
        <w:rPr>
          <w:rFonts w:ascii="Times New Roman" w:eastAsia="Times New Roman" w:hAnsi="Times New Roman" w:cs="Times New Roman"/>
          <w:sz w:val="24"/>
          <w:szCs w:val="24"/>
          <w:lang w:eastAsia="el-GR"/>
        </w:rPr>
        <w:t xml:space="preserve">. υπολογίζεται με βάση το μέγιστο μέσο εβδομαδιαίο [φορτίο] που εισέρχεται στο σταθμό επεξεργασίας στη διάρκεια του έτους, εξαιρουμένων των </w:t>
      </w:r>
      <w:proofErr w:type="spellStart"/>
      <w:r w:rsidRPr="00596945">
        <w:rPr>
          <w:rFonts w:ascii="Times New Roman" w:eastAsia="Times New Roman" w:hAnsi="Times New Roman" w:cs="Times New Roman"/>
          <w:sz w:val="24"/>
          <w:szCs w:val="24"/>
          <w:lang w:eastAsia="el-GR"/>
        </w:rPr>
        <w:t>ασυνήθων</w:t>
      </w:r>
      <w:proofErr w:type="spellEnd"/>
      <w:r w:rsidRPr="00596945">
        <w:rPr>
          <w:rFonts w:ascii="Times New Roman" w:eastAsia="Times New Roman" w:hAnsi="Times New Roman" w:cs="Times New Roman"/>
          <w:sz w:val="24"/>
          <w:szCs w:val="24"/>
          <w:lang w:eastAsia="el-GR"/>
        </w:rPr>
        <w:t xml:space="preserve"> καταστάσεων, όπως οι περιπτώσεις καταρρακτώδους βροχής.»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7" w:name="point6"/>
      <w:r w:rsidRPr="00596945">
        <w:rPr>
          <w:rFonts w:ascii="Times New Roman" w:eastAsia="Times New Roman" w:hAnsi="Times New Roman" w:cs="Times New Roman"/>
          <w:sz w:val="24"/>
          <w:szCs w:val="24"/>
          <w:lang w:eastAsia="el-GR"/>
        </w:rPr>
        <w:t>6</w:t>
      </w:r>
      <w:bookmarkEnd w:id="7"/>
      <w:r w:rsidRPr="00596945">
        <w:rPr>
          <w:rFonts w:ascii="Times New Roman" w:eastAsia="Times New Roman" w:hAnsi="Times New Roman" w:cs="Times New Roman"/>
          <w:sz w:val="24"/>
          <w:szCs w:val="24"/>
          <w:lang w:eastAsia="el-GR"/>
        </w:rPr>
        <w:t xml:space="preserve">        Το παράρτημα I της οδηγίας 91/271 αφορά τις απαιτήσεις για τα αστικά λύματα. Στο σημείο Β που επιγράφεται «Απόρριψη από σταθμούς επεξεργασίας αστικών λυμάτων στα ύδατα υποδοχής», το παράρτημα Ι ορίζει τα ακόλουθα: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xml:space="preserve">«1.      O σχεδιασμός ή η μετασκευή των σταθμών επεξεργασίας λυμάτων γίνεται έτσι ώστε να μπορούν να λαμβάνονται αντιπροσωπευτικά δείγματα των εισερχομένων και των επεξεργασμένων λυμάτων προτού απορριφθούν στα ύδατα υποδοχής.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xml:space="preserve">2.      Οι απορρίψεις από σταθμούς επεξεργασίας αστικών λυμάτων, οι οποίες υποβάλλονται σε επεξεργασία σύμφωνα με τα άρθρα 4 και 5 της παρούσας οδηγίας, πρέπει να πληρούν τις απαιτήσεις που παρατίθενται στον πίνακα 1.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8" w:name="point7"/>
      <w:r w:rsidRPr="00596945">
        <w:rPr>
          <w:rFonts w:ascii="Times New Roman" w:eastAsia="Times New Roman" w:hAnsi="Times New Roman" w:cs="Times New Roman"/>
          <w:sz w:val="24"/>
          <w:szCs w:val="24"/>
          <w:lang w:eastAsia="el-GR"/>
        </w:rPr>
        <w:t>7</w:t>
      </w:r>
      <w:bookmarkEnd w:id="8"/>
      <w:r w:rsidRPr="00596945">
        <w:rPr>
          <w:rFonts w:ascii="Times New Roman" w:eastAsia="Times New Roman" w:hAnsi="Times New Roman" w:cs="Times New Roman"/>
          <w:sz w:val="24"/>
          <w:szCs w:val="24"/>
          <w:lang w:eastAsia="el-GR"/>
        </w:rPr>
        <w:t xml:space="preserve">        Το σημείο Δ του παραρτήματος Ι αυτής της οδηγίας, το οποίο επιγράφεται «Μέθοδοι αναφοράς για την παρακολούθηση και την αξιολόγηση των αποτελεσμάτων», προβλέπει τα εξής: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xml:space="preserve">«1.      Τα κράτη μέλη φροντίζουν ώστε η μέθοδος παρακολούθησης που εφαρμόζεται να ανταποκρίνεται τουλάχιστον στο επίπεδο απαιτήσεων που περιγράφεται κατωτέρω.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xml:space="preserve">Είναι δυνατό να χρησιμοποιούνται εναλλακτικά και άλλες μέθοδοι, διαφορετικές από εκείνες που αναφέρονται στα σημεία 2, 3 και 4, υπό την προϋπόθεση ότι οι εν λόγω μέθοδοι αποδεδειγμένα παράγουν ισοδύναμα αποτελέσματα.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xml:space="preserve">2.      Εικοσιτετράωρα δείγματα ανάλογα προς τη ροή ή βασισμένα στη χρονική διάρκεια συλλέγονται στο ίδιο, σαφώς καθορισμένο σημείο της εξόδου και, εφόσον χρειάζεται, της εισόδου του σταθμού επεξεργασίας, ώστε να ελέγχεται κατά πόσον τα εξερχόμενα λύματα πληρούν τις απαιτήσεις απόρριψης που ορίζονται στην παρούσα οδηγία.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xml:space="preserve">3.      O ελάχιστος ετήσιος αριθμός δειγμάτων καθορίζεται ανάλογα με το μέγεθος του σταθμού επεξεργασίας και συλλέγεται σε τακτά χρονικά διαστήματα κατά τη διάρκεια του έτους: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lastRenderedPageBreak/>
        <w:t xml:space="preserve">–        10 000 – 49 999 </w:t>
      </w:r>
      <w:proofErr w:type="spellStart"/>
      <w:r w:rsidRPr="00596945">
        <w:rPr>
          <w:rFonts w:ascii="Times New Roman" w:eastAsia="Times New Roman" w:hAnsi="Times New Roman" w:cs="Times New Roman"/>
          <w:sz w:val="24"/>
          <w:szCs w:val="24"/>
          <w:lang w:eastAsia="el-GR"/>
        </w:rPr>
        <w:t>ι.π</w:t>
      </w:r>
      <w:proofErr w:type="spellEnd"/>
      <w:r w:rsidRPr="00596945">
        <w:rPr>
          <w:rFonts w:ascii="Times New Roman" w:eastAsia="Times New Roman" w:hAnsi="Times New Roman" w:cs="Times New Roman"/>
          <w:sz w:val="24"/>
          <w:szCs w:val="24"/>
          <w:lang w:eastAsia="el-GR"/>
        </w:rPr>
        <w:t>.: 12 δείγματα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xml:space="preserve">4.      Τα επεξεργαζόμενα λύματα θεωρείται ότι ανταποκρίνονται στις σχετικές παραμέτρους εάν, για καθεμία σχετική παράμετρο χωριστά, τα δείγματα δείχνουν ότι τα εν λόγω λύματα </w:t>
      </w:r>
      <w:proofErr w:type="spellStart"/>
      <w:r w:rsidRPr="00596945">
        <w:rPr>
          <w:rFonts w:ascii="Times New Roman" w:eastAsia="Times New Roman" w:hAnsi="Times New Roman" w:cs="Times New Roman"/>
          <w:sz w:val="24"/>
          <w:szCs w:val="24"/>
          <w:lang w:eastAsia="el-GR"/>
        </w:rPr>
        <w:t>ανταποκρί[νον]ται</w:t>
      </w:r>
      <w:proofErr w:type="spellEnd"/>
      <w:r w:rsidRPr="00596945">
        <w:rPr>
          <w:rFonts w:ascii="Times New Roman" w:eastAsia="Times New Roman" w:hAnsi="Times New Roman" w:cs="Times New Roman"/>
          <w:sz w:val="24"/>
          <w:szCs w:val="24"/>
          <w:lang w:eastAsia="el-GR"/>
        </w:rPr>
        <w:t xml:space="preserve"> στη σχετική τιμή της παραμέτρου ως εξής: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xml:space="preserve">α)      για τις παραμέτρους που ορίζονται στον πίνακα 1 και στο άρθρο 2, σημείο 7, o ανώτατος αριθμός δειγμάτων o οποίος επιτρέπεται να μην συμφωνεί με τις απαιτήσεις για τις συγκεντρώσεις ή/και τα ποσοστά μείωσης του πίνακα 1 και του άρθρου 2, σημείο 7, καθορίζεται στον πίνακα 3·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w:t>
      </w:r>
      <w:r w:rsidRPr="00596945">
        <w:rPr>
          <w:rFonts w:ascii="Times New Roman" w:eastAsia="Times New Roman" w:hAnsi="Times New Roman" w:cs="Times New Roman"/>
          <w:b/>
          <w:bCs/>
          <w:sz w:val="24"/>
          <w:szCs w:val="24"/>
          <w:lang w:eastAsia="el-GR"/>
        </w:rPr>
        <w:t>Η απόφαση Επιτροπή κατά Ελλάδας</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9" w:name="point8"/>
      <w:r w:rsidRPr="00596945">
        <w:rPr>
          <w:rFonts w:ascii="Times New Roman" w:eastAsia="Times New Roman" w:hAnsi="Times New Roman" w:cs="Times New Roman"/>
          <w:sz w:val="24"/>
          <w:szCs w:val="24"/>
          <w:lang w:eastAsia="el-GR"/>
        </w:rPr>
        <w:t>8</w:t>
      </w:r>
      <w:bookmarkEnd w:id="9"/>
      <w:r w:rsidRPr="00596945">
        <w:rPr>
          <w:rFonts w:ascii="Times New Roman" w:eastAsia="Times New Roman" w:hAnsi="Times New Roman" w:cs="Times New Roman"/>
          <w:sz w:val="24"/>
          <w:szCs w:val="24"/>
          <w:lang w:eastAsia="el-GR"/>
        </w:rPr>
        <w:t xml:space="preserve">        Κατόπιν της ανταλλαγής πολλών επιστολών με τις ελληνικές αρχές σχετικά με τη μεταφορά της οδηγίας 91/271 στην ελληνική έννομη τάξη, η Επιτροπή, στις 9 Ιουλίου 2004, απηύθυνε στην Ελληνική Δημοκρατία έγγραφο οχλήσεως με το οποίο υποστήριξε ότι 30 οικισμοί με </w:t>
      </w:r>
      <w:proofErr w:type="spellStart"/>
      <w:r w:rsidRPr="00596945">
        <w:rPr>
          <w:rFonts w:ascii="Times New Roman" w:eastAsia="Times New Roman" w:hAnsi="Times New Roman" w:cs="Times New Roman"/>
          <w:sz w:val="24"/>
          <w:szCs w:val="24"/>
          <w:lang w:eastAsia="el-GR"/>
        </w:rPr>
        <w:t>ι.π</w:t>
      </w:r>
      <w:proofErr w:type="spellEnd"/>
      <w:r w:rsidRPr="00596945">
        <w:rPr>
          <w:rFonts w:ascii="Times New Roman" w:eastAsia="Times New Roman" w:hAnsi="Times New Roman" w:cs="Times New Roman"/>
          <w:sz w:val="24"/>
          <w:szCs w:val="24"/>
          <w:lang w:eastAsia="el-GR"/>
        </w:rPr>
        <w:t xml:space="preserve">. άνω των 15 000 δεν διέθεταν ούτε δίκτυα συλλογής αστικών λυμάτων ανταποκρινόμενα στις επιταγές του άρθρου 3 της οδηγίας αυτής ούτε συστήματα επεξεργασίας των ίδιων λυμάτων </w:t>
      </w:r>
      <w:proofErr w:type="spellStart"/>
      <w:r w:rsidRPr="00596945">
        <w:rPr>
          <w:rFonts w:ascii="Times New Roman" w:eastAsia="Times New Roman" w:hAnsi="Times New Roman" w:cs="Times New Roman"/>
          <w:sz w:val="24"/>
          <w:szCs w:val="24"/>
          <w:lang w:eastAsia="el-GR"/>
        </w:rPr>
        <w:t>ικανοποιούντα</w:t>
      </w:r>
      <w:proofErr w:type="spellEnd"/>
      <w:r w:rsidRPr="00596945">
        <w:rPr>
          <w:rFonts w:ascii="Times New Roman" w:eastAsia="Times New Roman" w:hAnsi="Times New Roman" w:cs="Times New Roman"/>
          <w:sz w:val="24"/>
          <w:szCs w:val="24"/>
          <w:lang w:eastAsia="el-GR"/>
        </w:rPr>
        <w:t xml:space="preserve"> τις απαιτήσεις του άρθρου 4 της εν λόγω οδηγίας.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10" w:name="point9"/>
      <w:r w:rsidRPr="00596945">
        <w:rPr>
          <w:rFonts w:ascii="Times New Roman" w:eastAsia="Times New Roman" w:hAnsi="Times New Roman" w:cs="Times New Roman"/>
          <w:sz w:val="24"/>
          <w:szCs w:val="24"/>
          <w:lang w:eastAsia="el-GR"/>
        </w:rPr>
        <w:t>9</w:t>
      </w:r>
      <w:bookmarkEnd w:id="10"/>
      <w:r w:rsidRPr="00596945">
        <w:rPr>
          <w:rFonts w:ascii="Times New Roman" w:eastAsia="Times New Roman" w:hAnsi="Times New Roman" w:cs="Times New Roman"/>
          <w:sz w:val="24"/>
          <w:szCs w:val="24"/>
          <w:lang w:eastAsia="el-GR"/>
        </w:rPr>
        <w:t xml:space="preserve">        Κρίνοντας τις εξηγήσεις των ελληνικών αρχών μη ικανοποιητικές ως προς 24 από τους οικισμούς που μνημονεύονται στην προηγούμενη σκέψη της παρούσας αποφάσεως, η Επιτροπή, στις 13 Ιουλίου 2005, απηύθυνε στην Ελληνική Δημοκρατία αιτιολογημένη γνώμη, καλώντας την να συμμορφωθεί προς τη γνώμη αυτή εντός δύο μηνών από της παραλαβής της. Οι ελληνικές αρχές απάντησαν στην αιτιολογημένη αυτή γνώμη με επιστολή της 19ης Σεπτεμβρίου 2005.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11" w:name="point10"/>
      <w:r w:rsidRPr="00596945">
        <w:rPr>
          <w:rFonts w:ascii="Times New Roman" w:eastAsia="Times New Roman" w:hAnsi="Times New Roman" w:cs="Times New Roman"/>
          <w:sz w:val="24"/>
          <w:szCs w:val="24"/>
          <w:lang w:eastAsia="el-GR"/>
        </w:rPr>
        <w:t>10</w:t>
      </w:r>
      <w:bookmarkEnd w:id="11"/>
      <w:r w:rsidRPr="00596945">
        <w:rPr>
          <w:rFonts w:ascii="Times New Roman" w:eastAsia="Times New Roman" w:hAnsi="Times New Roman" w:cs="Times New Roman"/>
          <w:sz w:val="24"/>
          <w:szCs w:val="24"/>
          <w:lang w:eastAsia="el-GR"/>
        </w:rPr>
        <w:t>      Θεωρώντας ότι η Ελληνική Δημοκρατία εξακολουθούσε να μην εκπληρώνει τις υποχρεώσεις που υπέχει από την οδηγία 91/271, η Επιτροπή αποφάσισε να ασκήσει ενώπιον του Δικαστηρίου προσφυγή λόγω παραβάσεως, η οποία αποτέλεσε το αντικείμενο της υποθέσεως C</w:t>
      </w:r>
      <w:r w:rsidRPr="00596945">
        <w:rPr>
          <w:rFonts w:ascii="Times New Roman" w:eastAsia="Times New Roman" w:hAnsi="Times New Roman" w:cs="Times New Roman"/>
          <w:sz w:val="24"/>
          <w:szCs w:val="24"/>
          <w:lang w:eastAsia="el-GR"/>
        </w:rPr>
        <w:noBreakHyphen/>
        <w:t xml:space="preserve">440/06.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12" w:name="point11"/>
      <w:r w:rsidRPr="00596945">
        <w:rPr>
          <w:rFonts w:ascii="Times New Roman" w:eastAsia="Times New Roman" w:hAnsi="Times New Roman" w:cs="Times New Roman"/>
          <w:sz w:val="24"/>
          <w:szCs w:val="24"/>
          <w:lang w:eastAsia="el-GR"/>
        </w:rPr>
        <w:t>11</w:t>
      </w:r>
      <w:bookmarkEnd w:id="12"/>
      <w:r w:rsidRPr="00596945">
        <w:rPr>
          <w:rFonts w:ascii="Times New Roman" w:eastAsia="Times New Roman" w:hAnsi="Times New Roman" w:cs="Times New Roman"/>
          <w:sz w:val="24"/>
          <w:szCs w:val="24"/>
          <w:lang w:eastAsia="el-GR"/>
        </w:rPr>
        <w:t>      Με την απόφασή του Επιτροπή κατά Ελλάδας (C</w:t>
      </w:r>
      <w:r w:rsidRPr="00596945">
        <w:rPr>
          <w:rFonts w:ascii="Times New Roman" w:eastAsia="Times New Roman" w:hAnsi="Times New Roman" w:cs="Times New Roman"/>
          <w:sz w:val="24"/>
          <w:szCs w:val="24"/>
          <w:lang w:eastAsia="el-GR"/>
        </w:rPr>
        <w:noBreakHyphen/>
        <w:t xml:space="preserve">440/06, EU:C:2007:642), το Δικαστήριο έκρινε ότι η Ελληνική Δημοκρατία, μη μεριμνώντας ώστε οι οικισμοί της </w:t>
      </w:r>
      <w:proofErr w:type="spellStart"/>
      <w:r w:rsidRPr="00596945">
        <w:rPr>
          <w:rFonts w:ascii="Times New Roman" w:eastAsia="Times New Roman" w:hAnsi="Times New Roman" w:cs="Times New Roman"/>
          <w:sz w:val="24"/>
          <w:szCs w:val="24"/>
          <w:lang w:eastAsia="el-GR"/>
        </w:rPr>
        <w:t>Αρτέμιδας</w:t>
      </w:r>
      <w:proofErr w:type="spellEnd"/>
      <w:r w:rsidRPr="00596945">
        <w:rPr>
          <w:rFonts w:ascii="Times New Roman" w:eastAsia="Times New Roman" w:hAnsi="Times New Roman" w:cs="Times New Roman"/>
          <w:sz w:val="24"/>
          <w:szCs w:val="24"/>
          <w:lang w:eastAsia="el-GR"/>
        </w:rPr>
        <w:t xml:space="preserve">, της Χρυσούπολης, της Ηγουμενίτσας, του Ηρακλείου Κρήτης, της Κατερίνης, του Κορωπίου, της </w:t>
      </w:r>
      <w:proofErr w:type="spellStart"/>
      <w:r w:rsidRPr="00596945">
        <w:rPr>
          <w:rFonts w:ascii="Times New Roman" w:eastAsia="Times New Roman" w:hAnsi="Times New Roman" w:cs="Times New Roman"/>
          <w:sz w:val="24"/>
          <w:szCs w:val="24"/>
          <w:lang w:eastAsia="el-GR"/>
        </w:rPr>
        <w:t>Λευκίμμης</w:t>
      </w:r>
      <w:proofErr w:type="spellEnd"/>
      <w:r w:rsidRPr="00596945">
        <w:rPr>
          <w:rFonts w:ascii="Times New Roman" w:eastAsia="Times New Roman" w:hAnsi="Times New Roman" w:cs="Times New Roman"/>
          <w:sz w:val="24"/>
          <w:szCs w:val="24"/>
          <w:lang w:eastAsia="el-GR"/>
        </w:rPr>
        <w:t xml:space="preserve">, του Λιτόχωρου Πιερίας, των Μαλίων, του Μαρκόπουλου, των Μεγάρων, της Νέας Κυδωνιάς Κρήτης, της Ναυπάκτου, της Νέας </w:t>
      </w:r>
      <w:proofErr w:type="spellStart"/>
      <w:r w:rsidRPr="00596945">
        <w:rPr>
          <w:rFonts w:ascii="Times New Roman" w:eastAsia="Times New Roman" w:hAnsi="Times New Roman" w:cs="Times New Roman"/>
          <w:sz w:val="24"/>
          <w:szCs w:val="24"/>
          <w:lang w:eastAsia="el-GR"/>
        </w:rPr>
        <w:t>Μάκρης</w:t>
      </w:r>
      <w:proofErr w:type="spellEnd"/>
      <w:r w:rsidRPr="00596945">
        <w:rPr>
          <w:rFonts w:ascii="Times New Roman" w:eastAsia="Times New Roman" w:hAnsi="Times New Roman" w:cs="Times New Roman"/>
          <w:sz w:val="24"/>
          <w:szCs w:val="24"/>
          <w:lang w:eastAsia="el-GR"/>
        </w:rPr>
        <w:t xml:space="preserve">, της </w:t>
      </w:r>
      <w:proofErr w:type="spellStart"/>
      <w:r w:rsidRPr="00596945">
        <w:rPr>
          <w:rFonts w:ascii="Times New Roman" w:eastAsia="Times New Roman" w:hAnsi="Times New Roman" w:cs="Times New Roman"/>
          <w:sz w:val="24"/>
          <w:szCs w:val="24"/>
          <w:lang w:eastAsia="el-GR"/>
        </w:rPr>
        <w:t>Παροικιάς</w:t>
      </w:r>
      <w:proofErr w:type="spellEnd"/>
      <w:r w:rsidRPr="00596945">
        <w:rPr>
          <w:rFonts w:ascii="Times New Roman" w:eastAsia="Times New Roman" w:hAnsi="Times New Roman" w:cs="Times New Roman"/>
          <w:sz w:val="24"/>
          <w:szCs w:val="24"/>
          <w:lang w:eastAsia="el-GR"/>
        </w:rPr>
        <w:t xml:space="preserve"> Πάρου, του Πόρου-Γαλατά, της Ραφήνας, της Θεσσαλονίκης (τουριστική ζώνη), της Τρίπολης, της Ζακύνθου, της Αλεξάνδρειας Ημαθίας, της Έδεσσας και της Καλύμνου να διαθέτουν, κατά περίπτωση, δίκτυα αποχέτευσης των αστικών λυμάτων ανταποκρινόμενα στις επιταγές του άρθρου 3 της εν λόγω οδηγίας και/ή συστήματα επεξεργασίας των αστικών λυμάτων </w:t>
      </w:r>
      <w:proofErr w:type="spellStart"/>
      <w:r w:rsidRPr="00596945">
        <w:rPr>
          <w:rFonts w:ascii="Times New Roman" w:eastAsia="Times New Roman" w:hAnsi="Times New Roman" w:cs="Times New Roman"/>
          <w:sz w:val="24"/>
          <w:szCs w:val="24"/>
          <w:lang w:eastAsia="el-GR"/>
        </w:rPr>
        <w:t>ικανοποιούντα</w:t>
      </w:r>
      <w:proofErr w:type="spellEnd"/>
      <w:r w:rsidRPr="00596945">
        <w:rPr>
          <w:rFonts w:ascii="Times New Roman" w:eastAsia="Times New Roman" w:hAnsi="Times New Roman" w:cs="Times New Roman"/>
          <w:sz w:val="24"/>
          <w:szCs w:val="24"/>
          <w:lang w:eastAsia="el-GR"/>
        </w:rPr>
        <w:t xml:space="preserve"> τις απαιτήσεις του άρθρου 4 της ίδιας οδηγίας, παρέβη τις υποχρεώσεις που υπέχει από τα εν λόγω άρθρα.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lastRenderedPageBreak/>
        <w:t> </w:t>
      </w:r>
      <w:r w:rsidRPr="00596945">
        <w:rPr>
          <w:rFonts w:ascii="Times New Roman" w:eastAsia="Times New Roman" w:hAnsi="Times New Roman" w:cs="Times New Roman"/>
          <w:b/>
          <w:bCs/>
          <w:sz w:val="24"/>
          <w:szCs w:val="24"/>
          <w:lang w:eastAsia="el-GR"/>
        </w:rPr>
        <w:t>Η προ της ασκήσεως της προσφυγής διαδικασία και η ενώπιον του Δικαστηρίου διαδικασία</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13" w:name="point12"/>
      <w:r w:rsidRPr="00596945">
        <w:rPr>
          <w:rFonts w:ascii="Times New Roman" w:eastAsia="Times New Roman" w:hAnsi="Times New Roman" w:cs="Times New Roman"/>
          <w:sz w:val="24"/>
          <w:szCs w:val="24"/>
          <w:lang w:eastAsia="el-GR"/>
        </w:rPr>
        <w:t>12</w:t>
      </w:r>
      <w:bookmarkEnd w:id="13"/>
      <w:r w:rsidRPr="00596945">
        <w:rPr>
          <w:rFonts w:ascii="Times New Roman" w:eastAsia="Times New Roman" w:hAnsi="Times New Roman" w:cs="Times New Roman"/>
          <w:sz w:val="24"/>
          <w:szCs w:val="24"/>
          <w:lang w:eastAsia="el-GR"/>
        </w:rPr>
        <w:t>      Με επιστολή της 9ης Νοεμβρίου 2007, η Επιτροπή ζήτησε από την Ελληνική Δημοκρατία πληροφορίες σχετικά με τα μέτρα που είχαν ληφθεί προς εκτέλεση της αποφάσεως Επιτροπή κατά Ελλάδας (C</w:t>
      </w:r>
      <w:r w:rsidRPr="00596945">
        <w:rPr>
          <w:rFonts w:ascii="Times New Roman" w:eastAsia="Times New Roman" w:hAnsi="Times New Roman" w:cs="Times New Roman"/>
          <w:sz w:val="24"/>
          <w:szCs w:val="24"/>
          <w:lang w:eastAsia="el-GR"/>
        </w:rPr>
        <w:noBreakHyphen/>
        <w:t xml:space="preserve">440/06, EU:C:2007:642).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14" w:name="point13"/>
      <w:r w:rsidRPr="00596945">
        <w:rPr>
          <w:rFonts w:ascii="Times New Roman" w:eastAsia="Times New Roman" w:hAnsi="Times New Roman" w:cs="Times New Roman"/>
          <w:sz w:val="24"/>
          <w:szCs w:val="24"/>
          <w:lang w:eastAsia="el-GR"/>
        </w:rPr>
        <w:t>13</w:t>
      </w:r>
      <w:bookmarkEnd w:id="14"/>
      <w:r w:rsidRPr="00596945">
        <w:rPr>
          <w:rFonts w:ascii="Times New Roman" w:eastAsia="Times New Roman" w:hAnsi="Times New Roman" w:cs="Times New Roman"/>
          <w:sz w:val="24"/>
          <w:szCs w:val="24"/>
          <w:lang w:eastAsia="el-GR"/>
        </w:rPr>
        <w:t xml:space="preserve">      Με επιστολές της 22ας Ιανουαρίου και της 13ης Οκτωβρίου 2008, οι ελληνικές αρχές ενημέρωσαν τις υπηρεσίες της Επιτροπής για τα μέτρα που είχαν λάβει.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15" w:name="point14"/>
      <w:r w:rsidRPr="00596945">
        <w:rPr>
          <w:rFonts w:ascii="Times New Roman" w:eastAsia="Times New Roman" w:hAnsi="Times New Roman" w:cs="Times New Roman"/>
          <w:sz w:val="24"/>
          <w:szCs w:val="24"/>
          <w:lang w:eastAsia="el-GR"/>
        </w:rPr>
        <w:t>14</w:t>
      </w:r>
      <w:bookmarkEnd w:id="15"/>
      <w:r w:rsidRPr="00596945">
        <w:rPr>
          <w:rFonts w:ascii="Times New Roman" w:eastAsia="Times New Roman" w:hAnsi="Times New Roman" w:cs="Times New Roman"/>
          <w:sz w:val="24"/>
          <w:szCs w:val="24"/>
          <w:lang w:eastAsia="el-GR"/>
        </w:rPr>
        <w:t>      Εκτιμώντας ότι η Ελληνική Δημοκρατία δεν είχε συμμορφωθεί πλήρως προς την απόφαση Επιτροπή κατά Ελλάδας (C</w:t>
      </w:r>
      <w:r w:rsidRPr="00596945">
        <w:rPr>
          <w:rFonts w:ascii="Times New Roman" w:eastAsia="Times New Roman" w:hAnsi="Times New Roman" w:cs="Times New Roman"/>
          <w:sz w:val="24"/>
          <w:szCs w:val="24"/>
          <w:lang w:eastAsia="el-GR"/>
        </w:rPr>
        <w:noBreakHyphen/>
        <w:t xml:space="preserve">440/06, EU:C:2007:642), δεδομένου ότι δώδεκα οικισμοί δεν διέθεταν συστήματα συλλογής και επεξεργασίας ανταποκρινόμενα στις απαιτήσεις των άρθρων 3 και 4 της οδηγίας 91/271, η Επιτροπή, με έγγραφο οχλήσεως της 1ης Δεκεμβρίου 2008, ζήτησε από την Ελληνική Δημοκρατία να διατυπώσει συναφώς τις παρατηρήσεις της εντός προθεσμίας δύο μηνών.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16" w:name="point15"/>
      <w:r w:rsidRPr="00596945">
        <w:rPr>
          <w:rFonts w:ascii="Times New Roman" w:eastAsia="Times New Roman" w:hAnsi="Times New Roman" w:cs="Times New Roman"/>
          <w:sz w:val="24"/>
          <w:szCs w:val="24"/>
          <w:lang w:eastAsia="el-GR"/>
        </w:rPr>
        <w:t>15</w:t>
      </w:r>
      <w:bookmarkEnd w:id="16"/>
      <w:r w:rsidRPr="00596945">
        <w:rPr>
          <w:rFonts w:ascii="Times New Roman" w:eastAsia="Times New Roman" w:hAnsi="Times New Roman" w:cs="Times New Roman"/>
          <w:sz w:val="24"/>
          <w:szCs w:val="24"/>
          <w:lang w:eastAsia="el-GR"/>
        </w:rPr>
        <w:t xml:space="preserve">      Οι ελληνικές αρχές απάντησαν στο έγγραφο οχλήσεως της Επιτροπής με πλείονες επιστολές.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17" w:name="point16"/>
      <w:r w:rsidRPr="00596945">
        <w:rPr>
          <w:rFonts w:ascii="Times New Roman" w:eastAsia="Times New Roman" w:hAnsi="Times New Roman" w:cs="Times New Roman"/>
          <w:sz w:val="24"/>
          <w:szCs w:val="24"/>
          <w:lang w:eastAsia="el-GR"/>
        </w:rPr>
        <w:t>16</w:t>
      </w:r>
      <w:bookmarkEnd w:id="17"/>
      <w:r w:rsidRPr="00596945">
        <w:rPr>
          <w:rFonts w:ascii="Times New Roman" w:eastAsia="Times New Roman" w:hAnsi="Times New Roman" w:cs="Times New Roman"/>
          <w:sz w:val="24"/>
          <w:szCs w:val="24"/>
          <w:lang w:eastAsia="el-GR"/>
        </w:rPr>
        <w:t xml:space="preserve">      Εκτιμώντας ότι από τις απαντήσεις των εν λόγω αρχών προέκυπτε ότι, σε εννέα οικισμούς, δεν είχε εξαλειφθεί η διαπιστωθείσα παράβαση, η Επιτροπή, στις 25 Φεβρουαρίου 2011, απηύθυνε στην Ελληνική Δημοκρατία συμπληρωματικό έγγραφο οχλήσεως καλώντας τη να της υποβάλει τις παρατηρήσεις της εντός δύο μηνών από της παραλαβής του εγγράφου αυτού.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18" w:name="point17"/>
      <w:r w:rsidRPr="00596945">
        <w:rPr>
          <w:rFonts w:ascii="Times New Roman" w:eastAsia="Times New Roman" w:hAnsi="Times New Roman" w:cs="Times New Roman"/>
          <w:sz w:val="24"/>
          <w:szCs w:val="24"/>
          <w:lang w:eastAsia="el-GR"/>
        </w:rPr>
        <w:t>17</w:t>
      </w:r>
      <w:bookmarkEnd w:id="18"/>
      <w:r w:rsidRPr="00596945">
        <w:rPr>
          <w:rFonts w:ascii="Times New Roman" w:eastAsia="Times New Roman" w:hAnsi="Times New Roman" w:cs="Times New Roman"/>
          <w:sz w:val="24"/>
          <w:szCs w:val="24"/>
          <w:lang w:eastAsia="el-GR"/>
        </w:rPr>
        <w:t xml:space="preserve">      Με πλείονες επιστολές καθώς και στο πλαίσιο δύο συσκέψεων στην Αθήνα με τις υπηρεσίες της Επιτροπής, οι ελληνικές αρχές πληροφόρησαν την Επιτροπή για την εξέλιξη της καταστάσεως.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19" w:name="point18"/>
      <w:r w:rsidRPr="00596945">
        <w:rPr>
          <w:rFonts w:ascii="Times New Roman" w:eastAsia="Times New Roman" w:hAnsi="Times New Roman" w:cs="Times New Roman"/>
          <w:sz w:val="24"/>
          <w:szCs w:val="24"/>
          <w:lang w:eastAsia="el-GR"/>
        </w:rPr>
        <w:t>18</w:t>
      </w:r>
      <w:bookmarkEnd w:id="19"/>
      <w:r w:rsidRPr="00596945">
        <w:rPr>
          <w:rFonts w:ascii="Times New Roman" w:eastAsia="Times New Roman" w:hAnsi="Times New Roman" w:cs="Times New Roman"/>
          <w:sz w:val="24"/>
          <w:szCs w:val="24"/>
          <w:lang w:eastAsia="el-GR"/>
        </w:rPr>
        <w:t xml:space="preserve">      Η Επιτροπή, θεωρώντας ότι η Ελληνική Δημοκρατία, για έξι από τους είκοσι τρεις οικισμούς, ήτοι τους οικισμούς της </w:t>
      </w:r>
      <w:proofErr w:type="spellStart"/>
      <w:r w:rsidRPr="00596945">
        <w:rPr>
          <w:rFonts w:ascii="Times New Roman" w:eastAsia="Times New Roman" w:hAnsi="Times New Roman" w:cs="Times New Roman"/>
          <w:sz w:val="24"/>
          <w:szCs w:val="24"/>
          <w:lang w:eastAsia="el-GR"/>
        </w:rPr>
        <w:t>Λευκίμμης</w:t>
      </w:r>
      <w:proofErr w:type="spellEnd"/>
      <w:r w:rsidRPr="00596945">
        <w:rPr>
          <w:rFonts w:ascii="Times New Roman" w:eastAsia="Times New Roman" w:hAnsi="Times New Roman" w:cs="Times New Roman"/>
          <w:sz w:val="24"/>
          <w:szCs w:val="24"/>
          <w:lang w:eastAsia="el-GR"/>
        </w:rPr>
        <w:t xml:space="preserve">, του Μαρκόπουλου, του Κορωπίου, της Νέας </w:t>
      </w:r>
      <w:proofErr w:type="spellStart"/>
      <w:r w:rsidRPr="00596945">
        <w:rPr>
          <w:rFonts w:ascii="Times New Roman" w:eastAsia="Times New Roman" w:hAnsi="Times New Roman" w:cs="Times New Roman"/>
          <w:sz w:val="24"/>
          <w:szCs w:val="24"/>
          <w:lang w:eastAsia="el-GR"/>
        </w:rPr>
        <w:t>Μάκρης</w:t>
      </w:r>
      <w:proofErr w:type="spellEnd"/>
      <w:r w:rsidRPr="00596945">
        <w:rPr>
          <w:rFonts w:ascii="Times New Roman" w:eastAsia="Times New Roman" w:hAnsi="Times New Roman" w:cs="Times New Roman"/>
          <w:sz w:val="24"/>
          <w:szCs w:val="24"/>
          <w:lang w:eastAsia="el-GR"/>
        </w:rPr>
        <w:t xml:space="preserve">, της Ραφήνας και της </w:t>
      </w:r>
      <w:proofErr w:type="spellStart"/>
      <w:r w:rsidRPr="00596945">
        <w:rPr>
          <w:rFonts w:ascii="Times New Roman" w:eastAsia="Times New Roman" w:hAnsi="Times New Roman" w:cs="Times New Roman"/>
          <w:sz w:val="24"/>
          <w:szCs w:val="24"/>
          <w:lang w:eastAsia="el-GR"/>
        </w:rPr>
        <w:t>Αρτέμιδας</w:t>
      </w:r>
      <w:proofErr w:type="spellEnd"/>
      <w:r w:rsidRPr="00596945">
        <w:rPr>
          <w:rFonts w:ascii="Times New Roman" w:eastAsia="Times New Roman" w:hAnsi="Times New Roman" w:cs="Times New Roman"/>
          <w:sz w:val="24"/>
          <w:szCs w:val="24"/>
          <w:lang w:eastAsia="el-GR"/>
        </w:rPr>
        <w:t>, δεν είχε ακόμα συμμορφωθεί πλήρως προς την απόφαση Επιτροπή κατά Ελλάδας (C</w:t>
      </w:r>
      <w:r w:rsidRPr="00596945">
        <w:rPr>
          <w:rFonts w:ascii="Times New Roman" w:eastAsia="Times New Roman" w:hAnsi="Times New Roman" w:cs="Times New Roman"/>
          <w:sz w:val="24"/>
          <w:szCs w:val="24"/>
          <w:lang w:eastAsia="el-GR"/>
        </w:rPr>
        <w:noBreakHyphen/>
        <w:t xml:space="preserve">440/06, EU:C:2007:642), άσκησε την υπό κρίση προσφυγή.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20" w:name="point19"/>
      <w:r w:rsidRPr="00596945">
        <w:rPr>
          <w:rFonts w:ascii="Times New Roman" w:eastAsia="Times New Roman" w:hAnsi="Times New Roman" w:cs="Times New Roman"/>
          <w:sz w:val="24"/>
          <w:szCs w:val="24"/>
          <w:lang w:eastAsia="el-GR"/>
        </w:rPr>
        <w:t>19</w:t>
      </w:r>
      <w:bookmarkEnd w:id="20"/>
      <w:r w:rsidRPr="00596945">
        <w:rPr>
          <w:rFonts w:ascii="Times New Roman" w:eastAsia="Times New Roman" w:hAnsi="Times New Roman" w:cs="Times New Roman"/>
          <w:sz w:val="24"/>
          <w:szCs w:val="24"/>
          <w:lang w:eastAsia="el-GR"/>
        </w:rPr>
        <w:t xml:space="preserve">      Η Ελληνική Δημοκρατία ζητεί από το Δικαστήριο: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να απορρίψει την προσφυγή στο σύνολό της,</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xml:space="preserve">–        επικουρικώς, να απορρίψει τα αιτήματα περί επιβολής ημερήσιας χρηματικής ποινής και κατ’ </w:t>
      </w:r>
      <w:proofErr w:type="spellStart"/>
      <w:r w:rsidRPr="00596945">
        <w:rPr>
          <w:rFonts w:ascii="Times New Roman" w:eastAsia="Times New Roman" w:hAnsi="Times New Roman" w:cs="Times New Roman"/>
          <w:sz w:val="24"/>
          <w:szCs w:val="24"/>
          <w:lang w:eastAsia="el-GR"/>
        </w:rPr>
        <w:t>αποκοπήν</w:t>
      </w:r>
      <w:proofErr w:type="spellEnd"/>
      <w:r w:rsidRPr="00596945">
        <w:rPr>
          <w:rFonts w:ascii="Times New Roman" w:eastAsia="Times New Roman" w:hAnsi="Times New Roman" w:cs="Times New Roman"/>
          <w:sz w:val="24"/>
          <w:szCs w:val="24"/>
          <w:lang w:eastAsia="el-GR"/>
        </w:rPr>
        <w:t xml:space="preserve"> ποσού,</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w:t>
      </w:r>
      <w:proofErr w:type="spellStart"/>
      <w:r w:rsidRPr="00596945">
        <w:rPr>
          <w:rFonts w:ascii="Times New Roman" w:eastAsia="Times New Roman" w:hAnsi="Times New Roman" w:cs="Times New Roman"/>
          <w:sz w:val="24"/>
          <w:szCs w:val="24"/>
          <w:lang w:eastAsia="el-GR"/>
        </w:rPr>
        <w:t>επικουρικότερα</w:t>
      </w:r>
      <w:proofErr w:type="spellEnd"/>
      <w:r w:rsidRPr="00596945">
        <w:rPr>
          <w:rFonts w:ascii="Times New Roman" w:eastAsia="Times New Roman" w:hAnsi="Times New Roman" w:cs="Times New Roman"/>
          <w:sz w:val="24"/>
          <w:szCs w:val="24"/>
          <w:lang w:eastAsia="el-GR"/>
        </w:rPr>
        <w:t>, να μειώσει, αφενός, στο ελάχιστο δυνατό το ποσό της ημερήσιας χρηματικής ποινής που προτείνει η Επιτροπή, λαμβάνοντας υπόψη τον βαθμό προόδου της εκτελέσεως της αποφάσεως Επιτροπή κατά Ελλάδας (C</w:t>
      </w:r>
      <w:r w:rsidRPr="00596945">
        <w:rPr>
          <w:rFonts w:ascii="Times New Roman" w:eastAsia="Times New Roman" w:hAnsi="Times New Roman" w:cs="Times New Roman"/>
          <w:sz w:val="24"/>
          <w:szCs w:val="24"/>
          <w:lang w:eastAsia="el-GR"/>
        </w:rPr>
        <w:noBreakHyphen/>
        <w:t xml:space="preserve">440/06, EU:C:2007:642), και, αφετέρου, σε 2 181 000 ευρώ το προτεινόμενο από την Επιτροπή κατ’ </w:t>
      </w:r>
      <w:proofErr w:type="spellStart"/>
      <w:r w:rsidRPr="00596945">
        <w:rPr>
          <w:rFonts w:ascii="Times New Roman" w:eastAsia="Times New Roman" w:hAnsi="Times New Roman" w:cs="Times New Roman"/>
          <w:sz w:val="24"/>
          <w:szCs w:val="24"/>
          <w:lang w:eastAsia="el-GR"/>
        </w:rPr>
        <w:t>αποκοπήν</w:t>
      </w:r>
      <w:proofErr w:type="spellEnd"/>
      <w:r w:rsidRPr="00596945">
        <w:rPr>
          <w:rFonts w:ascii="Times New Roman" w:eastAsia="Times New Roman" w:hAnsi="Times New Roman" w:cs="Times New Roman"/>
          <w:sz w:val="24"/>
          <w:szCs w:val="24"/>
          <w:lang w:eastAsia="el-GR"/>
        </w:rPr>
        <w:t xml:space="preserve"> ποσό,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lastRenderedPageBreak/>
        <w:t>–        να καταδικάσει την Επιτροπή στα δικαστικά έξοδα.</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w:t>
      </w:r>
      <w:r w:rsidRPr="00596945">
        <w:rPr>
          <w:rFonts w:ascii="Times New Roman" w:eastAsia="Times New Roman" w:hAnsi="Times New Roman" w:cs="Times New Roman"/>
          <w:b/>
          <w:bCs/>
          <w:sz w:val="24"/>
          <w:szCs w:val="24"/>
          <w:lang w:eastAsia="el-GR"/>
        </w:rPr>
        <w:t>Επί της παραβάσεως</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w:t>
      </w:r>
      <w:r w:rsidRPr="00596945">
        <w:rPr>
          <w:rFonts w:ascii="Times New Roman" w:eastAsia="Times New Roman" w:hAnsi="Times New Roman" w:cs="Times New Roman"/>
          <w:i/>
          <w:iCs/>
          <w:sz w:val="24"/>
          <w:szCs w:val="24"/>
          <w:lang w:eastAsia="el-GR"/>
        </w:rPr>
        <w:t>Επιχειρήματα των διαδίκων</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21" w:name="point20"/>
      <w:r w:rsidRPr="00596945">
        <w:rPr>
          <w:rFonts w:ascii="Times New Roman" w:eastAsia="Times New Roman" w:hAnsi="Times New Roman" w:cs="Times New Roman"/>
          <w:sz w:val="24"/>
          <w:szCs w:val="24"/>
          <w:lang w:eastAsia="el-GR"/>
        </w:rPr>
        <w:t>20</w:t>
      </w:r>
      <w:bookmarkEnd w:id="21"/>
      <w:r w:rsidRPr="00596945">
        <w:rPr>
          <w:rFonts w:ascii="Times New Roman" w:eastAsia="Times New Roman" w:hAnsi="Times New Roman" w:cs="Times New Roman"/>
          <w:sz w:val="24"/>
          <w:szCs w:val="24"/>
          <w:lang w:eastAsia="el-GR"/>
        </w:rPr>
        <w:t xml:space="preserve">      Όσον αφορά τον οικισμό της </w:t>
      </w:r>
      <w:proofErr w:type="spellStart"/>
      <w:r w:rsidRPr="00596945">
        <w:rPr>
          <w:rFonts w:ascii="Times New Roman" w:eastAsia="Times New Roman" w:hAnsi="Times New Roman" w:cs="Times New Roman"/>
          <w:sz w:val="24"/>
          <w:szCs w:val="24"/>
          <w:lang w:eastAsia="el-GR"/>
        </w:rPr>
        <w:t>Λευκίμμης</w:t>
      </w:r>
      <w:proofErr w:type="spellEnd"/>
      <w:r w:rsidRPr="00596945">
        <w:rPr>
          <w:rFonts w:ascii="Times New Roman" w:eastAsia="Times New Roman" w:hAnsi="Times New Roman" w:cs="Times New Roman"/>
          <w:sz w:val="24"/>
          <w:szCs w:val="24"/>
          <w:lang w:eastAsia="el-GR"/>
        </w:rPr>
        <w:t xml:space="preserve">, η Επιτροπή παρατηρεί ότι η Ελληνική Δημοκρατία, καίτοι δήλωσε ότι οι εγκαταστάσεις είχαν ολοκληρωθεί, παραδέχθηκε ότι, στις 30 Μαρτίου 2013, οι εγκαταστάσεις αυτές δεν είχαν ακόμα τεθεί σε λειτουργία.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22" w:name="point21"/>
      <w:r w:rsidRPr="00596945">
        <w:rPr>
          <w:rFonts w:ascii="Times New Roman" w:eastAsia="Times New Roman" w:hAnsi="Times New Roman" w:cs="Times New Roman"/>
          <w:sz w:val="24"/>
          <w:szCs w:val="24"/>
          <w:lang w:eastAsia="el-GR"/>
        </w:rPr>
        <w:t>21</w:t>
      </w:r>
      <w:bookmarkEnd w:id="22"/>
      <w:r w:rsidRPr="00596945">
        <w:rPr>
          <w:rFonts w:ascii="Times New Roman" w:eastAsia="Times New Roman" w:hAnsi="Times New Roman" w:cs="Times New Roman"/>
          <w:sz w:val="24"/>
          <w:szCs w:val="24"/>
          <w:lang w:eastAsia="el-GR"/>
        </w:rPr>
        <w:t xml:space="preserve">      Όσον αφορά τον οικισμό του Μαρκόπουλου, η Επιτροπή υποστηρίζει ότι η Ελληνική Δημοκρατία δεν τηρεί τις επιταγές των άρθρων 3 και 4 της οδηγίας 91/271 καθόσον μόνον η πρώτη φάση των εργασιών έχει ολοκληρωθεί, τα αστικά λύματα συλλέγονται και υποβάλλονται σε επεξεργασία μόνον εν μέρει και δεν έχει ακόμα προσκομισθεί κανένα δείγμα που να πιστοποιεί τη σχετική πρόοδο. Συγκεκριμένα, οι πληροφορίες που παρέσχε η Ελληνική Δημοκρατία δεν αποτελούν επίσημα αποτελέσματα. Επιπλέον, συνίστανται σε δειγματοληψία η οποία δεν ανταποκρίνεται στην προβλεπόμενη στο παράρτημα Ι, σημείο Δ, 3, της οδηγίας αυτής επιταγή σύμφωνα με την οποία, για τους οικισμούς με </w:t>
      </w:r>
      <w:proofErr w:type="spellStart"/>
      <w:r w:rsidRPr="00596945">
        <w:rPr>
          <w:rFonts w:ascii="Times New Roman" w:eastAsia="Times New Roman" w:hAnsi="Times New Roman" w:cs="Times New Roman"/>
          <w:sz w:val="24"/>
          <w:szCs w:val="24"/>
          <w:lang w:eastAsia="el-GR"/>
        </w:rPr>
        <w:t>ι.π</w:t>
      </w:r>
      <w:proofErr w:type="spellEnd"/>
      <w:r w:rsidRPr="00596945">
        <w:rPr>
          <w:rFonts w:ascii="Times New Roman" w:eastAsia="Times New Roman" w:hAnsi="Times New Roman" w:cs="Times New Roman"/>
          <w:sz w:val="24"/>
          <w:szCs w:val="24"/>
          <w:lang w:eastAsia="el-GR"/>
        </w:rPr>
        <w:t xml:space="preserve">. μεταξύ 10 000 και 49 999, απαιτείται η λήψη δειγμάτων σε τακτά χρονικά διαστήματα κατά τη διάρκεια του έτους. Η Επιτροπή υποστηρίζει ότι η δεύτερη φάση των εργασιών είναι η πλέον κρίσιμη και ότι η μη ολοκλήρωση των εγκαταστάσεων έχει ως σοβαρή συνέπεια ότι δεν συλλέγονται ακόμα όλα τα αστικά λύματα του οικισμού αυτού και, ως εκ τούτου, δεν υποβάλλονται σε δευτεροβάθμια επεξεργασία.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23" w:name="point22"/>
      <w:r w:rsidRPr="00596945">
        <w:rPr>
          <w:rFonts w:ascii="Times New Roman" w:eastAsia="Times New Roman" w:hAnsi="Times New Roman" w:cs="Times New Roman"/>
          <w:sz w:val="24"/>
          <w:szCs w:val="24"/>
          <w:lang w:eastAsia="el-GR"/>
        </w:rPr>
        <w:t>22</w:t>
      </w:r>
      <w:bookmarkEnd w:id="23"/>
      <w:r w:rsidRPr="00596945">
        <w:rPr>
          <w:rFonts w:ascii="Times New Roman" w:eastAsia="Times New Roman" w:hAnsi="Times New Roman" w:cs="Times New Roman"/>
          <w:sz w:val="24"/>
          <w:szCs w:val="24"/>
          <w:lang w:eastAsia="el-GR"/>
        </w:rPr>
        <w:t xml:space="preserve">      Εξάλλου, η Επιτροπή επισημαίνει ότι δεν αμφισβητείται ότι οι οικισμοί του Κορωπίου, της Νέας </w:t>
      </w:r>
      <w:proofErr w:type="spellStart"/>
      <w:r w:rsidRPr="00596945">
        <w:rPr>
          <w:rFonts w:ascii="Times New Roman" w:eastAsia="Times New Roman" w:hAnsi="Times New Roman" w:cs="Times New Roman"/>
          <w:sz w:val="24"/>
          <w:szCs w:val="24"/>
          <w:lang w:eastAsia="el-GR"/>
        </w:rPr>
        <w:t>Μάκρης</w:t>
      </w:r>
      <w:proofErr w:type="spellEnd"/>
      <w:r w:rsidRPr="00596945">
        <w:rPr>
          <w:rFonts w:ascii="Times New Roman" w:eastAsia="Times New Roman" w:hAnsi="Times New Roman" w:cs="Times New Roman"/>
          <w:sz w:val="24"/>
          <w:szCs w:val="24"/>
          <w:lang w:eastAsia="el-GR"/>
        </w:rPr>
        <w:t xml:space="preserve">, της Ραφήνας και της </w:t>
      </w:r>
      <w:proofErr w:type="spellStart"/>
      <w:r w:rsidRPr="00596945">
        <w:rPr>
          <w:rFonts w:ascii="Times New Roman" w:eastAsia="Times New Roman" w:hAnsi="Times New Roman" w:cs="Times New Roman"/>
          <w:sz w:val="24"/>
          <w:szCs w:val="24"/>
          <w:lang w:eastAsia="el-GR"/>
        </w:rPr>
        <w:t>Αρτέμιδας</w:t>
      </w:r>
      <w:proofErr w:type="spellEnd"/>
      <w:r w:rsidRPr="00596945">
        <w:rPr>
          <w:rFonts w:ascii="Times New Roman" w:eastAsia="Times New Roman" w:hAnsi="Times New Roman" w:cs="Times New Roman"/>
          <w:sz w:val="24"/>
          <w:szCs w:val="24"/>
          <w:lang w:eastAsia="el-GR"/>
        </w:rPr>
        <w:t xml:space="preserve"> δεν διαθέτουν συστήματα συλλογής ή επεξεργασίας των αστικών λυμάτων ανταποκρινόμενα στην εν λόγω οδηγία.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24" w:name="point23"/>
      <w:r w:rsidRPr="00596945">
        <w:rPr>
          <w:rFonts w:ascii="Times New Roman" w:eastAsia="Times New Roman" w:hAnsi="Times New Roman" w:cs="Times New Roman"/>
          <w:sz w:val="24"/>
          <w:szCs w:val="24"/>
          <w:lang w:eastAsia="el-GR"/>
        </w:rPr>
        <w:t>23</w:t>
      </w:r>
      <w:bookmarkEnd w:id="24"/>
      <w:r w:rsidRPr="00596945">
        <w:rPr>
          <w:rFonts w:ascii="Times New Roman" w:eastAsia="Times New Roman" w:hAnsi="Times New Roman" w:cs="Times New Roman"/>
          <w:sz w:val="24"/>
          <w:szCs w:val="24"/>
          <w:lang w:eastAsia="el-GR"/>
        </w:rPr>
        <w:t>      Η Ελληνική Δημοκρατία παρατηρεί, γενικώς, ότι η Επιτροπή ενημερωνόταν συστηματικά, στο πλαίσιο ειλικρινούς και καλόπιστης συνεργασίας με τις υπηρεσίες της, για τα μέτρα εκτελέσεως της αποφάσεως Επιτροπή κατά Ελλάδας (C</w:t>
      </w:r>
      <w:r w:rsidRPr="00596945">
        <w:rPr>
          <w:rFonts w:ascii="Times New Roman" w:eastAsia="Times New Roman" w:hAnsi="Times New Roman" w:cs="Times New Roman"/>
          <w:sz w:val="24"/>
          <w:szCs w:val="24"/>
          <w:lang w:eastAsia="el-GR"/>
        </w:rPr>
        <w:noBreakHyphen/>
        <w:t xml:space="preserve">440/06, EU:C:2007:642) και ότι η εκτέλεση αυτή εξελίχθηκε κανονικά.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25" w:name="point24"/>
      <w:r w:rsidRPr="00596945">
        <w:rPr>
          <w:rFonts w:ascii="Times New Roman" w:eastAsia="Times New Roman" w:hAnsi="Times New Roman" w:cs="Times New Roman"/>
          <w:sz w:val="24"/>
          <w:szCs w:val="24"/>
          <w:lang w:eastAsia="el-GR"/>
        </w:rPr>
        <w:t>24</w:t>
      </w:r>
      <w:bookmarkEnd w:id="25"/>
      <w:r w:rsidRPr="00596945">
        <w:rPr>
          <w:rFonts w:ascii="Times New Roman" w:eastAsia="Times New Roman" w:hAnsi="Times New Roman" w:cs="Times New Roman"/>
          <w:sz w:val="24"/>
          <w:szCs w:val="24"/>
          <w:lang w:eastAsia="el-GR"/>
        </w:rPr>
        <w:t xml:space="preserve">      Το κράτος μέλος αυτό υποστηρίζει ότι ο οικισμός της </w:t>
      </w:r>
      <w:proofErr w:type="spellStart"/>
      <w:r w:rsidRPr="00596945">
        <w:rPr>
          <w:rFonts w:ascii="Times New Roman" w:eastAsia="Times New Roman" w:hAnsi="Times New Roman" w:cs="Times New Roman"/>
          <w:sz w:val="24"/>
          <w:szCs w:val="24"/>
          <w:lang w:eastAsia="el-GR"/>
        </w:rPr>
        <w:t>Λευκίμμης</w:t>
      </w:r>
      <w:proofErr w:type="spellEnd"/>
      <w:r w:rsidRPr="00596945">
        <w:rPr>
          <w:rFonts w:ascii="Times New Roman" w:eastAsia="Times New Roman" w:hAnsi="Times New Roman" w:cs="Times New Roman"/>
          <w:sz w:val="24"/>
          <w:szCs w:val="24"/>
          <w:lang w:eastAsia="el-GR"/>
        </w:rPr>
        <w:t xml:space="preserve"> κατασκεύασε τις απαιτούμενες υποδομές και, επομένως, καλύπτεται πλέον πλήρως από τα δίκτυα συλλογής και διαθέτει σταθμό επεξεργασίας των αστικών λυμάτων ο οποίος λειτουργεί από τον Νοέμβριο του 2013.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26" w:name="point25"/>
      <w:r w:rsidRPr="00596945">
        <w:rPr>
          <w:rFonts w:ascii="Times New Roman" w:eastAsia="Times New Roman" w:hAnsi="Times New Roman" w:cs="Times New Roman"/>
          <w:sz w:val="24"/>
          <w:szCs w:val="24"/>
          <w:lang w:eastAsia="el-GR"/>
        </w:rPr>
        <w:t>25</w:t>
      </w:r>
      <w:bookmarkEnd w:id="26"/>
      <w:r w:rsidRPr="00596945">
        <w:rPr>
          <w:rFonts w:ascii="Times New Roman" w:eastAsia="Times New Roman" w:hAnsi="Times New Roman" w:cs="Times New Roman"/>
          <w:sz w:val="24"/>
          <w:szCs w:val="24"/>
          <w:lang w:eastAsia="el-GR"/>
        </w:rPr>
        <w:t xml:space="preserve">      Η Ελληνική Δημοκρατία προσθέτει ότι ο οικισμός του Μαρκόπουλου διαθέτει σταθμό επεξεργασίας των αστικών λυμάτων, ο οποίος βρίσκεται σε λειτουργία από τις 23 Δεκεμβρίου 2013, καθώς και νέο δίκτυο συλλογής των λυμάτων αυτών. Κατά την επ’ ακροατηρίου συζήτηση, η Ελληνική Δημοκρατία ανέφερε ότι η δεύτερη φάση των εργασιών κατασκευής αυτού του δικτύου έχει πραγματοποιηθεί, ολοκληρώθηκε δε τον Απρίλιο του 2015. Η </w:t>
      </w:r>
      <w:proofErr w:type="spellStart"/>
      <w:r w:rsidRPr="00596945">
        <w:rPr>
          <w:rFonts w:ascii="Times New Roman" w:eastAsia="Times New Roman" w:hAnsi="Times New Roman" w:cs="Times New Roman"/>
          <w:sz w:val="24"/>
          <w:szCs w:val="24"/>
          <w:lang w:eastAsia="el-GR"/>
        </w:rPr>
        <w:t>καθής</w:t>
      </w:r>
      <w:proofErr w:type="spellEnd"/>
      <w:r w:rsidRPr="00596945">
        <w:rPr>
          <w:rFonts w:ascii="Times New Roman" w:eastAsia="Times New Roman" w:hAnsi="Times New Roman" w:cs="Times New Roman"/>
          <w:sz w:val="24"/>
          <w:szCs w:val="24"/>
          <w:lang w:eastAsia="el-GR"/>
        </w:rPr>
        <w:t xml:space="preserve"> διευκρίνισε ότι σύντομα θα υποβληθούν τα αποτελέσματα προσφάτων δειγματοληψιών.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27" w:name="point26"/>
      <w:r w:rsidRPr="00596945">
        <w:rPr>
          <w:rFonts w:ascii="Times New Roman" w:eastAsia="Times New Roman" w:hAnsi="Times New Roman" w:cs="Times New Roman"/>
          <w:sz w:val="24"/>
          <w:szCs w:val="24"/>
          <w:lang w:eastAsia="el-GR"/>
        </w:rPr>
        <w:lastRenderedPageBreak/>
        <w:t>26</w:t>
      </w:r>
      <w:bookmarkEnd w:id="27"/>
      <w:r w:rsidRPr="00596945">
        <w:rPr>
          <w:rFonts w:ascii="Times New Roman" w:eastAsia="Times New Roman" w:hAnsi="Times New Roman" w:cs="Times New Roman"/>
          <w:sz w:val="24"/>
          <w:szCs w:val="24"/>
          <w:lang w:eastAsia="el-GR"/>
        </w:rPr>
        <w:t xml:space="preserve">      Όσον αφορά τον οικισμό του Κορωπίου, η Ελληνική Δημοκρατία αναφέρει ότι οι εργασίες κατασκευής δικτύου συλλογής των αστικών λυμάτων και εγκαταστάσεως επεξεργασίας των λυμάτων αυτών συνεχίζονται. Όσον αφορά τον οικισμό της Νέας </w:t>
      </w:r>
      <w:proofErr w:type="spellStart"/>
      <w:r w:rsidRPr="00596945">
        <w:rPr>
          <w:rFonts w:ascii="Times New Roman" w:eastAsia="Times New Roman" w:hAnsi="Times New Roman" w:cs="Times New Roman"/>
          <w:sz w:val="24"/>
          <w:szCs w:val="24"/>
          <w:lang w:eastAsia="el-GR"/>
        </w:rPr>
        <w:t>Μάκρης</w:t>
      </w:r>
      <w:proofErr w:type="spellEnd"/>
      <w:r w:rsidRPr="00596945">
        <w:rPr>
          <w:rFonts w:ascii="Times New Roman" w:eastAsia="Times New Roman" w:hAnsi="Times New Roman" w:cs="Times New Roman"/>
          <w:sz w:val="24"/>
          <w:szCs w:val="24"/>
          <w:lang w:eastAsia="el-GR"/>
        </w:rPr>
        <w:t xml:space="preserve">, η μελέτη των συστημάτων συλλογής και επεξεργασίας των αστικών λυμάτων έχει εγκριθεί. Οι εργασίες κατασκευής πρόκειται να αρχίσουν σύντομα. Αντιθέτως, για τους οικισμούς της Ραφήνας και της </w:t>
      </w:r>
      <w:proofErr w:type="spellStart"/>
      <w:r w:rsidRPr="00596945">
        <w:rPr>
          <w:rFonts w:ascii="Times New Roman" w:eastAsia="Times New Roman" w:hAnsi="Times New Roman" w:cs="Times New Roman"/>
          <w:sz w:val="24"/>
          <w:szCs w:val="24"/>
          <w:lang w:eastAsia="el-GR"/>
        </w:rPr>
        <w:t>Αρτέμιδας</w:t>
      </w:r>
      <w:proofErr w:type="spellEnd"/>
      <w:r w:rsidRPr="00596945">
        <w:rPr>
          <w:rFonts w:ascii="Times New Roman" w:eastAsia="Times New Roman" w:hAnsi="Times New Roman" w:cs="Times New Roman"/>
          <w:sz w:val="24"/>
          <w:szCs w:val="24"/>
          <w:lang w:eastAsia="el-GR"/>
        </w:rPr>
        <w:t xml:space="preserve">, δεν έχει επιτευχθεί συμφωνία με τις αρμόδιες τοπικές αρχές ως προς την τοποθεσία κατασκευής κοινού σταθμού επεξεργασίας των αστικών λυμάτων.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28" w:name="point27"/>
      <w:r w:rsidRPr="00596945">
        <w:rPr>
          <w:rFonts w:ascii="Times New Roman" w:eastAsia="Times New Roman" w:hAnsi="Times New Roman" w:cs="Times New Roman"/>
          <w:sz w:val="24"/>
          <w:szCs w:val="24"/>
          <w:lang w:eastAsia="el-GR"/>
        </w:rPr>
        <w:t>27</w:t>
      </w:r>
      <w:bookmarkEnd w:id="28"/>
      <w:r w:rsidRPr="00596945">
        <w:rPr>
          <w:rFonts w:ascii="Times New Roman" w:eastAsia="Times New Roman" w:hAnsi="Times New Roman" w:cs="Times New Roman"/>
          <w:sz w:val="24"/>
          <w:szCs w:val="24"/>
          <w:lang w:eastAsia="el-GR"/>
        </w:rPr>
        <w:t xml:space="preserve">      Συναφώς, η Ελληνική Δημοκρατία υποστηρίζει ότι το γεγονός ότι η διαδικασία δεν έχει ακόμα περατωθεί οφείλεται όχι σε ολιγωρία ή άρνηση της διοικήσεως να τηρήσει τις υποχρεώσεις της, αλλά στο ότι η επιλογή της εν λόγω τοποθεσίας είναι πολύπλοκη καθόσον, αφενός, απαιτεί τη συνεργασία πλειόνων συναρμόδιων υπουργείων, αποκεντρωμένων διοικητικών υπηρεσιών, περιφερειών και δήμων και, αφετέρου, εντάσσεται σε ένα πλαίσιο που χαρακτηρίζεται από ενίοτε ιδιαίτερα έντονες αντιδράσεις του τοπικού πληθυσμού για την εκ μέρους του αποδοχή των προτεινόμενων χώρων επεξεργασίας των αστικών λυμάτων.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w:t>
      </w:r>
      <w:r w:rsidRPr="00596945">
        <w:rPr>
          <w:rFonts w:ascii="Times New Roman" w:eastAsia="Times New Roman" w:hAnsi="Times New Roman" w:cs="Times New Roman"/>
          <w:i/>
          <w:iCs/>
          <w:sz w:val="24"/>
          <w:szCs w:val="24"/>
          <w:lang w:eastAsia="el-GR"/>
        </w:rPr>
        <w:t>Εκτίμηση του Δικαστηρίου</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29" w:name="point28"/>
      <w:r w:rsidRPr="00596945">
        <w:rPr>
          <w:rFonts w:ascii="Times New Roman" w:eastAsia="Times New Roman" w:hAnsi="Times New Roman" w:cs="Times New Roman"/>
          <w:sz w:val="24"/>
          <w:szCs w:val="24"/>
          <w:lang w:eastAsia="el-GR"/>
        </w:rPr>
        <w:t>28</w:t>
      </w:r>
      <w:bookmarkEnd w:id="29"/>
      <w:r w:rsidRPr="00596945">
        <w:rPr>
          <w:rFonts w:ascii="Times New Roman" w:eastAsia="Times New Roman" w:hAnsi="Times New Roman" w:cs="Times New Roman"/>
          <w:sz w:val="24"/>
          <w:szCs w:val="24"/>
          <w:lang w:eastAsia="el-GR"/>
        </w:rPr>
        <w:t>      Προκειμένου να καθοριστεί κατά πόσον η Ελληνική Δημοκρατία έλαβε όλα τα απαραίτητα μέτρα ώστε να συμμορφωθεί προς την απόφαση Επιτροπή κατά Ελλάδας (C</w:t>
      </w:r>
      <w:r w:rsidRPr="00596945">
        <w:rPr>
          <w:rFonts w:ascii="Times New Roman" w:eastAsia="Times New Roman" w:hAnsi="Times New Roman" w:cs="Times New Roman"/>
          <w:sz w:val="24"/>
          <w:szCs w:val="24"/>
          <w:lang w:eastAsia="el-GR"/>
        </w:rPr>
        <w:noBreakHyphen/>
        <w:t xml:space="preserve">440/06, EU:C:2007:642), πρέπει να εξακριβωθεί αν τήρησε πλήρως τα άρθρα 3 και 4 της οδηγίας 91/271, ιδίως εξοπλίζοντας τους επίμαχους οικισμούς με συστήματα συλλογής των αστικών λυμάτων ανταποκρινόμενα στις απαιτήσεις του άρθρου 3 της οδηγίας αυτής και/ή συστήματα επεξεργασίας των λυμάτων αυτών ανταποκρινόμενα στις απαιτήσεις του άρθρου 4 της εν λόγω οδηγίας.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30" w:name="point29"/>
      <w:r w:rsidRPr="00596945">
        <w:rPr>
          <w:rFonts w:ascii="Times New Roman" w:eastAsia="Times New Roman" w:hAnsi="Times New Roman" w:cs="Times New Roman"/>
          <w:sz w:val="24"/>
          <w:szCs w:val="24"/>
          <w:lang w:eastAsia="el-GR"/>
        </w:rPr>
        <w:t>29</w:t>
      </w:r>
      <w:bookmarkEnd w:id="30"/>
      <w:r w:rsidRPr="00596945">
        <w:rPr>
          <w:rFonts w:ascii="Times New Roman" w:eastAsia="Times New Roman" w:hAnsi="Times New Roman" w:cs="Times New Roman"/>
          <w:sz w:val="24"/>
          <w:szCs w:val="24"/>
          <w:lang w:eastAsia="el-GR"/>
        </w:rPr>
        <w:t>      Όσον αφορά τη διαδικασία λόγω παραβάσεως δυνάμει του άρθρου 260, παράγραφος 2, ΣΛΕΕ, ως ημερομηνία αναφοράς προς εκτίμηση του κατά πόσον υπήρξε παράβαση πρέπει να ληφθεί η ημερομηνία λήξεως της προθεσμίας που τάχθηκε με το έγγραφο οχλήσεως που εκδόθηκε δυνάμει της διατάξεως αυτής (βλ., υπό το πνεύμα αυτό, απόφαση Επιτροπή κατά Ελλάδας, C</w:t>
      </w:r>
      <w:r w:rsidRPr="00596945">
        <w:rPr>
          <w:rFonts w:ascii="Times New Roman" w:eastAsia="Times New Roman" w:hAnsi="Times New Roman" w:cs="Times New Roman"/>
          <w:sz w:val="24"/>
          <w:szCs w:val="24"/>
          <w:lang w:eastAsia="el-GR"/>
        </w:rPr>
        <w:noBreakHyphen/>
        <w:t xml:space="preserve">378/13, EU:C:2014:2405, σκέψη 27).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31" w:name="point30"/>
      <w:r w:rsidRPr="00596945">
        <w:rPr>
          <w:rFonts w:ascii="Times New Roman" w:eastAsia="Times New Roman" w:hAnsi="Times New Roman" w:cs="Times New Roman"/>
          <w:sz w:val="24"/>
          <w:szCs w:val="24"/>
          <w:lang w:eastAsia="el-GR"/>
        </w:rPr>
        <w:t>30</w:t>
      </w:r>
      <w:bookmarkEnd w:id="31"/>
      <w:r w:rsidRPr="00596945">
        <w:rPr>
          <w:rFonts w:ascii="Times New Roman" w:eastAsia="Times New Roman" w:hAnsi="Times New Roman" w:cs="Times New Roman"/>
          <w:sz w:val="24"/>
          <w:szCs w:val="24"/>
          <w:lang w:eastAsia="el-GR"/>
        </w:rPr>
        <w:t xml:space="preserve">      Εν προκειμένω, δεδομένου ότι η Επιτροπή απέστειλε στην Ελληνική Δημοκρατία συμπληρωματικό έγγραφο οχλήσεως, σύμφωνα με τη διαδικασία του άρθρου 260, παράγραφος 2, ΣΛΕΕ, η κατά την προηγούμενη σκέψη της παρούσας αποφάσεως ημερομηνία αναφοράς είναι η ημερομηνία λήξεως της προθεσμίας που τάχθηκε με το έγγραφο αυτό, ήτοι η 25η Απριλίου 2011.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32" w:name="point31"/>
      <w:r w:rsidRPr="00596945">
        <w:rPr>
          <w:rFonts w:ascii="Times New Roman" w:eastAsia="Times New Roman" w:hAnsi="Times New Roman" w:cs="Times New Roman"/>
          <w:sz w:val="24"/>
          <w:szCs w:val="24"/>
          <w:lang w:eastAsia="el-GR"/>
        </w:rPr>
        <w:t>31</w:t>
      </w:r>
      <w:bookmarkEnd w:id="32"/>
      <w:r w:rsidRPr="00596945">
        <w:rPr>
          <w:rFonts w:ascii="Times New Roman" w:eastAsia="Times New Roman" w:hAnsi="Times New Roman" w:cs="Times New Roman"/>
          <w:sz w:val="24"/>
          <w:szCs w:val="24"/>
          <w:lang w:eastAsia="el-GR"/>
        </w:rPr>
        <w:t xml:space="preserve">      Δεν αμφισβητείται ότι, κατά την ημερομηνία αυτή, οι οικισμοί του Κορωπίου, της Νέας </w:t>
      </w:r>
      <w:proofErr w:type="spellStart"/>
      <w:r w:rsidRPr="00596945">
        <w:rPr>
          <w:rFonts w:ascii="Times New Roman" w:eastAsia="Times New Roman" w:hAnsi="Times New Roman" w:cs="Times New Roman"/>
          <w:sz w:val="24"/>
          <w:szCs w:val="24"/>
          <w:lang w:eastAsia="el-GR"/>
        </w:rPr>
        <w:t>Μάκρης</w:t>
      </w:r>
      <w:proofErr w:type="spellEnd"/>
      <w:r w:rsidRPr="00596945">
        <w:rPr>
          <w:rFonts w:ascii="Times New Roman" w:eastAsia="Times New Roman" w:hAnsi="Times New Roman" w:cs="Times New Roman"/>
          <w:sz w:val="24"/>
          <w:szCs w:val="24"/>
          <w:lang w:eastAsia="el-GR"/>
        </w:rPr>
        <w:t xml:space="preserve">, της Ραφήνας και της </w:t>
      </w:r>
      <w:proofErr w:type="spellStart"/>
      <w:r w:rsidRPr="00596945">
        <w:rPr>
          <w:rFonts w:ascii="Times New Roman" w:eastAsia="Times New Roman" w:hAnsi="Times New Roman" w:cs="Times New Roman"/>
          <w:sz w:val="24"/>
          <w:szCs w:val="24"/>
          <w:lang w:eastAsia="el-GR"/>
        </w:rPr>
        <w:t>Αρτέμιδας</w:t>
      </w:r>
      <w:proofErr w:type="spellEnd"/>
      <w:r w:rsidRPr="00596945">
        <w:rPr>
          <w:rFonts w:ascii="Times New Roman" w:eastAsia="Times New Roman" w:hAnsi="Times New Roman" w:cs="Times New Roman"/>
          <w:sz w:val="24"/>
          <w:szCs w:val="24"/>
          <w:lang w:eastAsia="el-GR"/>
        </w:rPr>
        <w:t xml:space="preserve"> δεν διέθεταν ακόμα συστήματα συλλογής και επεξεργασίας των αστικών λυμάτων.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33" w:name="point32"/>
      <w:r w:rsidRPr="00596945">
        <w:rPr>
          <w:rFonts w:ascii="Times New Roman" w:eastAsia="Times New Roman" w:hAnsi="Times New Roman" w:cs="Times New Roman"/>
          <w:sz w:val="24"/>
          <w:szCs w:val="24"/>
          <w:lang w:eastAsia="el-GR"/>
        </w:rPr>
        <w:t>32</w:t>
      </w:r>
      <w:bookmarkEnd w:id="33"/>
      <w:r w:rsidRPr="00596945">
        <w:rPr>
          <w:rFonts w:ascii="Times New Roman" w:eastAsia="Times New Roman" w:hAnsi="Times New Roman" w:cs="Times New Roman"/>
          <w:sz w:val="24"/>
          <w:szCs w:val="24"/>
          <w:lang w:eastAsia="el-GR"/>
        </w:rPr>
        <w:t xml:space="preserve">      Όσον αφορά τον οικισμό της </w:t>
      </w:r>
      <w:proofErr w:type="spellStart"/>
      <w:r w:rsidRPr="00596945">
        <w:rPr>
          <w:rFonts w:ascii="Times New Roman" w:eastAsia="Times New Roman" w:hAnsi="Times New Roman" w:cs="Times New Roman"/>
          <w:sz w:val="24"/>
          <w:szCs w:val="24"/>
          <w:lang w:eastAsia="el-GR"/>
        </w:rPr>
        <w:t>Λευκίμμης</w:t>
      </w:r>
      <w:proofErr w:type="spellEnd"/>
      <w:r w:rsidRPr="00596945">
        <w:rPr>
          <w:rFonts w:ascii="Times New Roman" w:eastAsia="Times New Roman" w:hAnsi="Times New Roman" w:cs="Times New Roman"/>
          <w:sz w:val="24"/>
          <w:szCs w:val="24"/>
          <w:lang w:eastAsia="el-GR"/>
        </w:rPr>
        <w:t xml:space="preserve">, από την ίδια την παραδοχή της Ελληνικής Δημοκρατίας προκύπτει ότι, στις 25 Απριλίου 2011, δεν είχαν ακόμα τεθεί σε λειτουργία τα συστήματα συλλογής και επεξεργασίας των αστικών λυμάτων.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34" w:name="point33"/>
      <w:r w:rsidRPr="00596945">
        <w:rPr>
          <w:rFonts w:ascii="Times New Roman" w:eastAsia="Times New Roman" w:hAnsi="Times New Roman" w:cs="Times New Roman"/>
          <w:sz w:val="24"/>
          <w:szCs w:val="24"/>
          <w:lang w:eastAsia="el-GR"/>
        </w:rPr>
        <w:lastRenderedPageBreak/>
        <w:t>33</w:t>
      </w:r>
      <w:bookmarkEnd w:id="34"/>
      <w:r w:rsidRPr="00596945">
        <w:rPr>
          <w:rFonts w:ascii="Times New Roman" w:eastAsia="Times New Roman" w:hAnsi="Times New Roman" w:cs="Times New Roman"/>
          <w:sz w:val="24"/>
          <w:szCs w:val="24"/>
          <w:lang w:eastAsia="el-GR"/>
        </w:rPr>
        <w:t xml:space="preserve">      Όσον αφορά τον οικισμό του Μαρκόπουλου, δεν αμφισβητείται ότι, κατά την ίδια ημερομηνία, ο οικισμός αυτός δεν διέθετε σταθμό επεξεργασίας των αστικών λυμάτων εν λειτουργία.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35" w:name="point34"/>
      <w:r w:rsidRPr="00596945">
        <w:rPr>
          <w:rFonts w:ascii="Times New Roman" w:eastAsia="Times New Roman" w:hAnsi="Times New Roman" w:cs="Times New Roman"/>
          <w:sz w:val="24"/>
          <w:szCs w:val="24"/>
          <w:lang w:eastAsia="el-GR"/>
        </w:rPr>
        <w:t>34</w:t>
      </w:r>
      <w:bookmarkEnd w:id="35"/>
      <w:r w:rsidRPr="00596945">
        <w:rPr>
          <w:rFonts w:ascii="Times New Roman" w:eastAsia="Times New Roman" w:hAnsi="Times New Roman" w:cs="Times New Roman"/>
          <w:sz w:val="24"/>
          <w:szCs w:val="24"/>
          <w:lang w:eastAsia="el-GR"/>
        </w:rPr>
        <w:t xml:space="preserve">      Συνεπώς, κατά τη λήξη της προθεσμίας που τάχθηκε με το συμπληρωματικό έγγραφο οχλήσεως, οι οικισμοί του Κορωπίου, της Νέας </w:t>
      </w:r>
      <w:proofErr w:type="spellStart"/>
      <w:r w:rsidRPr="00596945">
        <w:rPr>
          <w:rFonts w:ascii="Times New Roman" w:eastAsia="Times New Roman" w:hAnsi="Times New Roman" w:cs="Times New Roman"/>
          <w:sz w:val="24"/>
          <w:szCs w:val="24"/>
          <w:lang w:eastAsia="el-GR"/>
        </w:rPr>
        <w:t>Μάκρης</w:t>
      </w:r>
      <w:proofErr w:type="spellEnd"/>
      <w:r w:rsidRPr="00596945">
        <w:rPr>
          <w:rFonts w:ascii="Times New Roman" w:eastAsia="Times New Roman" w:hAnsi="Times New Roman" w:cs="Times New Roman"/>
          <w:sz w:val="24"/>
          <w:szCs w:val="24"/>
          <w:lang w:eastAsia="el-GR"/>
        </w:rPr>
        <w:t xml:space="preserve">, της Ραφήνας, της </w:t>
      </w:r>
      <w:proofErr w:type="spellStart"/>
      <w:r w:rsidRPr="00596945">
        <w:rPr>
          <w:rFonts w:ascii="Times New Roman" w:eastAsia="Times New Roman" w:hAnsi="Times New Roman" w:cs="Times New Roman"/>
          <w:sz w:val="24"/>
          <w:szCs w:val="24"/>
          <w:lang w:eastAsia="el-GR"/>
        </w:rPr>
        <w:t>Αρτέμιδας</w:t>
      </w:r>
      <w:proofErr w:type="spellEnd"/>
      <w:r w:rsidRPr="00596945">
        <w:rPr>
          <w:rFonts w:ascii="Times New Roman" w:eastAsia="Times New Roman" w:hAnsi="Times New Roman" w:cs="Times New Roman"/>
          <w:sz w:val="24"/>
          <w:szCs w:val="24"/>
          <w:lang w:eastAsia="el-GR"/>
        </w:rPr>
        <w:t xml:space="preserve">, της </w:t>
      </w:r>
      <w:proofErr w:type="spellStart"/>
      <w:r w:rsidRPr="00596945">
        <w:rPr>
          <w:rFonts w:ascii="Times New Roman" w:eastAsia="Times New Roman" w:hAnsi="Times New Roman" w:cs="Times New Roman"/>
          <w:sz w:val="24"/>
          <w:szCs w:val="24"/>
          <w:lang w:eastAsia="el-GR"/>
        </w:rPr>
        <w:t>Λευκίμμης</w:t>
      </w:r>
      <w:proofErr w:type="spellEnd"/>
      <w:r w:rsidRPr="00596945">
        <w:rPr>
          <w:rFonts w:ascii="Times New Roman" w:eastAsia="Times New Roman" w:hAnsi="Times New Roman" w:cs="Times New Roman"/>
          <w:sz w:val="24"/>
          <w:szCs w:val="24"/>
          <w:lang w:eastAsia="el-GR"/>
        </w:rPr>
        <w:t xml:space="preserve"> και του Μαρκόπουλου δεν διέθεταν ακόμα τα προβλεπόμενα από τα άρθρα 3 και 4 της οδηγίας 91/271 συστήματα συλλογής ή επεξεργασίας των αστικών λυμάτων.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36" w:name="point35"/>
      <w:r w:rsidRPr="00596945">
        <w:rPr>
          <w:rFonts w:ascii="Times New Roman" w:eastAsia="Times New Roman" w:hAnsi="Times New Roman" w:cs="Times New Roman"/>
          <w:sz w:val="24"/>
          <w:szCs w:val="24"/>
          <w:lang w:eastAsia="el-GR"/>
        </w:rPr>
        <w:t>35</w:t>
      </w:r>
      <w:bookmarkEnd w:id="36"/>
      <w:r w:rsidRPr="00596945">
        <w:rPr>
          <w:rFonts w:ascii="Times New Roman" w:eastAsia="Times New Roman" w:hAnsi="Times New Roman" w:cs="Times New Roman"/>
          <w:sz w:val="24"/>
          <w:szCs w:val="24"/>
          <w:lang w:eastAsia="el-GR"/>
        </w:rPr>
        <w:t>      Όσον αφορά το επιχείρημα που αντλεί η Ελληνική Δημοκρατία από τις δυσκολίες τις οποίες αντιμετώπισε προκειμένου να καταστήσει τον εξοπλισμό των επίμαχων οικισμών συμβατό με την εν λόγω οδηγία, επισημαίνεται ότι, δεδομένου ότι τα κράτη μέλη δεν μπορούν να επικαλούνται διατάξεις, πρακτικές ή καταστάσεις της εσωτερικής έννομης τάξεώς τους για να δικαιολογήσουν τη μη τήρηση των υποχρεώσεων που απορρέουν από το δίκαιο της Ένωσης, το επιχείρημα αυτό δεν μπορεί να γίνει δεκτό (βλ., υπό το πνεύμα αυτό, απόφαση Επιτροπή κατά Ελλάδας, C</w:t>
      </w:r>
      <w:r w:rsidRPr="00596945">
        <w:rPr>
          <w:rFonts w:ascii="Times New Roman" w:eastAsia="Times New Roman" w:hAnsi="Times New Roman" w:cs="Times New Roman"/>
          <w:sz w:val="24"/>
          <w:szCs w:val="24"/>
          <w:lang w:eastAsia="el-GR"/>
        </w:rPr>
        <w:noBreakHyphen/>
        <w:t xml:space="preserve">378/13, EU:C:2014:2405, σκέψη 29).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37" w:name="point36"/>
      <w:r w:rsidRPr="00596945">
        <w:rPr>
          <w:rFonts w:ascii="Times New Roman" w:eastAsia="Times New Roman" w:hAnsi="Times New Roman" w:cs="Times New Roman"/>
          <w:sz w:val="24"/>
          <w:szCs w:val="24"/>
          <w:lang w:eastAsia="el-GR"/>
        </w:rPr>
        <w:t>36</w:t>
      </w:r>
      <w:bookmarkEnd w:id="37"/>
      <w:r w:rsidRPr="00596945">
        <w:rPr>
          <w:rFonts w:ascii="Times New Roman" w:eastAsia="Times New Roman" w:hAnsi="Times New Roman" w:cs="Times New Roman"/>
          <w:sz w:val="24"/>
          <w:szCs w:val="24"/>
          <w:lang w:eastAsia="el-GR"/>
        </w:rPr>
        <w:t>      Υπό τις συνθήκες αυτές, επιβάλλεται η διαπίστωση ότι η Ελληνική Δημοκρατία, παραλείποντας να λάβει όλα τα αναγκαία μέτρα που συνεπάγεται η εκτέλεση της αποφάσεως Επιτροπή κατά Ελλάδας (C</w:t>
      </w:r>
      <w:r w:rsidRPr="00596945">
        <w:rPr>
          <w:rFonts w:ascii="Times New Roman" w:eastAsia="Times New Roman" w:hAnsi="Times New Roman" w:cs="Times New Roman"/>
          <w:sz w:val="24"/>
          <w:szCs w:val="24"/>
          <w:lang w:eastAsia="el-GR"/>
        </w:rPr>
        <w:noBreakHyphen/>
        <w:t xml:space="preserve">440/06, EU:C:2007:642), παρέβη τις υποχρεώσεις που υπέχει από το άρθρο 260, παράγραφος 1, ΣΛΕΕ.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w:t>
      </w:r>
      <w:r w:rsidRPr="00596945">
        <w:rPr>
          <w:rFonts w:ascii="Times New Roman" w:eastAsia="Times New Roman" w:hAnsi="Times New Roman" w:cs="Times New Roman"/>
          <w:b/>
          <w:bCs/>
          <w:sz w:val="24"/>
          <w:szCs w:val="24"/>
          <w:lang w:eastAsia="el-GR"/>
        </w:rPr>
        <w:t>Επί των χρηματικών κυρώσεων</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w:t>
      </w:r>
      <w:r w:rsidRPr="00596945">
        <w:rPr>
          <w:rFonts w:ascii="Times New Roman" w:eastAsia="Times New Roman" w:hAnsi="Times New Roman" w:cs="Times New Roman"/>
          <w:i/>
          <w:iCs/>
          <w:sz w:val="24"/>
          <w:szCs w:val="24"/>
          <w:lang w:eastAsia="el-GR"/>
        </w:rPr>
        <w:t>Επί της χρηματικής ποινής</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Επιχειρήματα των διαδίκων</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38" w:name="point37"/>
      <w:r w:rsidRPr="00596945">
        <w:rPr>
          <w:rFonts w:ascii="Times New Roman" w:eastAsia="Times New Roman" w:hAnsi="Times New Roman" w:cs="Times New Roman"/>
          <w:sz w:val="24"/>
          <w:szCs w:val="24"/>
          <w:lang w:eastAsia="el-GR"/>
        </w:rPr>
        <w:t>37</w:t>
      </w:r>
      <w:bookmarkEnd w:id="38"/>
      <w:r w:rsidRPr="00596945">
        <w:rPr>
          <w:rFonts w:ascii="Times New Roman" w:eastAsia="Times New Roman" w:hAnsi="Times New Roman" w:cs="Times New Roman"/>
          <w:sz w:val="24"/>
          <w:szCs w:val="24"/>
          <w:lang w:eastAsia="el-GR"/>
        </w:rPr>
        <w:t xml:space="preserve">      Η Επιτροπή προτείνει στο Δικαστήριο, σύμφωνα με το άρθρο 260, παράγραφος 2, ΣΛΕΕ και βάσει της ανακοινώσεώς της </w:t>
      </w:r>
      <w:proofErr w:type="spellStart"/>
      <w:r w:rsidRPr="00596945">
        <w:rPr>
          <w:rFonts w:ascii="Times New Roman" w:eastAsia="Times New Roman" w:hAnsi="Times New Roman" w:cs="Times New Roman"/>
          <w:sz w:val="24"/>
          <w:szCs w:val="24"/>
          <w:lang w:eastAsia="el-GR"/>
        </w:rPr>
        <w:t>της</w:t>
      </w:r>
      <w:proofErr w:type="spellEnd"/>
      <w:r w:rsidRPr="00596945">
        <w:rPr>
          <w:rFonts w:ascii="Times New Roman" w:eastAsia="Times New Roman" w:hAnsi="Times New Roman" w:cs="Times New Roman"/>
          <w:sz w:val="24"/>
          <w:szCs w:val="24"/>
          <w:lang w:eastAsia="el-GR"/>
        </w:rPr>
        <w:t xml:space="preserve"> 13ης Δεκεμβρίου 2005, που επιγράφεται «Εφαρμογή του άρθρου [260 ΣΛΕΕ]» [SEC(2005) 1658], όπως </w:t>
      </w:r>
      <w:proofErr w:type="spellStart"/>
      <w:r w:rsidRPr="00596945">
        <w:rPr>
          <w:rFonts w:ascii="Times New Roman" w:eastAsia="Times New Roman" w:hAnsi="Times New Roman" w:cs="Times New Roman"/>
          <w:sz w:val="24"/>
          <w:szCs w:val="24"/>
          <w:lang w:eastAsia="el-GR"/>
        </w:rPr>
        <w:t>επικαιροποιήθηκε</w:t>
      </w:r>
      <w:proofErr w:type="spellEnd"/>
      <w:r w:rsidRPr="00596945">
        <w:rPr>
          <w:rFonts w:ascii="Times New Roman" w:eastAsia="Times New Roman" w:hAnsi="Times New Roman" w:cs="Times New Roman"/>
          <w:sz w:val="24"/>
          <w:szCs w:val="24"/>
          <w:lang w:eastAsia="el-GR"/>
        </w:rPr>
        <w:t xml:space="preserve"> με την ανακοίνωση C(2012) 6106 τελικό της Επιτροπής της 31ης Αυγούστου 2012, με τίτλο «</w:t>
      </w:r>
      <w:proofErr w:type="spellStart"/>
      <w:r w:rsidRPr="00596945">
        <w:rPr>
          <w:rFonts w:ascii="Times New Roman" w:eastAsia="Times New Roman" w:hAnsi="Times New Roman" w:cs="Times New Roman"/>
          <w:sz w:val="24"/>
          <w:szCs w:val="24"/>
          <w:lang w:eastAsia="el-GR"/>
        </w:rPr>
        <w:t>Επικαιροποίηση</w:t>
      </w:r>
      <w:proofErr w:type="spellEnd"/>
      <w:r w:rsidRPr="00596945">
        <w:rPr>
          <w:rFonts w:ascii="Times New Roman" w:eastAsia="Times New Roman" w:hAnsi="Times New Roman" w:cs="Times New Roman"/>
          <w:sz w:val="24"/>
          <w:szCs w:val="24"/>
          <w:lang w:eastAsia="el-GR"/>
        </w:rPr>
        <w:t xml:space="preserve"> των στοιχείων που χρησιμοποιούνται για τον υπολογισμό του κατ’ αποκοπή ποσού και των χρηματικών ποινών που προτείνονται από την Επιτροπή στο Δικαστήριο σε διαδικασίες επί </w:t>
      </w:r>
      <w:proofErr w:type="spellStart"/>
      <w:r w:rsidRPr="00596945">
        <w:rPr>
          <w:rFonts w:ascii="Times New Roman" w:eastAsia="Times New Roman" w:hAnsi="Times New Roman" w:cs="Times New Roman"/>
          <w:sz w:val="24"/>
          <w:szCs w:val="24"/>
          <w:lang w:eastAsia="el-GR"/>
        </w:rPr>
        <w:t>παραβάσει</w:t>
      </w:r>
      <w:proofErr w:type="spellEnd"/>
      <w:r w:rsidRPr="00596945">
        <w:rPr>
          <w:rFonts w:ascii="Times New Roman" w:eastAsia="Times New Roman" w:hAnsi="Times New Roman" w:cs="Times New Roman"/>
          <w:sz w:val="24"/>
          <w:szCs w:val="24"/>
          <w:lang w:eastAsia="el-GR"/>
        </w:rPr>
        <w:t xml:space="preserve">» (στο εξής: ανακοίνωση της Επιτροπής της 13ης Δεκεμβρίου 2005), να τιμωρήσει την επίμαχη παράλειψη εκτελέσεως με την επιβολή, μεταξύ άλλων, χρηματικής ποινής.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39" w:name="point38"/>
      <w:r w:rsidRPr="00596945">
        <w:rPr>
          <w:rFonts w:ascii="Times New Roman" w:eastAsia="Times New Roman" w:hAnsi="Times New Roman" w:cs="Times New Roman"/>
          <w:sz w:val="24"/>
          <w:szCs w:val="24"/>
          <w:lang w:eastAsia="el-GR"/>
        </w:rPr>
        <w:t>38</w:t>
      </w:r>
      <w:bookmarkEnd w:id="39"/>
      <w:r w:rsidRPr="00596945">
        <w:rPr>
          <w:rFonts w:ascii="Times New Roman" w:eastAsia="Times New Roman" w:hAnsi="Times New Roman" w:cs="Times New Roman"/>
          <w:sz w:val="24"/>
          <w:szCs w:val="24"/>
          <w:lang w:eastAsia="el-GR"/>
        </w:rPr>
        <w:t xml:space="preserve">      Δυνάμει του σημείου 6 της ανακοινώσεως της Επιτροπής της 13ης Δεκεμβρίου 2005, προς καθορισμό του ύψους της </w:t>
      </w:r>
      <w:proofErr w:type="spellStart"/>
      <w:r w:rsidRPr="00596945">
        <w:rPr>
          <w:rFonts w:ascii="Times New Roman" w:eastAsia="Times New Roman" w:hAnsi="Times New Roman" w:cs="Times New Roman"/>
          <w:sz w:val="24"/>
          <w:szCs w:val="24"/>
          <w:lang w:eastAsia="el-GR"/>
        </w:rPr>
        <w:t>επιβλητέας</w:t>
      </w:r>
      <w:proofErr w:type="spellEnd"/>
      <w:r w:rsidRPr="00596945">
        <w:rPr>
          <w:rFonts w:ascii="Times New Roman" w:eastAsia="Times New Roman" w:hAnsi="Times New Roman" w:cs="Times New Roman"/>
          <w:sz w:val="24"/>
          <w:szCs w:val="24"/>
          <w:lang w:eastAsia="el-GR"/>
        </w:rPr>
        <w:t xml:space="preserve"> χρηματικής ποινής η Επιτροπή στηρίζεται σε τρία θεμελιώδη κριτήρια, ήτοι στη σοβαρότητα της παραβάσεως, στη διάρκειά της και στην αναγκαιότητα εξασφαλίσεως του αποτρεπτικού αποτελέσματος της ίδιας της κυρώσεως.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40" w:name="point39"/>
      <w:r w:rsidRPr="00596945">
        <w:rPr>
          <w:rFonts w:ascii="Times New Roman" w:eastAsia="Times New Roman" w:hAnsi="Times New Roman" w:cs="Times New Roman"/>
          <w:sz w:val="24"/>
          <w:szCs w:val="24"/>
          <w:lang w:eastAsia="el-GR"/>
        </w:rPr>
        <w:t>39</w:t>
      </w:r>
      <w:bookmarkEnd w:id="40"/>
      <w:r w:rsidRPr="00596945">
        <w:rPr>
          <w:rFonts w:ascii="Times New Roman" w:eastAsia="Times New Roman" w:hAnsi="Times New Roman" w:cs="Times New Roman"/>
          <w:sz w:val="24"/>
          <w:szCs w:val="24"/>
          <w:lang w:eastAsia="el-GR"/>
        </w:rPr>
        <w:t xml:space="preserve">      Όσον αφορά τη σοβαρότητα της διαπιστωθείσας παραβάσεως, η Επιτροπή υποστηρίζει ότι, λαμβανομένων υπόψη, πρώτον, της σπουδαιότητας των </w:t>
      </w:r>
      <w:proofErr w:type="spellStart"/>
      <w:r w:rsidRPr="00596945">
        <w:rPr>
          <w:rFonts w:ascii="Times New Roman" w:eastAsia="Times New Roman" w:hAnsi="Times New Roman" w:cs="Times New Roman"/>
          <w:sz w:val="24"/>
          <w:szCs w:val="24"/>
          <w:lang w:eastAsia="el-GR"/>
        </w:rPr>
        <w:t>ενωσιακών</w:t>
      </w:r>
      <w:proofErr w:type="spellEnd"/>
      <w:r w:rsidRPr="00596945">
        <w:rPr>
          <w:rFonts w:ascii="Times New Roman" w:eastAsia="Times New Roman" w:hAnsi="Times New Roman" w:cs="Times New Roman"/>
          <w:sz w:val="24"/>
          <w:szCs w:val="24"/>
          <w:lang w:eastAsia="el-GR"/>
        </w:rPr>
        <w:t xml:space="preserve"> κανόνων που παραβιάσθηκαν, δεύτερον, των συνεπειών της παραβάσεως αυτής για τα γενικά και ειδικά συμφέροντα, όπως, μεταξύ άλλων, η καλή οικολογική και </w:t>
      </w:r>
      <w:r w:rsidRPr="00596945">
        <w:rPr>
          <w:rFonts w:ascii="Times New Roman" w:eastAsia="Times New Roman" w:hAnsi="Times New Roman" w:cs="Times New Roman"/>
          <w:sz w:val="24"/>
          <w:szCs w:val="24"/>
          <w:lang w:eastAsia="el-GR"/>
        </w:rPr>
        <w:lastRenderedPageBreak/>
        <w:t>χημική κατάσταση των επιφανειακών υδάτων, η συντήρηση των υδάτινων και των χερσαίων οικοσυστημάτων, ή η άσκηση δραστηριοτήτων αναψυχής συναφών προς τα οικοσυστήματα αυτά, τρίτον, της ελαφρυντικής περιστάσεως της μέχρι σήμερα επιτευχθείσας προόδου αλλά και της επιβαρυντικής περιστάσεως της αβεβαιότητας ως προς την πλήρη εκτέλεση της αποφάσεως Επιτροπή κατά Ελλάδας (C</w:t>
      </w:r>
      <w:r w:rsidRPr="00596945">
        <w:rPr>
          <w:rFonts w:ascii="Times New Roman" w:eastAsia="Times New Roman" w:hAnsi="Times New Roman" w:cs="Times New Roman"/>
          <w:sz w:val="24"/>
          <w:szCs w:val="24"/>
          <w:lang w:eastAsia="el-GR"/>
        </w:rPr>
        <w:noBreakHyphen/>
        <w:t xml:space="preserve">440/06, EU:C:2007:642), τέταρτον, της σαφήνειας των διατάξεων που παραβιάσθηκαν και, τέλος, της επαναλαμβανόμενης </w:t>
      </w:r>
      <w:proofErr w:type="spellStart"/>
      <w:r w:rsidRPr="00596945">
        <w:rPr>
          <w:rFonts w:ascii="Times New Roman" w:eastAsia="Times New Roman" w:hAnsi="Times New Roman" w:cs="Times New Roman"/>
          <w:sz w:val="24"/>
          <w:szCs w:val="24"/>
          <w:lang w:eastAsia="el-GR"/>
        </w:rPr>
        <w:t>παραβατικής</w:t>
      </w:r>
      <w:proofErr w:type="spellEnd"/>
      <w:r w:rsidRPr="00596945">
        <w:rPr>
          <w:rFonts w:ascii="Times New Roman" w:eastAsia="Times New Roman" w:hAnsi="Times New Roman" w:cs="Times New Roman"/>
          <w:sz w:val="24"/>
          <w:szCs w:val="24"/>
          <w:lang w:eastAsia="el-GR"/>
        </w:rPr>
        <w:t xml:space="preserve"> συμπεριφοράς της Ελληνικής Δημοκρατίας όσον αφορά την τήρηση της νομοθεσίας της Ένωσης στον τομέα των αστικών λυμάτων, ενδείκνυται η εφαρμογή συντελεστή σοβαρότητας 6.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41" w:name="point40"/>
      <w:r w:rsidRPr="00596945">
        <w:rPr>
          <w:rFonts w:ascii="Times New Roman" w:eastAsia="Times New Roman" w:hAnsi="Times New Roman" w:cs="Times New Roman"/>
          <w:sz w:val="24"/>
          <w:szCs w:val="24"/>
          <w:lang w:eastAsia="el-GR"/>
        </w:rPr>
        <w:t>40</w:t>
      </w:r>
      <w:bookmarkEnd w:id="41"/>
      <w:r w:rsidRPr="00596945">
        <w:rPr>
          <w:rFonts w:ascii="Times New Roman" w:eastAsia="Times New Roman" w:hAnsi="Times New Roman" w:cs="Times New Roman"/>
          <w:sz w:val="24"/>
          <w:szCs w:val="24"/>
          <w:lang w:eastAsia="el-GR"/>
        </w:rPr>
        <w:t>      Όσον αφορά τη διάρκεια της παραβάσεως, η Επιτροπή υποστηρίζει ότι η απόφαση περί κινήσεως της παρούσας διαδικασίας ελήφθη στις 20 Νοεμβρίου 2013, ήτοι 73 μήνες μετά την έκδοση της αποφάσεως Επιτροπή κατά Ελλάδας (C</w:t>
      </w:r>
      <w:r w:rsidRPr="00596945">
        <w:rPr>
          <w:rFonts w:ascii="Times New Roman" w:eastAsia="Times New Roman" w:hAnsi="Times New Roman" w:cs="Times New Roman"/>
          <w:sz w:val="24"/>
          <w:szCs w:val="24"/>
          <w:lang w:eastAsia="el-GR"/>
        </w:rPr>
        <w:noBreakHyphen/>
        <w:t xml:space="preserve">440/06, EU:C:2007:642), στις 25 Οκτωβρίου 2007, γεγονός που δικαιολογεί την εφαρμογή του μέγιστου συντελεστή 3.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42" w:name="point41"/>
      <w:r w:rsidRPr="00596945">
        <w:rPr>
          <w:rFonts w:ascii="Times New Roman" w:eastAsia="Times New Roman" w:hAnsi="Times New Roman" w:cs="Times New Roman"/>
          <w:sz w:val="24"/>
          <w:szCs w:val="24"/>
          <w:lang w:eastAsia="el-GR"/>
        </w:rPr>
        <w:t>41</w:t>
      </w:r>
      <w:bookmarkEnd w:id="42"/>
      <w:r w:rsidRPr="00596945">
        <w:rPr>
          <w:rFonts w:ascii="Times New Roman" w:eastAsia="Times New Roman" w:hAnsi="Times New Roman" w:cs="Times New Roman"/>
          <w:sz w:val="24"/>
          <w:szCs w:val="24"/>
          <w:lang w:eastAsia="el-GR"/>
        </w:rPr>
        <w:t xml:space="preserve">      Όσον αφορά τον συντελεστή που έχει σχέση με την ικανότητα πληρωμής του εμπλεκόμενου κράτους μέλους, και ο οποίος καλείται συντελεστής «n», το θεσμικό αυτό όργανο υπενθυμίζει ότι η ανακοίνωση της Επιτροπής της 13ης Δεκεμβρίου 2005 καθορίζει τον συντελεστή αυτόν στο 4,12 για την Ελληνική Δημοκρατία.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43" w:name="point42"/>
      <w:r w:rsidRPr="00596945">
        <w:rPr>
          <w:rFonts w:ascii="Times New Roman" w:eastAsia="Times New Roman" w:hAnsi="Times New Roman" w:cs="Times New Roman"/>
          <w:sz w:val="24"/>
          <w:szCs w:val="24"/>
          <w:lang w:eastAsia="el-GR"/>
        </w:rPr>
        <w:t>42</w:t>
      </w:r>
      <w:bookmarkEnd w:id="43"/>
      <w:r w:rsidRPr="00596945">
        <w:rPr>
          <w:rFonts w:ascii="Times New Roman" w:eastAsia="Times New Roman" w:hAnsi="Times New Roman" w:cs="Times New Roman"/>
          <w:sz w:val="24"/>
          <w:szCs w:val="24"/>
          <w:lang w:eastAsia="el-GR"/>
        </w:rPr>
        <w:t xml:space="preserve">      Η Επιτροπή σημειώνει ότι, κατά τον μαθηματικό τύπο που μνημονεύεται στην ανακοίνωση αυτή, η ημερήσια χρηματική ποινή ισούται προς το ενιαίο βασικό κατ’ </w:t>
      </w:r>
      <w:proofErr w:type="spellStart"/>
      <w:r w:rsidRPr="00596945">
        <w:rPr>
          <w:rFonts w:ascii="Times New Roman" w:eastAsia="Times New Roman" w:hAnsi="Times New Roman" w:cs="Times New Roman"/>
          <w:sz w:val="24"/>
          <w:szCs w:val="24"/>
          <w:lang w:eastAsia="el-GR"/>
        </w:rPr>
        <w:t>αποκοπήν</w:t>
      </w:r>
      <w:proofErr w:type="spellEnd"/>
      <w:r w:rsidRPr="00596945">
        <w:rPr>
          <w:rFonts w:ascii="Times New Roman" w:eastAsia="Times New Roman" w:hAnsi="Times New Roman" w:cs="Times New Roman"/>
          <w:sz w:val="24"/>
          <w:szCs w:val="24"/>
          <w:lang w:eastAsia="el-GR"/>
        </w:rPr>
        <w:t xml:space="preserve"> ποσό, ύψους 640 ευρώ, πολλαπλασιαζόμενο επί τον συντελεστή σοβαρότητας, τον συντελεστή διάρκειας και τον συντελεστή «n». Έτσι, εν προκειμένω, προτείνει ημερήσια χρηματική ποινή ύψους 47 462,40 ευρώ (640 x 6 x 3 x 4,12).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44" w:name="point43"/>
      <w:r w:rsidRPr="00596945">
        <w:rPr>
          <w:rFonts w:ascii="Times New Roman" w:eastAsia="Times New Roman" w:hAnsi="Times New Roman" w:cs="Times New Roman"/>
          <w:sz w:val="24"/>
          <w:szCs w:val="24"/>
          <w:lang w:eastAsia="el-GR"/>
        </w:rPr>
        <w:t>43</w:t>
      </w:r>
      <w:bookmarkEnd w:id="44"/>
      <w:r w:rsidRPr="00596945">
        <w:rPr>
          <w:rFonts w:ascii="Times New Roman" w:eastAsia="Times New Roman" w:hAnsi="Times New Roman" w:cs="Times New Roman"/>
          <w:sz w:val="24"/>
          <w:szCs w:val="24"/>
          <w:lang w:eastAsia="el-GR"/>
        </w:rPr>
        <w:t>      Εντούτοις, το θεσμικό αυτό όργανο εκτιμά ότι επιβάλλεται η προοδευτική μείωση της χρηματικής ποινής αναλόγως της πραγματοποιούμενης προόδου στην εκτέλεση της αποφάσεως Επιτροπή κατά Ελλάδας (C</w:t>
      </w:r>
      <w:r w:rsidRPr="00596945">
        <w:rPr>
          <w:rFonts w:ascii="Times New Roman" w:eastAsia="Times New Roman" w:hAnsi="Times New Roman" w:cs="Times New Roman"/>
          <w:sz w:val="24"/>
          <w:szCs w:val="24"/>
          <w:lang w:eastAsia="el-GR"/>
        </w:rPr>
        <w:noBreakHyphen/>
        <w:t xml:space="preserve">440/06, EU:C:2007:642). Συνεπώς, προτείνει την επιβολή, σύμφωνα με το σημείο 13.2 της ανακοινώσεως της Επιτροπής της 13ης Δεκεμβρίου 2005, σταδιακώς μειούμενης χρηματικής ποινής, το πραγματικό ύψος της οποίας πρέπει να υπολογίζεται στο τέλος κάθε εξάμηνης περιόδου με αφαίρεση από το συνολικό ποσό καθεμιάς από τις περιόδους αυτές ενός ποσοστού αντιστοιχούντος στην αναλογία που αντιπροσωπεύει τον αριθμό μονάδων </w:t>
      </w:r>
      <w:proofErr w:type="spellStart"/>
      <w:r w:rsidRPr="00596945">
        <w:rPr>
          <w:rFonts w:ascii="Times New Roman" w:eastAsia="Times New Roman" w:hAnsi="Times New Roman" w:cs="Times New Roman"/>
          <w:sz w:val="24"/>
          <w:szCs w:val="24"/>
          <w:lang w:eastAsia="el-GR"/>
        </w:rPr>
        <w:t>ι.π</w:t>
      </w:r>
      <w:proofErr w:type="spellEnd"/>
      <w:r w:rsidRPr="00596945">
        <w:rPr>
          <w:rFonts w:ascii="Times New Roman" w:eastAsia="Times New Roman" w:hAnsi="Times New Roman" w:cs="Times New Roman"/>
          <w:sz w:val="24"/>
          <w:szCs w:val="24"/>
          <w:lang w:eastAsia="el-GR"/>
        </w:rPr>
        <w:t xml:space="preserve">. των οικισμών των οποίων τα συστήματα συλλογής και επεξεργασίας των αστικών λυμάτων συμμορφώθηκαν προς τις επιταγές της οδηγίας στο τέλος της συγκεκριμένης περιόδου σε σχέση προς τον αριθμό μονάδων </w:t>
      </w:r>
      <w:proofErr w:type="spellStart"/>
      <w:r w:rsidRPr="00596945">
        <w:rPr>
          <w:rFonts w:ascii="Times New Roman" w:eastAsia="Times New Roman" w:hAnsi="Times New Roman" w:cs="Times New Roman"/>
          <w:sz w:val="24"/>
          <w:szCs w:val="24"/>
          <w:lang w:eastAsia="el-GR"/>
        </w:rPr>
        <w:t>ι.π</w:t>
      </w:r>
      <w:proofErr w:type="spellEnd"/>
      <w:r w:rsidRPr="00596945">
        <w:rPr>
          <w:rFonts w:ascii="Times New Roman" w:eastAsia="Times New Roman" w:hAnsi="Times New Roman" w:cs="Times New Roman"/>
          <w:sz w:val="24"/>
          <w:szCs w:val="24"/>
          <w:lang w:eastAsia="el-GR"/>
        </w:rPr>
        <w:t xml:space="preserve">. των οικισμών που δεν διαθέτουν τέτοια συστήματα κατά την ημερομηνία εκδόσεως της παρούσας αποφάσεως. Σύμφωνα με τα αριθμητικά στοιχεία που είχε λάβει η Επιτροπή πριν αποφασίσει να ασκήσει την υπό κρίση προσφυγή, ο αριθμός μονάδων </w:t>
      </w:r>
      <w:proofErr w:type="spellStart"/>
      <w:r w:rsidRPr="00596945">
        <w:rPr>
          <w:rFonts w:ascii="Times New Roman" w:eastAsia="Times New Roman" w:hAnsi="Times New Roman" w:cs="Times New Roman"/>
          <w:sz w:val="24"/>
          <w:szCs w:val="24"/>
          <w:lang w:eastAsia="el-GR"/>
        </w:rPr>
        <w:t>ι.π</w:t>
      </w:r>
      <w:proofErr w:type="spellEnd"/>
      <w:r w:rsidRPr="00596945">
        <w:rPr>
          <w:rFonts w:ascii="Times New Roman" w:eastAsia="Times New Roman" w:hAnsi="Times New Roman" w:cs="Times New Roman"/>
          <w:sz w:val="24"/>
          <w:szCs w:val="24"/>
          <w:lang w:eastAsia="el-GR"/>
        </w:rPr>
        <w:t xml:space="preserve">. των οικισμών που δεν διαθέτουν συστήματα συλλογής και επεξεργασίας ανταποκρινόμενα στις απαιτήσεις των άρθρων 3 και 4 της οδηγίας 91/271 ανερχόταν συνολικώς σε 124 000, που κατανεμόταν μεταξύ των έξι επίμαχων οικισμών ως εξής: 20 000 </w:t>
      </w:r>
      <w:proofErr w:type="spellStart"/>
      <w:r w:rsidRPr="00596945">
        <w:rPr>
          <w:rFonts w:ascii="Times New Roman" w:eastAsia="Times New Roman" w:hAnsi="Times New Roman" w:cs="Times New Roman"/>
          <w:sz w:val="24"/>
          <w:szCs w:val="24"/>
          <w:lang w:eastAsia="el-GR"/>
        </w:rPr>
        <w:t>ι.π</w:t>
      </w:r>
      <w:proofErr w:type="spellEnd"/>
      <w:r w:rsidRPr="00596945">
        <w:rPr>
          <w:rFonts w:ascii="Times New Roman" w:eastAsia="Times New Roman" w:hAnsi="Times New Roman" w:cs="Times New Roman"/>
          <w:sz w:val="24"/>
          <w:szCs w:val="24"/>
          <w:lang w:eastAsia="el-GR"/>
        </w:rPr>
        <w:t xml:space="preserve">. για το Κορωπί, 25 000 μονάδες </w:t>
      </w:r>
      <w:proofErr w:type="spellStart"/>
      <w:r w:rsidRPr="00596945">
        <w:rPr>
          <w:rFonts w:ascii="Times New Roman" w:eastAsia="Times New Roman" w:hAnsi="Times New Roman" w:cs="Times New Roman"/>
          <w:sz w:val="24"/>
          <w:szCs w:val="24"/>
          <w:lang w:eastAsia="el-GR"/>
        </w:rPr>
        <w:t>ι.π</w:t>
      </w:r>
      <w:proofErr w:type="spellEnd"/>
      <w:r w:rsidRPr="00596945">
        <w:rPr>
          <w:rFonts w:ascii="Times New Roman" w:eastAsia="Times New Roman" w:hAnsi="Times New Roman" w:cs="Times New Roman"/>
          <w:sz w:val="24"/>
          <w:szCs w:val="24"/>
          <w:lang w:eastAsia="el-GR"/>
        </w:rPr>
        <w:t xml:space="preserve">. για τη Νέα Μάκρη, 18 000 μονάδες </w:t>
      </w:r>
      <w:proofErr w:type="spellStart"/>
      <w:r w:rsidRPr="00596945">
        <w:rPr>
          <w:rFonts w:ascii="Times New Roman" w:eastAsia="Times New Roman" w:hAnsi="Times New Roman" w:cs="Times New Roman"/>
          <w:sz w:val="24"/>
          <w:szCs w:val="24"/>
          <w:lang w:eastAsia="el-GR"/>
        </w:rPr>
        <w:t>ι.π</w:t>
      </w:r>
      <w:proofErr w:type="spellEnd"/>
      <w:r w:rsidRPr="00596945">
        <w:rPr>
          <w:rFonts w:ascii="Times New Roman" w:eastAsia="Times New Roman" w:hAnsi="Times New Roman" w:cs="Times New Roman"/>
          <w:sz w:val="24"/>
          <w:szCs w:val="24"/>
          <w:lang w:eastAsia="el-GR"/>
        </w:rPr>
        <w:t xml:space="preserve">. για τη Ραφήνα, 28 000 μονάδες </w:t>
      </w:r>
      <w:proofErr w:type="spellStart"/>
      <w:r w:rsidRPr="00596945">
        <w:rPr>
          <w:rFonts w:ascii="Times New Roman" w:eastAsia="Times New Roman" w:hAnsi="Times New Roman" w:cs="Times New Roman"/>
          <w:sz w:val="24"/>
          <w:szCs w:val="24"/>
          <w:lang w:eastAsia="el-GR"/>
        </w:rPr>
        <w:t>ι.π</w:t>
      </w:r>
      <w:proofErr w:type="spellEnd"/>
      <w:r w:rsidRPr="00596945">
        <w:rPr>
          <w:rFonts w:ascii="Times New Roman" w:eastAsia="Times New Roman" w:hAnsi="Times New Roman" w:cs="Times New Roman"/>
          <w:sz w:val="24"/>
          <w:szCs w:val="24"/>
          <w:lang w:eastAsia="el-GR"/>
        </w:rPr>
        <w:t xml:space="preserve">. για την Αρτέμιδα, 16 000 μονάδες </w:t>
      </w:r>
      <w:proofErr w:type="spellStart"/>
      <w:r w:rsidRPr="00596945">
        <w:rPr>
          <w:rFonts w:ascii="Times New Roman" w:eastAsia="Times New Roman" w:hAnsi="Times New Roman" w:cs="Times New Roman"/>
          <w:sz w:val="24"/>
          <w:szCs w:val="24"/>
          <w:lang w:eastAsia="el-GR"/>
        </w:rPr>
        <w:t>ι.π</w:t>
      </w:r>
      <w:proofErr w:type="spellEnd"/>
      <w:r w:rsidRPr="00596945">
        <w:rPr>
          <w:rFonts w:ascii="Times New Roman" w:eastAsia="Times New Roman" w:hAnsi="Times New Roman" w:cs="Times New Roman"/>
          <w:sz w:val="24"/>
          <w:szCs w:val="24"/>
          <w:lang w:eastAsia="el-GR"/>
        </w:rPr>
        <w:t xml:space="preserve">. για τη </w:t>
      </w:r>
      <w:proofErr w:type="spellStart"/>
      <w:r w:rsidRPr="00596945">
        <w:rPr>
          <w:rFonts w:ascii="Times New Roman" w:eastAsia="Times New Roman" w:hAnsi="Times New Roman" w:cs="Times New Roman"/>
          <w:sz w:val="24"/>
          <w:szCs w:val="24"/>
          <w:lang w:eastAsia="el-GR"/>
        </w:rPr>
        <w:t>Λευκίμμη</w:t>
      </w:r>
      <w:proofErr w:type="spellEnd"/>
      <w:r w:rsidRPr="00596945">
        <w:rPr>
          <w:rFonts w:ascii="Times New Roman" w:eastAsia="Times New Roman" w:hAnsi="Times New Roman" w:cs="Times New Roman"/>
          <w:sz w:val="24"/>
          <w:szCs w:val="24"/>
          <w:lang w:eastAsia="el-GR"/>
        </w:rPr>
        <w:t xml:space="preserve"> και 17 000 μονάδες </w:t>
      </w:r>
      <w:proofErr w:type="spellStart"/>
      <w:r w:rsidRPr="00596945">
        <w:rPr>
          <w:rFonts w:ascii="Times New Roman" w:eastAsia="Times New Roman" w:hAnsi="Times New Roman" w:cs="Times New Roman"/>
          <w:sz w:val="24"/>
          <w:szCs w:val="24"/>
          <w:lang w:eastAsia="el-GR"/>
        </w:rPr>
        <w:t>ι.π</w:t>
      </w:r>
      <w:proofErr w:type="spellEnd"/>
      <w:r w:rsidRPr="00596945">
        <w:rPr>
          <w:rFonts w:ascii="Times New Roman" w:eastAsia="Times New Roman" w:hAnsi="Times New Roman" w:cs="Times New Roman"/>
          <w:sz w:val="24"/>
          <w:szCs w:val="24"/>
          <w:lang w:eastAsia="el-GR"/>
        </w:rPr>
        <w:t xml:space="preserve">. για το Μαρκόπουλο. Κατά την επ’ ακροατηρίου συζήτηση, η Επιτροπή παραδέχθηκε ότι τα συστήματα συλλογής και επεξεργασίας των αστικών λυμάτων του οικισμού της </w:t>
      </w:r>
      <w:proofErr w:type="spellStart"/>
      <w:r w:rsidRPr="00596945">
        <w:rPr>
          <w:rFonts w:ascii="Times New Roman" w:eastAsia="Times New Roman" w:hAnsi="Times New Roman" w:cs="Times New Roman"/>
          <w:sz w:val="24"/>
          <w:szCs w:val="24"/>
          <w:lang w:eastAsia="el-GR"/>
        </w:rPr>
        <w:t>Λευκίμμης</w:t>
      </w:r>
      <w:proofErr w:type="spellEnd"/>
      <w:r w:rsidRPr="00596945">
        <w:rPr>
          <w:rFonts w:ascii="Times New Roman" w:eastAsia="Times New Roman" w:hAnsi="Times New Roman" w:cs="Times New Roman"/>
          <w:sz w:val="24"/>
          <w:szCs w:val="24"/>
          <w:lang w:eastAsia="el-GR"/>
        </w:rPr>
        <w:t xml:space="preserve"> είχαν εν τω μεταξύ συμμορφωθεί </w:t>
      </w:r>
      <w:r w:rsidRPr="00596945">
        <w:rPr>
          <w:rFonts w:ascii="Times New Roman" w:eastAsia="Times New Roman" w:hAnsi="Times New Roman" w:cs="Times New Roman"/>
          <w:sz w:val="24"/>
          <w:szCs w:val="24"/>
          <w:lang w:eastAsia="el-GR"/>
        </w:rPr>
        <w:lastRenderedPageBreak/>
        <w:t xml:space="preserve">προς τις επιταγές των άρθρων 3 και 4 της οδηγίας 91/271 και, συνεπώς, απέμεναν μόνον πέντε οικισμοί μη διαθέτοντες εγκαταστάσεις σύμφωνες προς τα άρθρα αυτά.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45" w:name="point44"/>
      <w:r w:rsidRPr="00596945">
        <w:rPr>
          <w:rFonts w:ascii="Times New Roman" w:eastAsia="Times New Roman" w:hAnsi="Times New Roman" w:cs="Times New Roman"/>
          <w:sz w:val="24"/>
          <w:szCs w:val="24"/>
          <w:lang w:eastAsia="el-GR"/>
        </w:rPr>
        <w:t>44</w:t>
      </w:r>
      <w:bookmarkEnd w:id="45"/>
      <w:r w:rsidRPr="00596945">
        <w:rPr>
          <w:rFonts w:ascii="Times New Roman" w:eastAsia="Times New Roman" w:hAnsi="Times New Roman" w:cs="Times New Roman"/>
          <w:sz w:val="24"/>
          <w:szCs w:val="24"/>
          <w:lang w:eastAsia="el-GR"/>
        </w:rPr>
        <w:t>      Η Ελληνική Δημοκρατία υποστηρίζει ότι ούτε η σοβαρότητα, ούτε η διάρκεια της παραβάσεως, ούτε το πνεύμα συνεργασίας και η επιμέλεια που επέδειξε κατά τη διάρκεια της διαδικασίας, ούτε η επιτευχθείσα πρόοδος στην εκτέλεση της αποφάσεως Επιτροπή κατά Ελλάδας (C</w:t>
      </w:r>
      <w:r w:rsidRPr="00596945">
        <w:rPr>
          <w:rFonts w:ascii="Times New Roman" w:eastAsia="Times New Roman" w:hAnsi="Times New Roman" w:cs="Times New Roman"/>
          <w:sz w:val="24"/>
          <w:szCs w:val="24"/>
          <w:lang w:eastAsia="el-GR"/>
        </w:rPr>
        <w:noBreakHyphen/>
        <w:t xml:space="preserve">440/06, EU:C:2007:642) δικαιολογούν την επιβολή χρηματικής ποινής στην υπό κρίση υπόθεση. Επικουρικώς, η Ελληνική Δημοκρατία αμφισβητεί τη μέθοδο υπολογισμού των προτεινόμενων ποσών.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46" w:name="point45"/>
      <w:r w:rsidRPr="00596945">
        <w:rPr>
          <w:rFonts w:ascii="Times New Roman" w:eastAsia="Times New Roman" w:hAnsi="Times New Roman" w:cs="Times New Roman"/>
          <w:sz w:val="24"/>
          <w:szCs w:val="24"/>
          <w:lang w:eastAsia="el-GR"/>
        </w:rPr>
        <w:t>45</w:t>
      </w:r>
      <w:bookmarkEnd w:id="46"/>
      <w:r w:rsidRPr="00596945">
        <w:rPr>
          <w:rFonts w:ascii="Times New Roman" w:eastAsia="Times New Roman" w:hAnsi="Times New Roman" w:cs="Times New Roman"/>
          <w:sz w:val="24"/>
          <w:szCs w:val="24"/>
          <w:lang w:eastAsia="el-GR"/>
        </w:rPr>
        <w:t xml:space="preserve">      Το κράτος μέλος αυτό φρονεί ότι η χρηματική ποινή των 47 462,40 ευρώ που ζητεί η Επιτροπή είναι υπερβολικά υψηλή και δυσανάλογη σε σχέση προς τη σοβαρότητα της παραβάσεως της οποίας οι περιβαλλοντικές συνέπειες, που δεν αξιολογήθηκαν συγκεκριμένα, βασίζονται σε </w:t>
      </w:r>
      <w:proofErr w:type="spellStart"/>
      <w:r w:rsidRPr="00596945">
        <w:rPr>
          <w:rFonts w:ascii="Times New Roman" w:eastAsia="Times New Roman" w:hAnsi="Times New Roman" w:cs="Times New Roman"/>
          <w:sz w:val="24"/>
          <w:szCs w:val="24"/>
          <w:lang w:eastAsia="el-GR"/>
        </w:rPr>
        <w:t>πιθανολόγηση</w:t>
      </w:r>
      <w:proofErr w:type="spellEnd"/>
      <w:r w:rsidRPr="00596945">
        <w:rPr>
          <w:rFonts w:ascii="Times New Roman" w:eastAsia="Times New Roman" w:hAnsi="Times New Roman" w:cs="Times New Roman"/>
          <w:sz w:val="24"/>
          <w:szCs w:val="24"/>
          <w:lang w:eastAsia="el-GR"/>
        </w:rPr>
        <w:t xml:space="preserve">. Εξάλλου, μόνον τέσσερις πλέον οικισμοί, ήτοι οι οικισμοί του Κορωπίου, της Νέας </w:t>
      </w:r>
      <w:proofErr w:type="spellStart"/>
      <w:r w:rsidRPr="00596945">
        <w:rPr>
          <w:rFonts w:ascii="Times New Roman" w:eastAsia="Times New Roman" w:hAnsi="Times New Roman" w:cs="Times New Roman"/>
          <w:sz w:val="24"/>
          <w:szCs w:val="24"/>
          <w:lang w:eastAsia="el-GR"/>
        </w:rPr>
        <w:t>Μάκρης</w:t>
      </w:r>
      <w:proofErr w:type="spellEnd"/>
      <w:r w:rsidRPr="00596945">
        <w:rPr>
          <w:rFonts w:ascii="Times New Roman" w:eastAsia="Times New Roman" w:hAnsi="Times New Roman" w:cs="Times New Roman"/>
          <w:sz w:val="24"/>
          <w:szCs w:val="24"/>
          <w:lang w:eastAsia="el-GR"/>
        </w:rPr>
        <w:t xml:space="preserve">, της Ραφήνας και της </w:t>
      </w:r>
      <w:proofErr w:type="spellStart"/>
      <w:r w:rsidRPr="00596945">
        <w:rPr>
          <w:rFonts w:ascii="Times New Roman" w:eastAsia="Times New Roman" w:hAnsi="Times New Roman" w:cs="Times New Roman"/>
          <w:sz w:val="24"/>
          <w:szCs w:val="24"/>
          <w:lang w:eastAsia="el-GR"/>
        </w:rPr>
        <w:t>Ατρέμιδας</w:t>
      </w:r>
      <w:proofErr w:type="spellEnd"/>
      <w:r w:rsidRPr="00596945">
        <w:rPr>
          <w:rFonts w:ascii="Times New Roman" w:eastAsia="Times New Roman" w:hAnsi="Times New Roman" w:cs="Times New Roman"/>
          <w:sz w:val="24"/>
          <w:szCs w:val="24"/>
          <w:lang w:eastAsia="el-GR"/>
        </w:rPr>
        <w:t xml:space="preserve"> δεν έχουν ολοκληρώσει τα έργα συμμορφώσεως προς την οδηγία 91/271. Συναφώς, το εν λόγω κράτος μέλος επισημαίνει ότι τα αστικά λύματα των τεσσάρων αυτών οικισμών, που δεν διαθέτουν προς το παρόν σταθμούς επεξεργασίας, δεν απορρίπτονται απευθείας και ανεξέλεγκτα σε υδάτινους αποδέκτες, αλλά συλλέγονται σε συστήματα σηπτικών δεξαμενών-βόθρων και, στη συνέχεια, μεταφέρονται για επεξεργασία με βυτιοφόρα οχήματα σε κοντινές λειτουργούσες εγκαταστάσεις επεξεργασίας αστικών λυμάτων. Κατά συνέπεια, δεν υφίσταται απόρριψη αποβλήτων χωρίς επεξεργασία στα ύδατα επιφανείας.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47" w:name="point46"/>
      <w:r w:rsidRPr="00596945">
        <w:rPr>
          <w:rFonts w:ascii="Times New Roman" w:eastAsia="Times New Roman" w:hAnsi="Times New Roman" w:cs="Times New Roman"/>
          <w:sz w:val="24"/>
          <w:szCs w:val="24"/>
          <w:lang w:eastAsia="el-GR"/>
        </w:rPr>
        <w:t>46</w:t>
      </w:r>
      <w:bookmarkEnd w:id="47"/>
      <w:r w:rsidRPr="00596945">
        <w:rPr>
          <w:rFonts w:ascii="Times New Roman" w:eastAsia="Times New Roman" w:hAnsi="Times New Roman" w:cs="Times New Roman"/>
          <w:sz w:val="24"/>
          <w:szCs w:val="24"/>
          <w:lang w:eastAsia="el-GR"/>
        </w:rPr>
        <w:t xml:space="preserve">      Εξάλλου, λαμβανομένων υπόψη των περιστάσεων της υπό κρίση υποθέσεως, η εν λόγω χρηματική ποινή είναι δυσανάλογη και από πλευράς της διάρκειας της παραβάσεως, καθώς και της ικανότητας πληρωμής της Ελληνικής Δημοκρατίας, η οποία μειώθηκε κατά τη διάρκεια της οικονομικής κρίσεως την οποία διανύει το εν λόγω κράτος μέλος. Η Ελληνική Δημοκρατία αντικρούει επίσης τους ισχυρισμούς της Επιτροπής ότι, αφενός, έχει επανειλημμένως παραβεί στο παρελθόν τις υποχρεώσεις της όσον αφορά την επεξεργασία των αστικών λυμάτων και, αφετέρου, ότι η καταδίκη της σε χρηματικές ποινές δικαιολογείται από τον μεγάλο αριθμό υποθέσεων που αφορούν την εκ μέρους της μη εκτέλεση αποφάσεων του Δικαστηρίου.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xml:space="preserve"> Εκτίμηση του Δικαστηρίου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48" w:name="point47"/>
      <w:r w:rsidRPr="00596945">
        <w:rPr>
          <w:rFonts w:ascii="Times New Roman" w:eastAsia="Times New Roman" w:hAnsi="Times New Roman" w:cs="Times New Roman"/>
          <w:sz w:val="24"/>
          <w:szCs w:val="24"/>
          <w:lang w:eastAsia="el-GR"/>
        </w:rPr>
        <w:t>47</w:t>
      </w:r>
      <w:bookmarkEnd w:id="48"/>
      <w:r w:rsidRPr="00596945">
        <w:rPr>
          <w:rFonts w:ascii="Times New Roman" w:eastAsia="Times New Roman" w:hAnsi="Times New Roman" w:cs="Times New Roman"/>
          <w:sz w:val="24"/>
          <w:szCs w:val="24"/>
          <w:lang w:eastAsia="el-GR"/>
        </w:rPr>
        <w:t>      Κατά πάγια νομολογία, η επιβολή χρηματικής ποινής δεν δικαιολογείται καταρχήν παρά μόνον εφόσον, κατά τον χρόνο εξετάσεως των πραγματικών περιστατικών από το Δικαστήριο, εξακολουθεί να υφίσταται η παράβαση που συνίσταται στη μη εκτέλεση προηγούμενης αποφάσεως (απόφαση Επιτροπή κατά Ελλάδας, C</w:t>
      </w:r>
      <w:r w:rsidRPr="00596945">
        <w:rPr>
          <w:rFonts w:ascii="Times New Roman" w:eastAsia="Times New Roman" w:hAnsi="Times New Roman" w:cs="Times New Roman"/>
          <w:sz w:val="24"/>
          <w:szCs w:val="24"/>
          <w:lang w:eastAsia="el-GR"/>
        </w:rPr>
        <w:noBreakHyphen/>
        <w:t xml:space="preserve">378/13, EU:C:2014:2405, σκέψη 47).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49" w:name="point48"/>
      <w:r w:rsidRPr="00596945">
        <w:rPr>
          <w:rFonts w:ascii="Times New Roman" w:eastAsia="Times New Roman" w:hAnsi="Times New Roman" w:cs="Times New Roman"/>
          <w:sz w:val="24"/>
          <w:szCs w:val="24"/>
          <w:lang w:eastAsia="el-GR"/>
        </w:rPr>
        <w:t>48</w:t>
      </w:r>
      <w:bookmarkEnd w:id="49"/>
      <w:r w:rsidRPr="00596945">
        <w:rPr>
          <w:rFonts w:ascii="Times New Roman" w:eastAsia="Times New Roman" w:hAnsi="Times New Roman" w:cs="Times New Roman"/>
          <w:sz w:val="24"/>
          <w:szCs w:val="24"/>
          <w:lang w:eastAsia="el-GR"/>
        </w:rPr>
        <w:t xml:space="preserve">      Εν προκειμένω, δεν αμφισβητείται ότι, κατά την ημερομηνία της επ’ ακροατηρίου συζητήσεως, οι οικισμοί του Κορωπίου, της Νέας </w:t>
      </w:r>
      <w:proofErr w:type="spellStart"/>
      <w:r w:rsidRPr="00596945">
        <w:rPr>
          <w:rFonts w:ascii="Times New Roman" w:eastAsia="Times New Roman" w:hAnsi="Times New Roman" w:cs="Times New Roman"/>
          <w:sz w:val="24"/>
          <w:szCs w:val="24"/>
          <w:lang w:eastAsia="el-GR"/>
        </w:rPr>
        <w:t>Μάκρης</w:t>
      </w:r>
      <w:proofErr w:type="spellEnd"/>
      <w:r w:rsidRPr="00596945">
        <w:rPr>
          <w:rFonts w:ascii="Times New Roman" w:eastAsia="Times New Roman" w:hAnsi="Times New Roman" w:cs="Times New Roman"/>
          <w:sz w:val="24"/>
          <w:szCs w:val="24"/>
          <w:lang w:eastAsia="el-GR"/>
        </w:rPr>
        <w:t xml:space="preserve">, της Ραφήνας και της </w:t>
      </w:r>
      <w:proofErr w:type="spellStart"/>
      <w:r w:rsidRPr="00596945">
        <w:rPr>
          <w:rFonts w:ascii="Times New Roman" w:eastAsia="Times New Roman" w:hAnsi="Times New Roman" w:cs="Times New Roman"/>
          <w:sz w:val="24"/>
          <w:szCs w:val="24"/>
          <w:lang w:eastAsia="el-GR"/>
        </w:rPr>
        <w:t>Αρτέμιδας</w:t>
      </w:r>
      <w:proofErr w:type="spellEnd"/>
      <w:r w:rsidRPr="00596945">
        <w:rPr>
          <w:rFonts w:ascii="Times New Roman" w:eastAsia="Times New Roman" w:hAnsi="Times New Roman" w:cs="Times New Roman"/>
          <w:sz w:val="24"/>
          <w:szCs w:val="24"/>
          <w:lang w:eastAsia="el-GR"/>
        </w:rPr>
        <w:t xml:space="preserve"> δεν είχαν ακόμα εξοπλιστεί, σύμφωνα με τα άρθρα 3 και 4 της οδηγίας 91/271, με συστήματα συλλογής και επεξεργασίας των αστικών λυμάτων. Όσον αφορά τον οικισμό του Μαρκόπουλου, έστω και αν υποτεθεί ότι, όπως ισχυρίζεται η Ελληνική Δημοκρατία χωρίς να το αποδεικνύει, η δεύτερη φάση των εργασιών κατασκευής του συστήματος συλλογής ολοκληρώθηκε τον Απρίλιο του 2015, πράγμα που αμφισβητεί η Επιτροπή, διαπιστώνεται ότι, κατά την ημερομηνία </w:t>
      </w:r>
      <w:r w:rsidRPr="00596945">
        <w:rPr>
          <w:rFonts w:ascii="Times New Roman" w:eastAsia="Times New Roman" w:hAnsi="Times New Roman" w:cs="Times New Roman"/>
          <w:sz w:val="24"/>
          <w:szCs w:val="24"/>
          <w:lang w:eastAsia="el-GR"/>
        </w:rPr>
        <w:lastRenderedPageBreak/>
        <w:t xml:space="preserve">της επ’ ακροατηρίου συζητήσεως, η Ελληνική Δημοκρατία δεν ήταν σε θέση να προσκομίσει απόδειξη περί του ότι είχε προβεί, σύμφωνα με το παράρτημα Ι, σημείο Δ, 3, της οδηγίας αυτής, σε δειγματοληψία κατά τακτά χρονικά διαστήματα, ιδίως μετά τον Απρίλιο του 2015. Η περίσταση όμως αυτή, ιδίως από πλευράς του παραρτήματος Ι, σημείο Β, 2, και σημείο Δ, 2 και 4, στοιχείο </w:t>
      </w:r>
      <w:proofErr w:type="spellStart"/>
      <w:r w:rsidRPr="00596945">
        <w:rPr>
          <w:rFonts w:ascii="Times New Roman" w:eastAsia="Times New Roman" w:hAnsi="Times New Roman" w:cs="Times New Roman"/>
          <w:sz w:val="24"/>
          <w:szCs w:val="24"/>
          <w:lang w:eastAsia="el-GR"/>
        </w:rPr>
        <w:t>α΄</w:t>
      </w:r>
      <w:proofErr w:type="spellEnd"/>
      <w:r w:rsidRPr="00596945">
        <w:rPr>
          <w:rFonts w:ascii="Times New Roman" w:eastAsia="Times New Roman" w:hAnsi="Times New Roman" w:cs="Times New Roman"/>
          <w:sz w:val="24"/>
          <w:szCs w:val="24"/>
          <w:lang w:eastAsia="el-GR"/>
        </w:rPr>
        <w:t xml:space="preserve">, είναι ικανή να εμποδίσει την εξακρίβωση του κατά πόσον τα απόβλητα που προέρχονται από τους σταθμούς επεξεργασίας των αστικών λυμάτων ανταποκρίνονται στις επιταγές του άρθρου 4, παράγραφος 3, της εν λόγω οδηγίας. Όσον αφορά τον οικισμό της </w:t>
      </w:r>
      <w:proofErr w:type="spellStart"/>
      <w:r w:rsidRPr="00596945">
        <w:rPr>
          <w:rFonts w:ascii="Times New Roman" w:eastAsia="Times New Roman" w:hAnsi="Times New Roman" w:cs="Times New Roman"/>
          <w:sz w:val="24"/>
          <w:szCs w:val="24"/>
          <w:lang w:eastAsia="el-GR"/>
        </w:rPr>
        <w:t>Λευκίμμης</w:t>
      </w:r>
      <w:proofErr w:type="spellEnd"/>
      <w:r w:rsidRPr="00596945">
        <w:rPr>
          <w:rFonts w:ascii="Times New Roman" w:eastAsia="Times New Roman" w:hAnsi="Times New Roman" w:cs="Times New Roman"/>
          <w:sz w:val="24"/>
          <w:szCs w:val="24"/>
          <w:lang w:eastAsia="el-GR"/>
        </w:rPr>
        <w:t xml:space="preserve">, επισημαίνεται ότι, κατά την ημερομηνία της επ’ ακροατηρίου συζητήσεως, οι αιτιάσεις της Επιτροπής δεν αφορούσαν πλέον τον οικισμό αυτόν.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50" w:name="point49"/>
      <w:r w:rsidRPr="00596945">
        <w:rPr>
          <w:rFonts w:ascii="Times New Roman" w:eastAsia="Times New Roman" w:hAnsi="Times New Roman" w:cs="Times New Roman"/>
          <w:sz w:val="24"/>
          <w:szCs w:val="24"/>
          <w:lang w:eastAsia="el-GR"/>
        </w:rPr>
        <w:t>49</w:t>
      </w:r>
      <w:bookmarkEnd w:id="50"/>
      <w:r w:rsidRPr="00596945">
        <w:rPr>
          <w:rFonts w:ascii="Times New Roman" w:eastAsia="Times New Roman" w:hAnsi="Times New Roman" w:cs="Times New Roman"/>
          <w:sz w:val="24"/>
          <w:szCs w:val="24"/>
          <w:lang w:eastAsia="el-GR"/>
        </w:rPr>
        <w:t>      Υπό τις συνθήκες αυτές, το Δικαστήριο κρίνει ότι η επιβολή στην Ελληνική Δημοκρατία χρηματικής ποινής συνιστά πρόσφορο οικονομικής φύσεως μέσο για τη διασφάλιση της πλήρους εκτελέσεως της αποφάσεως Επιτροπή κατά Ελλάδας (C</w:t>
      </w:r>
      <w:r w:rsidRPr="00596945">
        <w:rPr>
          <w:rFonts w:ascii="Times New Roman" w:eastAsia="Times New Roman" w:hAnsi="Times New Roman" w:cs="Times New Roman"/>
          <w:sz w:val="24"/>
          <w:szCs w:val="24"/>
          <w:lang w:eastAsia="el-GR"/>
        </w:rPr>
        <w:noBreakHyphen/>
        <w:t>440/06, EU:C:2007:642) (βλ. απόφαση Επιτροπή κατά Βελγίου, C</w:t>
      </w:r>
      <w:r w:rsidRPr="00596945">
        <w:rPr>
          <w:rFonts w:ascii="Times New Roman" w:eastAsia="Times New Roman" w:hAnsi="Times New Roman" w:cs="Times New Roman"/>
          <w:sz w:val="24"/>
          <w:szCs w:val="24"/>
          <w:lang w:eastAsia="el-GR"/>
        </w:rPr>
        <w:noBreakHyphen/>
        <w:t xml:space="preserve">533/11, EU:C:2013:659, σκέψη 66).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51" w:name="point50"/>
      <w:r w:rsidRPr="00596945">
        <w:rPr>
          <w:rFonts w:ascii="Times New Roman" w:eastAsia="Times New Roman" w:hAnsi="Times New Roman" w:cs="Times New Roman"/>
          <w:sz w:val="24"/>
          <w:szCs w:val="24"/>
          <w:lang w:eastAsia="el-GR"/>
        </w:rPr>
        <w:t>50</w:t>
      </w:r>
      <w:bookmarkEnd w:id="51"/>
      <w:r w:rsidRPr="00596945">
        <w:rPr>
          <w:rFonts w:ascii="Times New Roman" w:eastAsia="Times New Roman" w:hAnsi="Times New Roman" w:cs="Times New Roman"/>
          <w:sz w:val="24"/>
          <w:szCs w:val="24"/>
          <w:lang w:eastAsia="el-GR"/>
        </w:rPr>
        <w:t>      Ωστόσο, δεν μπορεί εκ προοιμίου να αποκλειστεί το ενδεχόμενο να έχει, κατά την ημερομηνία εκδόσεως της παρούσας αποφάσεως, εκτελεστεί πλήρως η απόφαση Επιτροπή κατά Ελλάδας (C</w:t>
      </w:r>
      <w:r w:rsidRPr="00596945">
        <w:rPr>
          <w:rFonts w:ascii="Times New Roman" w:eastAsia="Times New Roman" w:hAnsi="Times New Roman" w:cs="Times New Roman"/>
          <w:sz w:val="24"/>
          <w:szCs w:val="24"/>
          <w:lang w:eastAsia="el-GR"/>
        </w:rPr>
        <w:noBreakHyphen/>
        <w:t>440/06, EU:C:2007:642). Συνεπώς, η χρηματική ποινή πρέπει να επιβληθεί μόνον σε περίπτωση που η παράβαση εξακολουθεί να υφίσταται κατά την ημερομηνία εκδόσεως της αποφάσεως αυτής (βλ., υπό το πνεύμα αυτό, απόφαση Επιτροπή κατά Ελλάδας, C</w:t>
      </w:r>
      <w:r w:rsidRPr="00596945">
        <w:rPr>
          <w:rFonts w:ascii="Times New Roman" w:eastAsia="Times New Roman" w:hAnsi="Times New Roman" w:cs="Times New Roman"/>
          <w:sz w:val="24"/>
          <w:szCs w:val="24"/>
          <w:lang w:eastAsia="el-GR"/>
        </w:rPr>
        <w:noBreakHyphen/>
        <w:t xml:space="preserve">378/13, EU:C:2014:2405, σκέψη 51).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52" w:name="point51"/>
      <w:r w:rsidRPr="00596945">
        <w:rPr>
          <w:rFonts w:ascii="Times New Roman" w:eastAsia="Times New Roman" w:hAnsi="Times New Roman" w:cs="Times New Roman"/>
          <w:sz w:val="24"/>
          <w:szCs w:val="24"/>
          <w:lang w:eastAsia="el-GR"/>
        </w:rPr>
        <w:t>51</w:t>
      </w:r>
      <w:bookmarkEnd w:id="52"/>
      <w:r w:rsidRPr="00596945">
        <w:rPr>
          <w:rFonts w:ascii="Times New Roman" w:eastAsia="Times New Roman" w:hAnsi="Times New Roman" w:cs="Times New Roman"/>
          <w:sz w:val="24"/>
          <w:szCs w:val="24"/>
          <w:lang w:eastAsia="el-GR"/>
        </w:rPr>
        <w:t xml:space="preserve">      Κατά πάγια νομολογία, η χρηματική ποινή πρέπει να είναι ανάλογη προς τον βαθμό πιέσεως που απαιτείται ώστε το κράτος μέλος που δεν εκτέλεσε απόφαση με την οποία διαπιστώθηκε παράβαση να μεταβάλει τη συμπεριφορά του και να θέσει τέρμα στην </w:t>
      </w:r>
      <w:proofErr w:type="spellStart"/>
      <w:r w:rsidRPr="00596945">
        <w:rPr>
          <w:rFonts w:ascii="Times New Roman" w:eastAsia="Times New Roman" w:hAnsi="Times New Roman" w:cs="Times New Roman"/>
          <w:sz w:val="24"/>
          <w:szCs w:val="24"/>
          <w:lang w:eastAsia="el-GR"/>
        </w:rPr>
        <w:t>προσαπτόμενη</w:t>
      </w:r>
      <w:proofErr w:type="spellEnd"/>
      <w:r w:rsidRPr="00596945">
        <w:rPr>
          <w:rFonts w:ascii="Times New Roman" w:eastAsia="Times New Roman" w:hAnsi="Times New Roman" w:cs="Times New Roman"/>
          <w:sz w:val="24"/>
          <w:szCs w:val="24"/>
          <w:lang w:eastAsia="el-GR"/>
        </w:rPr>
        <w:t xml:space="preserve"> παράβαση (βλ. απόφαση Επιτροπή κατά Ελλάδας, C</w:t>
      </w:r>
      <w:r w:rsidRPr="00596945">
        <w:rPr>
          <w:rFonts w:ascii="Times New Roman" w:eastAsia="Times New Roman" w:hAnsi="Times New Roman" w:cs="Times New Roman"/>
          <w:sz w:val="24"/>
          <w:szCs w:val="24"/>
          <w:lang w:eastAsia="el-GR"/>
        </w:rPr>
        <w:noBreakHyphen/>
        <w:t xml:space="preserve">369/07, EU:C:2009:428, σκέψη 113 και εκεί παρατιθέμενη νομολογία).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53" w:name="point52"/>
      <w:r w:rsidRPr="00596945">
        <w:rPr>
          <w:rFonts w:ascii="Times New Roman" w:eastAsia="Times New Roman" w:hAnsi="Times New Roman" w:cs="Times New Roman"/>
          <w:sz w:val="24"/>
          <w:szCs w:val="24"/>
          <w:lang w:eastAsia="el-GR"/>
        </w:rPr>
        <w:t>52</w:t>
      </w:r>
      <w:bookmarkEnd w:id="53"/>
      <w:r w:rsidRPr="00596945">
        <w:rPr>
          <w:rFonts w:ascii="Times New Roman" w:eastAsia="Times New Roman" w:hAnsi="Times New Roman" w:cs="Times New Roman"/>
          <w:sz w:val="24"/>
          <w:szCs w:val="24"/>
          <w:lang w:eastAsia="el-GR"/>
        </w:rPr>
        <w:t>      Στο Δικαστήριο εναπόκειται, κατά την άσκηση της συναφούς εξουσίας εκτιμήσεως που διαθέτει, να καθορίζει το ύψος της χρηματικής ποινής κατά τρόπον ώστε να είναι, αφενός, προσαρμοσμένο στις περιστάσεις και, αφετέρου, ανάλογο τόσο προς τη διαπιστωθείσα παράβαση όσο και προς την ικανότητα πληρωμής του συγκεκριμένου κράτους μέλους (βλ., μεταξύ άλλων, αποφάσεις Επιτροπή κατά Βελγίου, C</w:t>
      </w:r>
      <w:r w:rsidRPr="00596945">
        <w:rPr>
          <w:rFonts w:ascii="Times New Roman" w:eastAsia="Times New Roman" w:hAnsi="Times New Roman" w:cs="Times New Roman"/>
          <w:sz w:val="24"/>
          <w:szCs w:val="24"/>
          <w:lang w:eastAsia="el-GR"/>
        </w:rPr>
        <w:noBreakHyphen/>
        <w:t>533/11, EU:C:2013:659, σκέψη 68, και Επιτροπή κατά Σουηδίας, C</w:t>
      </w:r>
      <w:r w:rsidRPr="00596945">
        <w:rPr>
          <w:rFonts w:ascii="Times New Roman" w:eastAsia="Times New Roman" w:hAnsi="Times New Roman" w:cs="Times New Roman"/>
          <w:sz w:val="24"/>
          <w:szCs w:val="24"/>
          <w:lang w:eastAsia="el-GR"/>
        </w:rPr>
        <w:noBreakHyphen/>
        <w:t xml:space="preserve">243/13, EU:C:2014:2413, σκέψη 50).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54" w:name="point53"/>
      <w:r w:rsidRPr="00596945">
        <w:rPr>
          <w:rFonts w:ascii="Times New Roman" w:eastAsia="Times New Roman" w:hAnsi="Times New Roman" w:cs="Times New Roman"/>
          <w:sz w:val="24"/>
          <w:szCs w:val="24"/>
          <w:lang w:eastAsia="el-GR"/>
        </w:rPr>
        <w:t>53</w:t>
      </w:r>
      <w:bookmarkEnd w:id="54"/>
      <w:r w:rsidRPr="00596945">
        <w:rPr>
          <w:rFonts w:ascii="Times New Roman" w:eastAsia="Times New Roman" w:hAnsi="Times New Roman" w:cs="Times New Roman"/>
          <w:sz w:val="24"/>
          <w:szCs w:val="24"/>
          <w:lang w:eastAsia="el-GR"/>
        </w:rPr>
        <w:t xml:space="preserve">      Οι προτάσεις της Επιτροπής σχετικά με τη χρηματική ποινή δεν δεσμεύουν το Δικαστήριο και αποτελούν απλώς χρήσιμη βάση αναφοράς. Ομοίως, τυχόν κατευθυντήριες γραμμές όπως οι περιεχόμενες στις ανακοινώσεις της Επιτροπής δεν δεσμεύουν το Δικαστήριο, αλλά συμβάλλουν στην εξασφάλιση της διαφάνειας, της </w:t>
      </w:r>
      <w:proofErr w:type="spellStart"/>
      <w:r w:rsidRPr="00596945">
        <w:rPr>
          <w:rFonts w:ascii="Times New Roman" w:eastAsia="Times New Roman" w:hAnsi="Times New Roman" w:cs="Times New Roman"/>
          <w:sz w:val="24"/>
          <w:szCs w:val="24"/>
          <w:lang w:eastAsia="el-GR"/>
        </w:rPr>
        <w:t>προβλεψιμότητας</w:t>
      </w:r>
      <w:proofErr w:type="spellEnd"/>
      <w:r w:rsidRPr="00596945">
        <w:rPr>
          <w:rFonts w:ascii="Times New Roman" w:eastAsia="Times New Roman" w:hAnsi="Times New Roman" w:cs="Times New Roman"/>
          <w:sz w:val="24"/>
          <w:szCs w:val="24"/>
          <w:lang w:eastAsia="el-GR"/>
        </w:rPr>
        <w:t xml:space="preserve"> και της ασφάλειας δικαίου στη δράση της Επιτροπής, όταν το όργανο αυτό διατυπώνει προτάσεις προς το Δικαστήριο. Ειδικότερα, στο πλαίσιο διαδικασίας βάσει του άρθρου 260, παράγραφος 2, ΣΛΕΕ, η οποία αφορά εξακολούθηση της παραβάσεως κράτους μέλους παρά το γεγονός ότι η παράβαση διαπιστώθηκε με μια πρώτη απόφαση εκδοθείσα δυνάμει του άρθρου 226 ΕΚ ή του άρθρου 258 ΣΛΕΕ, το Δικαστήριο πρέπει να έχει τη δυνατότητα να επιβάλλει ελευθέρως χρηματική ποινή σε ύψος και με τη μορφή που ενδείκνυνται κατά την κρίση του προκειμένου να παρακινηθεί το κράτος μέλος αυτό να παύσει τη μη </w:t>
      </w:r>
      <w:r w:rsidRPr="00596945">
        <w:rPr>
          <w:rFonts w:ascii="Times New Roman" w:eastAsia="Times New Roman" w:hAnsi="Times New Roman" w:cs="Times New Roman"/>
          <w:sz w:val="24"/>
          <w:szCs w:val="24"/>
          <w:lang w:eastAsia="el-GR"/>
        </w:rPr>
        <w:lastRenderedPageBreak/>
        <w:t>εκπλήρωση των υποχρεώσεων που υπέχει από την ως άνω πρώτη απόφαση του Δικαστηρίου (βλ. απόφαση Επιτροπή κατά Ελλάδας, C</w:t>
      </w:r>
      <w:r w:rsidRPr="00596945">
        <w:rPr>
          <w:rFonts w:ascii="Times New Roman" w:eastAsia="Times New Roman" w:hAnsi="Times New Roman" w:cs="Times New Roman"/>
          <w:sz w:val="24"/>
          <w:szCs w:val="24"/>
          <w:lang w:eastAsia="el-GR"/>
        </w:rPr>
        <w:noBreakHyphen/>
        <w:t xml:space="preserve">378/13, EU:C:2014:2405, σκέψη 52).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55" w:name="point54"/>
      <w:r w:rsidRPr="00596945">
        <w:rPr>
          <w:rFonts w:ascii="Times New Roman" w:eastAsia="Times New Roman" w:hAnsi="Times New Roman" w:cs="Times New Roman"/>
          <w:sz w:val="24"/>
          <w:szCs w:val="24"/>
          <w:lang w:eastAsia="el-GR"/>
        </w:rPr>
        <w:t>54</w:t>
      </w:r>
      <w:bookmarkEnd w:id="55"/>
      <w:r w:rsidRPr="00596945">
        <w:rPr>
          <w:rFonts w:ascii="Times New Roman" w:eastAsia="Times New Roman" w:hAnsi="Times New Roman" w:cs="Times New Roman"/>
          <w:sz w:val="24"/>
          <w:szCs w:val="24"/>
          <w:lang w:eastAsia="el-GR"/>
        </w:rPr>
        <w:t>      Προς τον σκοπό του προσδιορισμού του ύψους της χρηματικής ποινής, τα βασικά κριτήρια που πρέπει να λαμβάνονται υπόψη για να εξασφαλίζεται ο χαρακτήρας αυτής ως μέτρου εξαναγκασμού, με σκοπό την ομοιόμορφη και αποτελεσματική εφαρμογή του δικαίου της Ένωσης, είναι, καταρχήν, η σοβαρότητα της παραβάσεως, η διάρκειά της και η ικανότητα πληρωμής του οικείου κράτους μέλους. Για την εφαρμογή των κριτηρίων αυτών, πρέπει να λαμβάνονται υπόψη ιδίως οι συνέπειες που έχει η παράλειψη εκτελέσεως επί των ιδιωτικών και δημόσιων συμφερόντων καθώς και το επείγον του εξαναγκασμού του οικείου κράτους μέλους σε συμμόρφωση προς τις υποχρεώσεις του (βλ., υπό το πνεύμα αυτό, αποφάσεις Επιτροπή κατά Ελλάδας, C</w:t>
      </w:r>
      <w:r w:rsidRPr="00596945">
        <w:rPr>
          <w:rFonts w:ascii="Times New Roman" w:eastAsia="Times New Roman" w:hAnsi="Times New Roman" w:cs="Times New Roman"/>
          <w:sz w:val="24"/>
          <w:szCs w:val="24"/>
          <w:lang w:eastAsia="el-GR"/>
        </w:rPr>
        <w:noBreakHyphen/>
        <w:t>378/13, EU:C:2014:2405, σκέψη 53, και Επιτροπή κατά Σουηδίας, C</w:t>
      </w:r>
      <w:r w:rsidRPr="00596945">
        <w:rPr>
          <w:rFonts w:ascii="Times New Roman" w:eastAsia="Times New Roman" w:hAnsi="Times New Roman" w:cs="Times New Roman"/>
          <w:sz w:val="24"/>
          <w:szCs w:val="24"/>
          <w:lang w:eastAsia="el-GR"/>
        </w:rPr>
        <w:noBreakHyphen/>
        <w:t xml:space="preserve">243/13, EU:C:2014:2413, σκέψη 51).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56" w:name="point55"/>
      <w:r w:rsidRPr="00596945">
        <w:rPr>
          <w:rFonts w:ascii="Times New Roman" w:eastAsia="Times New Roman" w:hAnsi="Times New Roman" w:cs="Times New Roman"/>
          <w:sz w:val="24"/>
          <w:szCs w:val="24"/>
          <w:lang w:eastAsia="el-GR"/>
        </w:rPr>
        <w:t>55</w:t>
      </w:r>
      <w:bookmarkEnd w:id="56"/>
      <w:r w:rsidRPr="00596945">
        <w:rPr>
          <w:rFonts w:ascii="Times New Roman" w:eastAsia="Times New Roman" w:hAnsi="Times New Roman" w:cs="Times New Roman"/>
          <w:sz w:val="24"/>
          <w:szCs w:val="24"/>
          <w:lang w:eastAsia="el-GR"/>
        </w:rPr>
        <w:t>      Καταρχάς, όσον αφορά τη σοβαρότητα της παραβάσεως, επιβάλλεται η υπενθύμιση ότι η οδηγία 91/271 αποσκοπεί στην προστασία του περιβάλλοντος (βλ. απόφαση Επιτροπή κατά Βελγίου, C</w:t>
      </w:r>
      <w:r w:rsidRPr="00596945">
        <w:rPr>
          <w:rFonts w:ascii="Times New Roman" w:eastAsia="Times New Roman" w:hAnsi="Times New Roman" w:cs="Times New Roman"/>
          <w:sz w:val="24"/>
          <w:szCs w:val="24"/>
          <w:lang w:eastAsia="el-GR"/>
        </w:rPr>
        <w:noBreakHyphen/>
        <w:t xml:space="preserve">533/11, EU:C:2013:659, σκέψη 55). Η έλλειψη ή η ανεπάρκεια συστημάτων συλλογής ή επεξεργασίας των αστικών λυμάτων είναι ικανές να βλάψουν το περιβάλλον και πρέπει να λογίζονται ως ιδιαιτέρως σοβαρές (βλ., κατ’ </w:t>
      </w:r>
      <w:proofErr w:type="spellStart"/>
      <w:r w:rsidRPr="00596945">
        <w:rPr>
          <w:rFonts w:ascii="Times New Roman" w:eastAsia="Times New Roman" w:hAnsi="Times New Roman" w:cs="Times New Roman"/>
          <w:sz w:val="24"/>
          <w:szCs w:val="24"/>
          <w:lang w:eastAsia="el-GR"/>
        </w:rPr>
        <w:t>αναλογίαν</w:t>
      </w:r>
      <w:proofErr w:type="spellEnd"/>
      <w:r w:rsidRPr="00596945">
        <w:rPr>
          <w:rFonts w:ascii="Times New Roman" w:eastAsia="Times New Roman" w:hAnsi="Times New Roman" w:cs="Times New Roman"/>
          <w:sz w:val="24"/>
          <w:szCs w:val="24"/>
          <w:lang w:eastAsia="el-GR"/>
        </w:rPr>
        <w:t>, απόφαση Επιτροπή κατά Ελλάδας, C</w:t>
      </w:r>
      <w:r w:rsidRPr="00596945">
        <w:rPr>
          <w:rFonts w:ascii="Times New Roman" w:eastAsia="Times New Roman" w:hAnsi="Times New Roman" w:cs="Times New Roman"/>
          <w:sz w:val="24"/>
          <w:szCs w:val="24"/>
          <w:lang w:eastAsia="el-GR"/>
        </w:rPr>
        <w:noBreakHyphen/>
        <w:t xml:space="preserve">378/13, EU:C:2014:2405, σκέψη 54). Εξάλλου, η περίσταση που επικαλείται η Ελληνική Δημοκρατία, ήτοι ότι τα λύματα των οικισμών του Κορωπίου, της Νέας </w:t>
      </w:r>
      <w:proofErr w:type="spellStart"/>
      <w:r w:rsidRPr="00596945">
        <w:rPr>
          <w:rFonts w:ascii="Times New Roman" w:eastAsia="Times New Roman" w:hAnsi="Times New Roman" w:cs="Times New Roman"/>
          <w:sz w:val="24"/>
          <w:szCs w:val="24"/>
          <w:lang w:eastAsia="el-GR"/>
        </w:rPr>
        <w:t>Μάκρης</w:t>
      </w:r>
      <w:proofErr w:type="spellEnd"/>
      <w:r w:rsidRPr="00596945">
        <w:rPr>
          <w:rFonts w:ascii="Times New Roman" w:eastAsia="Times New Roman" w:hAnsi="Times New Roman" w:cs="Times New Roman"/>
          <w:sz w:val="24"/>
          <w:szCs w:val="24"/>
          <w:lang w:eastAsia="el-GR"/>
        </w:rPr>
        <w:t xml:space="preserve">, της Ραφήνας και της </w:t>
      </w:r>
      <w:proofErr w:type="spellStart"/>
      <w:r w:rsidRPr="00596945">
        <w:rPr>
          <w:rFonts w:ascii="Times New Roman" w:eastAsia="Times New Roman" w:hAnsi="Times New Roman" w:cs="Times New Roman"/>
          <w:sz w:val="24"/>
          <w:szCs w:val="24"/>
          <w:lang w:eastAsia="el-GR"/>
        </w:rPr>
        <w:t>Αρτέμιδας</w:t>
      </w:r>
      <w:proofErr w:type="spellEnd"/>
      <w:r w:rsidRPr="00596945">
        <w:rPr>
          <w:rFonts w:ascii="Times New Roman" w:eastAsia="Times New Roman" w:hAnsi="Times New Roman" w:cs="Times New Roman"/>
          <w:sz w:val="24"/>
          <w:szCs w:val="24"/>
          <w:lang w:eastAsia="el-GR"/>
        </w:rPr>
        <w:t xml:space="preserve"> μεταφέρονται για επεξεργασία σε κοντινούς σταθμούς επεξεργασίας, μπορεί μεν να αποτελέσει, καταρχήν, ελαφρυντική περίσταση, δεν μπορεί όμως, εν προκειμένω, να ληφθεί υπόψη εφόσον αμφισβητείται από την Επιτροπή και η Ελληνική Κυβέρνηση δεν προσκόμισε κανένα αποδεικτικό στοιχείο προς στήριξη του ισχυρισμού της.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57" w:name="point56"/>
      <w:r w:rsidRPr="00596945">
        <w:rPr>
          <w:rFonts w:ascii="Times New Roman" w:eastAsia="Times New Roman" w:hAnsi="Times New Roman" w:cs="Times New Roman"/>
          <w:sz w:val="24"/>
          <w:szCs w:val="24"/>
          <w:lang w:eastAsia="el-GR"/>
        </w:rPr>
        <w:t>56</w:t>
      </w:r>
      <w:bookmarkEnd w:id="57"/>
      <w:r w:rsidRPr="00596945">
        <w:rPr>
          <w:rFonts w:ascii="Times New Roman" w:eastAsia="Times New Roman" w:hAnsi="Times New Roman" w:cs="Times New Roman"/>
          <w:sz w:val="24"/>
          <w:szCs w:val="24"/>
          <w:lang w:eastAsia="el-GR"/>
        </w:rPr>
        <w:t>      Πρέπει να παρατηρηθεί ότι, εν προκειμένω, ο αριθμός οικισμών για τους οποίους η Ελληνική Δημοκρατία δεν παρέσχε, κατά την ημερομηνία της επ’ ακροατηρίου συζητήσεως, απόδειξη περί της υπάρξεως συστημάτων συλλογής και επεξεργασίας των αστικών λυμάτων ανταποκρινόμενων στις επιταγές της οδηγίας 91/271, ήτοι πέντε, είναι σημαντικός. Ωστόσο, ο αριθμός αυτός είναι σαφώς μικρότερος από τον αριθμό των οικισμών οι οποίοι μνημονεύονταν στην απόφαση Επιτροπή κατά Ελλάδας (C</w:t>
      </w:r>
      <w:r w:rsidRPr="00596945">
        <w:rPr>
          <w:rFonts w:ascii="Times New Roman" w:eastAsia="Times New Roman" w:hAnsi="Times New Roman" w:cs="Times New Roman"/>
          <w:sz w:val="24"/>
          <w:szCs w:val="24"/>
          <w:lang w:eastAsia="el-GR"/>
        </w:rPr>
        <w:noBreakHyphen/>
        <w:t>440/06, EU:C:2007:642) ως μη διαθέτοντες εγκαταστάσεις σύμφωνες με τις επιταγές της οδηγίας, ήτοι είκοσι τρεις (βλ., υπό το πνεύμα αυτό, απόφαση Επιτροπή κατά Ελλάδας, C</w:t>
      </w:r>
      <w:r w:rsidRPr="00596945">
        <w:rPr>
          <w:rFonts w:ascii="Times New Roman" w:eastAsia="Times New Roman" w:hAnsi="Times New Roman" w:cs="Times New Roman"/>
          <w:sz w:val="24"/>
          <w:szCs w:val="24"/>
          <w:lang w:eastAsia="el-GR"/>
        </w:rPr>
        <w:noBreakHyphen/>
        <w:t xml:space="preserve">378/13, EU:C:2014:2405, σκέψη 55).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58" w:name="point57"/>
      <w:r w:rsidRPr="00596945">
        <w:rPr>
          <w:rFonts w:ascii="Times New Roman" w:eastAsia="Times New Roman" w:hAnsi="Times New Roman" w:cs="Times New Roman"/>
          <w:sz w:val="24"/>
          <w:szCs w:val="24"/>
          <w:lang w:eastAsia="el-GR"/>
        </w:rPr>
        <w:t>57</w:t>
      </w:r>
      <w:bookmarkEnd w:id="58"/>
      <w:r w:rsidRPr="00596945">
        <w:rPr>
          <w:rFonts w:ascii="Times New Roman" w:eastAsia="Times New Roman" w:hAnsi="Times New Roman" w:cs="Times New Roman"/>
          <w:sz w:val="24"/>
          <w:szCs w:val="24"/>
          <w:lang w:eastAsia="el-GR"/>
        </w:rPr>
        <w:t xml:space="preserve">      Εν προκειμένω, το μέγεθος της βλάβης του περιβάλλοντος αποτελεί, σε μεγάλο βαθμό, συνάρτηση του αριθμού των οικισμών που αφορά η </w:t>
      </w:r>
      <w:proofErr w:type="spellStart"/>
      <w:r w:rsidRPr="00596945">
        <w:rPr>
          <w:rFonts w:ascii="Times New Roman" w:eastAsia="Times New Roman" w:hAnsi="Times New Roman" w:cs="Times New Roman"/>
          <w:sz w:val="24"/>
          <w:szCs w:val="24"/>
          <w:lang w:eastAsia="el-GR"/>
        </w:rPr>
        <w:t>προσαπτόμενη</w:t>
      </w:r>
      <w:proofErr w:type="spellEnd"/>
      <w:r w:rsidRPr="00596945">
        <w:rPr>
          <w:rFonts w:ascii="Times New Roman" w:eastAsia="Times New Roman" w:hAnsi="Times New Roman" w:cs="Times New Roman"/>
          <w:sz w:val="24"/>
          <w:szCs w:val="24"/>
          <w:lang w:eastAsia="el-GR"/>
        </w:rPr>
        <w:t xml:space="preserve"> παράβαση. Συνεπώς, η βλάβη αυτή είναι λιγότερο σημαντική από εκείνη την οποία προξενούσε η αρχική παράβαση που διαπιστώθηκε με την απόφαση Επιτροπή κατά Ελλάδας (C</w:t>
      </w:r>
      <w:r w:rsidRPr="00596945">
        <w:rPr>
          <w:rFonts w:ascii="Times New Roman" w:eastAsia="Times New Roman" w:hAnsi="Times New Roman" w:cs="Times New Roman"/>
          <w:sz w:val="24"/>
          <w:szCs w:val="24"/>
          <w:lang w:eastAsia="el-GR"/>
        </w:rPr>
        <w:noBreakHyphen/>
        <w:t>440/06, EU:C:2007:642) (βλ., υπό το πνεύμα αυτό, απόφαση Επιτροπή κατά Ελλάδας, C</w:t>
      </w:r>
      <w:r w:rsidRPr="00596945">
        <w:rPr>
          <w:rFonts w:ascii="Times New Roman" w:eastAsia="Times New Roman" w:hAnsi="Times New Roman" w:cs="Times New Roman"/>
          <w:sz w:val="24"/>
          <w:szCs w:val="24"/>
          <w:lang w:eastAsia="el-GR"/>
        </w:rPr>
        <w:noBreakHyphen/>
        <w:t xml:space="preserve">378/13, EU:C:2014:2405, σκέψη 56).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59" w:name="point58"/>
      <w:r w:rsidRPr="00596945">
        <w:rPr>
          <w:rFonts w:ascii="Times New Roman" w:eastAsia="Times New Roman" w:hAnsi="Times New Roman" w:cs="Times New Roman"/>
          <w:sz w:val="24"/>
          <w:szCs w:val="24"/>
          <w:lang w:eastAsia="el-GR"/>
        </w:rPr>
        <w:lastRenderedPageBreak/>
        <w:t>58</w:t>
      </w:r>
      <w:bookmarkEnd w:id="59"/>
      <w:r w:rsidRPr="00596945">
        <w:rPr>
          <w:rFonts w:ascii="Times New Roman" w:eastAsia="Times New Roman" w:hAnsi="Times New Roman" w:cs="Times New Roman"/>
          <w:sz w:val="24"/>
          <w:szCs w:val="24"/>
          <w:lang w:eastAsia="el-GR"/>
        </w:rPr>
        <w:t xml:space="preserve">      Εξάλλου, επιβάλλεται να ληφθούν υπόψη και οι προσπάθειες τις οποίες κατέβαλε η Ελληνική Δημοκρατία και αναγνώρισε η Επιτροπή προς τον σκοπό της πλήρους εκπληρώσεως των υποχρεώσεων που απορρέουν από την οδηγία 91/271.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60" w:name="point59"/>
      <w:r w:rsidRPr="00596945">
        <w:rPr>
          <w:rFonts w:ascii="Times New Roman" w:eastAsia="Times New Roman" w:hAnsi="Times New Roman" w:cs="Times New Roman"/>
          <w:sz w:val="24"/>
          <w:szCs w:val="24"/>
          <w:lang w:eastAsia="el-GR"/>
        </w:rPr>
        <w:t>59</w:t>
      </w:r>
      <w:bookmarkEnd w:id="60"/>
      <w:r w:rsidRPr="00596945">
        <w:rPr>
          <w:rFonts w:ascii="Times New Roman" w:eastAsia="Times New Roman" w:hAnsi="Times New Roman" w:cs="Times New Roman"/>
          <w:sz w:val="24"/>
          <w:szCs w:val="24"/>
          <w:lang w:eastAsia="el-GR"/>
        </w:rPr>
        <w:t xml:space="preserve">      Δεύτερον, όσον αφορά τη διάρκεια της παραβάσεως, αυτή πρέπει να αξιολογείται λαμβανομένου υπόψη του χρονικού σημείου κατά το οποίο το Δικαστήριο εκτιμά τα πραγματικά περιστατικά και όχι του χρονικού σημείου κατά το οποίο η Επιτροπή προσέφυγε </w:t>
      </w:r>
      <w:proofErr w:type="spellStart"/>
      <w:r w:rsidRPr="00596945">
        <w:rPr>
          <w:rFonts w:ascii="Times New Roman" w:eastAsia="Times New Roman" w:hAnsi="Times New Roman" w:cs="Times New Roman"/>
          <w:sz w:val="24"/>
          <w:szCs w:val="24"/>
          <w:lang w:eastAsia="el-GR"/>
        </w:rPr>
        <w:t>ενώπιόν</w:t>
      </w:r>
      <w:proofErr w:type="spellEnd"/>
      <w:r w:rsidRPr="00596945">
        <w:rPr>
          <w:rFonts w:ascii="Times New Roman" w:eastAsia="Times New Roman" w:hAnsi="Times New Roman" w:cs="Times New Roman"/>
          <w:sz w:val="24"/>
          <w:szCs w:val="24"/>
          <w:lang w:eastAsia="el-GR"/>
        </w:rPr>
        <w:t xml:space="preserve"> του. Εν προκειμένω, η διάρκεια της παραβάσεως, ήτοι σχεδόν οκτώ έτη από την ημερομηνία εκδόσεως της αποφάσεως Επιτροπή κατά Ελλάδας (C</w:t>
      </w:r>
      <w:r w:rsidRPr="00596945">
        <w:rPr>
          <w:rFonts w:ascii="Times New Roman" w:eastAsia="Times New Roman" w:hAnsi="Times New Roman" w:cs="Times New Roman"/>
          <w:sz w:val="24"/>
          <w:szCs w:val="24"/>
          <w:lang w:eastAsia="el-GR"/>
        </w:rPr>
        <w:noBreakHyphen/>
        <w:t xml:space="preserve">440/06, EU:C:2007:642), είναι σημαντική.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61" w:name="point60"/>
      <w:r w:rsidRPr="00596945">
        <w:rPr>
          <w:rFonts w:ascii="Times New Roman" w:eastAsia="Times New Roman" w:hAnsi="Times New Roman" w:cs="Times New Roman"/>
          <w:sz w:val="24"/>
          <w:szCs w:val="24"/>
          <w:lang w:eastAsia="el-GR"/>
        </w:rPr>
        <w:t>60</w:t>
      </w:r>
      <w:bookmarkEnd w:id="61"/>
      <w:r w:rsidRPr="00596945">
        <w:rPr>
          <w:rFonts w:ascii="Times New Roman" w:eastAsia="Times New Roman" w:hAnsi="Times New Roman" w:cs="Times New Roman"/>
          <w:sz w:val="24"/>
          <w:szCs w:val="24"/>
          <w:lang w:eastAsia="el-GR"/>
        </w:rPr>
        <w:t>      Τρίτον, όσον αφορά της ικανότητα πληρωμής του οικείου κράτους μέλους, πρέπει να ληφθούν υπόψη τα επιχειρήματα της Ελληνικής Δημοκρατίας σύμφωνα με τα οποία το Ακαθάριστο Εγχώριο Προϊόν της (ΑΕΠ) για το έτος 2010, το οποίο έλαβε υπόψη η Επιτροπή για τον υπολογισμό του συντελεστή «n» στην ανακοίνωσή της C(2012) 6106 τελικό, της 31ης Αυγούστου 2012, εν τω μεταξύ μειώθηκε. Συναφώς, πρέπει να παρατηρηθεί ότι ο συντελεστής «n» που δέχθηκε για την Ελληνική Δημοκρατία η Επιτροπή με την εν λόγω ανακοίνωση, ήτοι 4,12, καθορίστηκε σε 3,68 με την ανακοίνωση C(2014) 6767 τελικό της Επιτροπής, της 17ης Σεπτεμβρίου 2014, με τίτλο «</w:t>
      </w:r>
      <w:proofErr w:type="spellStart"/>
      <w:r w:rsidRPr="00596945">
        <w:rPr>
          <w:rFonts w:ascii="Times New Roman" w:eastAsia="Times New Roman" w:hAnsi="Times New Roman" w:cs="Times New Roman"/>
          <w:sz w:val="24"/>
          <w:szCs w:val="24"/>
          <w:lang w:eastAsia="el-GR"/>
        </w:rPr>
        <w:t>Επικαιροποίηση</w:t>
      </w:r>
      <w:proofErr w:type="spellEnd"/>
      <w:r w:rsidRPr="00596945">
        <w:rPr>
          <w:rFonts w:ascii="Times New Roman" w:eastAsia="Times New Roman" w:hAnsi="Times New Roman" w:cs="Times New Roman"/>
          <w:sz w:val="24"/>
          <w:szCs w:val="24"/>
          <w:lang w:eastAsia="el-GR"/>
        </w:rPr>
        <w:t xml:space="preserve"> των στοιχείων που χρησιμοποιούνται για τον υπολογισμό του κατ’ αποκοπή ποσού και των χρηματικών ποινών που </w:t>
      </w:r>
      <w:proofErr w:type="spellStart"/>
      <w:r w:rsidRPr="00596945">
        <w:rPr>
          <w:rFonts w:ascii="Times New Roman" w:eastAsia="Times New Roman" w:hAnsi="Times New Roman" w:cs="Times New Roman"/>
          <w:sz w:val="24"/>
          <w:szCs w:val="24"/>
          <w:lang w:eastAsia="el-GR"/>
        </w:rPr>
        <w:t>προτείνοναι</w:t>
      </w:r>
      <w:proofErr w:type="spellEnd"/>
      <w:r w:rsidRPr="00596945">
        <w:rPr>
          <w:rFonts w:ascii="Times New Roman" w:eastAsia="Times New Roman" w:hAnsi="Times New Roman" w:cs="Times New Roman"/>
          <w:sz w:val="24"/>
          <w:szCs w:val="24"/>
          <w:lang w:eastAsia="el-GR"/>
        </w:rPr>
        <w:t xml:space="preserve"> από την Επιτροπή στο Δικαστήριο σε διαδικασίες επί </w:t>
      </w:r>
      <w:proofErr w:type="spellStart"/>
      <w:r w:rsidRPr="00596945">
        <w:rPr>
          <w:rFonts w:ascii="Times New Roman" w:eastAsia="Times New Roman" w:hAnsi="Times New Roman" w:cs="Times New Roman"/>
          <w:sz w:val="24"/>
          <w:szCs w:val="24"/>
          <w:lang w:eastAsia="el-GR"/>
        </w:rPr>
        <w:t>παραβάσει</w:t>
      </w:r>
      <w:proofErr w:type="spellEnd"/>
      <w:r w:rsidRPr="00596945">
        <w:rPr>
          <w:rFonts w:ascii="Times New Roman" w:eastAsia="Times New Roman" w:hAnsi="Times New Roman" w:cs="Times New Roman"/>
          <w:sz w:val="24"/>
          <w:szCs w:val="24"/>
          <w:lang w:eastAsia="el-GR"/>
        </w:rPr>
        <w:t>». Εν πάση περιπτώσει, από τη νομολογία του Δικαστηρίου προκύπτει ότι πρέπει να λαμβάνεται υπόψη η πρόσφατη εξέλιξη του ΑΕΠ του κράτους μέλους, όπως αυτή εμφανίζεται κατά τον χρόνο της εξετάσεως των πραγματικών περιστατικών από το Δικαστήριο (βλ., υπό το πνεύμα αυτό, απόφαση Επιτροπή κατά Ελλάδας, C</w:t>
      </w:r>
      <w:r w:rsidRPr="00596945">
        <w:rPr>
          <w:rFonts w:ascii="Times New Roman" w:eastAsia="Times New Roman" w:hAnsi="Times New Roman" w:cs="Times New Roman"/>
          <w:sz w:val="24"/>
          <w:szCs w:val="24"/>
          <w:lang w:eastAsia="el-GR"/>
        </w:rPr>
        <w:noBreakHyphen/>
        <w:t xml:space="preserve">378/13, EU:C:2014:2405, σκέψη 58).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62" w:name="point61"/>
      <w:r w:rsidRPr="00596945">
        <w:rPr>
          <w:rFonts w:ascii="Times New Roman" w:eastAsia="Times New Roman" w:hAnsi="Times New Roman" w:cs="Times New Roman"/>
          <w:sz w:val="24"/>
          <w:szCs w:val="24"/>
          <w:lang w:eastAsia="el-GR"/>
        </w:rPr>
        <w:t>61</w:t>
      </w:r>
      <w:bookmarkEnd w:id="62"/>
      <w:r w:rsidRPr="00596945">
        <w:rPr>
          <w:rFonts w:ascii="Times New Roman" w:eastAsia="Times New Roman" w:hAnsi="Times New Roman" w:cs="Times New Roman"/>
          <w:sz w:val="24"/>
          <w:szCs w:val="24"/>
          <w:lang w:eastAsia="el-GR"/>
        </w:rPr>
        <w:t>      Επιπλέον, η Επιτροπή πρότεινε στο Δικαστήριο τη σταδιακή μείωση της χρηματικής ποινής σε συνάρτηση με την πρόοδο που σημειώνεται όσον αφορά την εκτέλεση της αποφάσεως Επιτροπή κατά Ελλάδας (C</w:t>
      </w:r>
      <w:r w:rsidRPr="00596945">
        <w:rPr>
          <w:rFonts w:ascii="Times New Roman" w:eastAsia="Times New Roman" w:hAnsi="Times New Roman" w:cs="Times New Roman"/>
          <w:sz w:val="24"/>
          <w:szCs w:val="24"/>
          <w:lang w:eastAsia="el-GR"/>
        </w:rPr>
        <w:noBreakHyphen/>
        <w:t xml:space="preserve">440/06, EU:C:2007:642).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63" w:name="point62"/>
      <w:r w:rsidRPr="00596945">
        <w:rPr>
          <w:rFonts w:ascii="Times New Roman" w:eastAsia="Times New Roman" w:hAnsi="Times New Roman" w:cs="Times New Roman"/>
          <w:sz w:val="24"/>
          <w:szCs w:val="24"/>
          <w:lang w:eastAsia="el-GR"/>
        </w:rPr>
        <w:t>62</w:t>
      </w:r>
      <w:bookmarkEnd w:id="63"/>
      <w:r w:rsidRPr="00596945">
        <w:rPr>
          <w:rFonts w:ascii="Times New Roman" w:eastAsia="Times New Roman" w:hAnsi="Times New Roman" w:cs="Times New Roman"/>
          <w:sz w:val="24"/>
          <w:szCs w:val="24"/>
          <w:lang w:eastAsia="el-GR"/>
        </w:rPr>
        <w:t>      Συναφώς, υπενθυμίζεται ότι, έστω και αν, προς διασφάλιση της πλήρους εκτελέσεως της αποφάσεως του Δικαστηρίου, η χρηματική ποινή πρέπει να είναι απαιτητή στο σύνολό της μέχρις ότου το κράτος μέλος λάβει όλα τα αναγκαία μέτρα για να θέσει τέρμα στη διαπιστωθείσα παράβαση, εντούτοις, σε ορισμένες ειδικές περιπτώσεις, μπορεί να επιβληθεί κύρωση στο πλαίσιο της οποίας να συνεκτιμάται η πρόοδος την οποία πραγματοποιεί ενδεχομένως το κράτος μέλος κατά την εκπλήρωση των υποχρεώσεών του (βλ. απόφαση Επιτροπή κατά Ελλάδας, C</w:t>
      </w:r>
      <w:r w:rsidRPr="00596945">
        <w:rPr>
          <w:rFonts w:ascii="Times New Roman" w:eastAsia="Times New Roman" w:hAnsi="Times New Roman" w:cs="Times New Roman"/>
          <w:sz w:val="24"/>
          <w:szCs w:val="24"/>
          <w:lang w:eastAsia="el-GR"/>
        </w:rPr>
        <w:noBreakHyphen/>
        <w:t xml:space="preserve">378/13, EU:C:2014:2405, σκέψη 60).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64" w:name="point63"/>
      <w:r w:rsidRPr="00596945">
        <w:rPr>
          <w:rFonts w:ascii="Times New Roman" w:eastAsia="Times New Roman" w:hAnsi="Times New Roman" w:cs="Times New Roman"/>
          <w:sz w:val="24"/>
          <w:szCs w:val="24"/>
          <w:lang w:eastAsia="el-GR"/>
        </w:rPr>
        <w:t>63</w:t>
      </w:r>
      <w:bookmarkEnd w:id="64"/>
      <w:r w:rsidRPr="00596945">
        <w:rPr>
          <w:rFonts w:ascii="Times New Roman" w:eastAsia="Times New Roman" w:hAnsi="Times New Roman" w:cs="Times New Roman"/>
          <w:sz w:val="24"/>
          <w:szCs w:val="24"/>
          <w:lang w:eastAsia="el-GR"/>
        </w:rPr>
        <w:t xml:space="preserve">      Εν προκειμένω, η Επιτροπή προτείνει να ληφθεί υπόψη, για τον υπολογισμό του ύψους της χρηματικής ποινής, η σταδιακή μείωση του αριθμού των μονάδων </w:t>
      </w:r>
      <w:proofErr w:type="spellStart"/>
      <w:r w:rsidRPr="00596945">
        <w:rPr>
          <w:rFonts w:ascii="Times New Roman" w:eastAsia="Times New Roman" w:hAnsi="Times New Roman" w:cs="Times New Roman"/>
          <w:sz w:val="24"/>
          <w:szCs w:val="24"/>
          <w:lang w:eastAsia="el-GR"/>
        </w:rPr>
        <w:t>ι.π</w:t>
      </w:r>
      <w:proofErr w:type="spellEnd"/>
      <w:r w:rsidRPr="00596945">
        <w:rPr>
          <w:rFonts w:ascii="Times New Roman" w:eastAsia="Times New Roman" w:hAnsi="Times New Roman" w:cs="Times New Roman"/>
          <w:sz w:val="24"/>
          <w:szCs w:val="24"/>
          <w:lang w:eastAsia="el-GR"/>
        </w:rPr>
        <w:t>. που δεν ανταποκρίνονται στις απαιτήσεις της οδηγίας 91/271, πράγμα το οποίο καθιστά δυνατό να ληφθούν υπόψη η πρόοδος που έχει πραγματοποιήσει η Ελληνική Δημοκρατία ως προς την εκτέλεση της αποφάσεως Επιτροπή κατά Ελλάδας (C</w:t>
      </w:r>
      <w:r w:rsidRPr="00596945">
        <w:rPr>
          <w:rFonts w:ascii="Times New Roman" w:eastAsia="Times New Roman" w:hAnsi="Times New Roman" w:cs="Times New Roman"/>
          <w:sz w:val="24"/>
          <w:szCs w:val="24"/>
          <w:lang w:eastAsia="el-GR"/>
        </w:rPr>
        <w:noBreakHyphen/>
        <w:t xml:space="preserve">440/06, EU:C:2007:642) και η αρχή της αναλογικότητας.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65" w:name="point64"/>
      <w:r w:rsidRPr="00596945">
        <w:rPr>
          <w:rFonts w:ascii="Times New Roman" w:eastAsia="Times New Roman" w:hAnsi="Times New Roman" w:cs="Times New Roman"/>
          <w:sz w:val="24"/>
          <w:szCs w:val="24"/>
          <w:lang w:eastAsia="el-GR"/>
        </w:rPr>
        <w:lastRenderedPageBreak/>
        <w:t>64</w:t>
      </w:r>
      <w:bookmarkEnd w:id="65"/>
      <w:r w:rsidRPr="00596945">
        <w:rPr>
          <w:rFonts w:ascii="Times New Roman" w:eastAsia="Times New Roman" w:hAnsi="Times New Roman" w:cs="Times New Roman"/>
          <w:sz w:val="24"/>
          <w:szCs w:val="24"/>
          <w:lang w:eastAsia="el-GR"/>
        </w:rPr>
        <w:t xml:space="preserve">      Διαπιστώνεται ότι, κατά την ημερομηνία της επ’ ακροατηρίου συζητήσεως, ήτοι την 1η Ιουλίου 2015, ο αριθμός των μονάδων </w:t>
      </w:r>
      <w:proofErr w:type="spellStart"/>
      <w:r w:rsidRPr="00596945">
        <w:rPr>
          <w:rFonts w:ascii="Times New Roman" w:eastAsia="Times New Roman" w:hAnsi="Times New Roman" w:cs="Times New Roman"/>
          <w:sz w:val="24"/>
          <w:szCs w:val="24"/>
          <w:lang w:eastAsia="el-GR"/>
        </w:rPr>
        <w:t>ι.π</w:t>
      </w:r>
      <w:proofErr w:type="spellEnd"/>
      <w:r w:rsidRPr="00596945">
        <w:rPr>
          <w:rFonts w:ascii="Times New Roman" w:eastAsia="Times New Roman" w:hAnsi="Times New Roman" w:cs="Times New Roman"/>
          <w:sz w:val="24"/>
          <w:szCs w:val="24"/>
          <w:lang w:eastAsia="el-GR"/>
        </w:rPr>
        <w:t xml:space="preserve">. των οικισμών που δεν διέθεταν συστήματα συλλογής και επεξεργασίας των αστικών λυμάτων ανερχόταν σε 108 000.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66" w:name="point65"/>
      <w:r w:rsidRPr="00596945">
        <w:rPr>
          <w:rFonts w:ascii="Times New Roman" w:eastAsia="Times New Roman" w:hAnsi="Times New Roman" w:cs="Times New Roman"/>
          <w:sz w:val="24"/>
          <w:szCs w:val="24"/>
          <w:lang w:eastAsia="el-GR"/>
        </w:rPr>
        <w:t>65</w:t>
      </w:r>
      <w:bookmarkEnd w:id="66"/>
      <w:r w:rsidRPr="00596945">
        <w:rPr>
          <w:rFonts w:ascii="Times New Roman" w:eastAsia="Times New Roman" w:hAnsi="Times New Roman" w:cs="Times New Roman"/>
          <w:sz w:val="24"/>
          <w:szCs w:val="24"/>
          <w:lang w:eastAsia="el-GR"/>
        </w:rPr>
        <w:t xml:space="preserve">      Βάσει του συνόλου των περιστάσεων της υπό κρίση υποθέσεως, το Δικαστήριο κρίνει ενδεδειγμένη την επιβολή προοδευτικώς μειούμενης χρηματικής ποινής ύψους 20 000 ευρώ ανά ημέρα.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67" w:name="point66"/>
      <w:r w:rsidRPr="00596945">
        <w:rPr>
          <w:rFonts w:ascii="Times New Roman" w:eastAsia="Times New Roman" w:hAnsi="Times New Roman" w:cs="Times New Roman"/>
          <w:sz w:val="24"/>
          <w:szCs w:val="24"/>
          <w:lang w:eastAsia="el-GR"/>
        </w:rPr>
        <w:t>66</w:t>
      </w:r>
      <w:bookmarkEnd w:id="67"/>
      <w:r w:rsidRPr="00596945">
        <w:rPr>
          <w:rFonts w:ascii="Times New Roman" w:eastAsia="Times New Roman" w:hAnsi="Times New Roman" w:cs="Times New Roman"/>
          <w:sz w:val="24"/>
          <w:szCs w:val="24"/>
          <w:lang w:eastAsia="el-GR"/>
        </w:rPr>
        <w:t xml:space="preserve">      Όσον αφορά την περιοδικότητα της χρηματικής ποινής, σύμφωνα με την πρόταση της Επιτροπής, δεδομένου ότι η προσκόμιση της αποδείξεως περί συμμορφώσεως προς την οδηγία 91/271 ενδέχεται να απαιτήσει ορισμένο χρόνο και προκειμένου να ληφθεί υπόψη η τυχόν πρόοδος που έχει σημειώσει το </w:t>
      </w:r>
      <w:proofErr w:type="spellStart"/>
      <w:r w:rsidRPr="00596945">
        <w:rPr>
          <w:rFonts w:ascii="Times New Roman" w:eastAsia="Times New Roman" w:hAnsi="Times New Roman" w:cs="Times New Roman"/>
          <w:sz w:val="24"/>
          <w:szCs w:val="24"/>
          <w:lang w:eastAsia="el-GR"/>
        </w:rPr>
        <w:t>καθού</w:t>
      </w:r>
      <w:proofErr w:type="spellEnd"/>
      <w:r w:rsidRPr="00596945">
        <w:rPr>
          <w:rFonts w:ascii="Times New Roman" w:eastAsia="Times New Roman" w:hAnsi="Times New Roman" w:cs="Times New Roman"/>
          <w:sz w:val="24"/>
          <w:szCs w:val="24"/>
          <w:lang w:eastAsia="el-GR"/>
        </w:rPr>
        <w:t xml:space="preserve"> κράτος μέλος, ενδείκνυται να υπολογίζεται η χρηματική ποινή ανά περιόδους έξι μηνών με μείωση του συνολικού ποσού για καθεμία από τις περιόδους αυτές κατά ποσοστό αντίστοιχο της αναλογίας που αντιπροσωπεύει ο αριθμός των μονάδων </w:t>
      </w:r>
      <w:proofErr w:type="spellStart"/>
      <w:r w:rsidRPr="00596945">
        <w:rPr>
          <w:rFonts w:ascii="Times New Roman" w:eastAsia="Times New Roman" w:hAnsi="Times New Roman" w:cs="Times New Roman"/>
          <w:sz w:val="24"/>
          <w:szCs w:val="24"/>
          <w:lang w:eastAsia="el-GR"/>
        </w:rPr>
        <w:t>ι.π</w:t>
      </w:r>
      <w:proofErr w:type="spellEnd"/>
      <w:r w:rsidRPr="00596945">
        <w:rPr>
          <w:rFonts w:ascii="Times New Roman" w:eastAsia="Times New Roman" w:hAnsi="Times New Roman" w:cs="Times New Roman"/>
          <w:sz w:val="24"/>
          <w:szCs w:val="24"/>
          <w:lang w:eastAsia="el-GR"/>
        </w:rPr>
        <w:t>. των οικισμών των οποίων τα συστήματα συλλογής και επεξεργασίας των αστικών λυμάτων κατέστησαν σύμφωνα με την απόφαση Επιτροπή κατά Ελλάδας (C</w:t>
      </w:r>
      <w:r w:rsidRPr="00596945">
        <w:rPr>
          <w:rFonts w:ascii="Times New Roman" w:eastAsia="Times New Roman" w:hAnsi="Times New Roman" w:cs="Times New Roman"/>
          <w:sz w:val="24"/>
          <w:szCs w:val="24"/>
          <w:lang w:eastAsia="el-GR"/>
        </w:rPr>
        <w:noBreakHyphen/>
        <w:t>440/06, EU:C:2007:642) (βλ., υπό το πνεύμα αυτό, απόφαση Επιτροπή κατά Βελγίου, C</w:t>
      </w:r>
      <w:r w:rsidRPr="00596945">
        <w:rPr>
          <w:rFonts w:ascii="Times New Roman" w:eastAsia="Times New Roman" w:hAnsi="Times New Roman" w:cs="Times New Roman"/>
          <w:sz w:val="24"/>
          <w:szCs w:val="24"/>
          <w:lang w:eastAsia="el-GR"/>
        </w:rPr>
        <w:noBreakHyphen/>
        <w:t xml:space="preserve">533/11, EU:C:2013:659, σκέψη 73).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68" w:name="point67"/>
      <w:r w:rsidRPr="00596945">
        <w:rPr>
          <w:rFonts w:ascii="Times New Roman" w:eastAsia="Times New Roman" w:hAnsi="Times New Roman" w:cs="Times New Roman"/>
          <w:sz w:val="24"/>
          <w:szCs w:val="24"/>
          <w:lang w:eastAsia="el-GR"/>
        </w:rPr>
        <w:t>67</w:t>
      </w:r>
      <w:bookmarkEnd w:id="68"/>
      <w:r w:rsidRPr="00596945">
        <w:rPr>
          <w:rFonts w:ascii="Times New Roman" w:eastAsia="Times New Roman" w:hAnsi="Times New Roman" w:cs="Times New Roman"/>
          <w:sz w:val="24"/>
          <w:szCs w:val="24"/>
          <w:lang w:eastAsia="el-GR"/>
        </w:rPr>
        <w:t>      Συνεπώς, η Ελληνική Δημοκρατία πρέπει να υποχρεωθεί να καταβάλει στην Επιτροπή, στον λογαριασμό «Ίδιοι πόροι της Ευρωπαϊκής Ένωσης», χρηματική ποινή 3 640 000 ευρώ ανά εξάμηνο καθυστερήσεως στη λήψη των μέτρων που απαιτούνται για τη συμμόρφωση προς την απόφαση Επιτροπή κατά Ελλάδας (C</w:t>
      </w:r>
      <w:r w:rsidRPr="00596945">
        <w:rPr>
          <w:rFonts w:ascii="Times New Roman" w:eastAsia="Times New Roman" w:hAnsi="Times New Roman" w:cs="Times New Roman"/>
          <w:sz w:val="24"/>
          <w:szCs w:val="24"/>
          <w:lang w:eastAsia="el-GR"/>
        </w:rPr>
        <w:noBreakHyphen/>
        <w:t xml:space="preserve">440/06, EU:C:2007:642), από την ημερομηνία δημοσιεύσεως της παρούσας αποφάσεως και μέχρι την πλήρη εκτέλεση της αποφάσεως Επιτροπή κατά Ελλάδας (C 440/06, EU:C:2007:642), το πραγματικό ποσό της οποίας πρέπει να υπολογίζεται στο τέλος κάθε εξάμηνης περιόδου με μείωση του συνολικού ποσού κάθε μιας από τις περιόδους αυτές κατά ποσοστό αντίστοιχο της αναλογίας του αριθμού μονάδων </w:t>
      </w:r>
      <w:proofErr w:type="spellStart"/>
      <w:r w:rsidRPr="00596945">
        <w:rPr>
          <w:rFonts w:ascii="Times New Roman" w:eastAsia="Times New Roman" w:hAnsi="Times New Roman" w:cs="Times New Roman"/>
          <w:sz w:val="24"/>
          <w:szCs w:val="24"/>
          <w:lang w:eastAsia="el-GR"/>
        </w:rPr>
        <w:t>ι.π</w:t>
      </w:r>
      <w:proofErr w:type="spellEnd"/>
      <w:r w:rsidRPr="00596945">
        <w:rPr>
          <w:rFonts w:ascii="Times New Roman" w:eastAsia="Times New Roman" w:hAnsi="Times New Roman" w:cs="Times New Roman"/>
          <w:sz w:val="24"/>
          <w:szCs w:val="24"/>
          <w:lang w:eastAsia="el-GR"/>
        </w:rPr>
        <w:t xml:space="preserve">. των οικισμών των οποίων τα συστήματα συλλογής και επεξεργασίας των αστικών λυμάτων κατέστησαν σύμφωνα με την απόφαση Επιτροπή κατά Ελλάδας (C 440/06, EU:C:2007:642) στο τέλος της αντίστοιχης περιόδου σε σχέση με τον αριθμό μονάδων </w:t>
      </w:r>
      <w:proofErr w:type="spellStart"/>
      <w:r w:rsidRPr="00596945">
        <w:rPr>
          <w:rFonts w:ascii="Times New Roman" w:eastAsia="Times New Roman" w:hAnsi="Times New Roman" w:cs="Times New Roman"/>
          <w:sz w:val="24"/>
          <w:szCs w:val="24"/>
          <w:lang w:eastAsia="el-GR"/>
        </w:rPr>
        <w:t>ι.π</w:t>
      </w:r>
      <w:proofErr w:type="spellEnd"/>
      <w:r w:rsidRPr="00596945">
        <w:rPr>
          <w:rFonts w:ascii="Times New Roman" w:eastAsia="Times New Roman" w:hAnsi="Times New Roman" w:cs="Times New Roman"/>
          <w:sz w:val="24"/>
          <w:szCs w:val="24"/>
          <w:lang w:eastAsia="el-GR"/>
        </w:rPr>
        <w:t xml:space="preserve">. των οικισμών που δεν διαθέτουν τέτοια συστήματα κατά την ημέρα δημοσιεύσεως της παρούσας αποφάσεως.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w:t>
      </w:r>
      <w:r w:rsidRPr="00596945">
        <w:rPr>
          <w:rFonts w:ascii="Times New Roman" w:eastAsia="Times New Roman" w:hAnsi="Times New Roman" w:cs="Times New Roman"/>
          <w:i/>
          <w:iCs/>
          <w:sz w:val="24"/>
          <w:szCs w:val="24"/>
          <w:lang w:eastAsia="el-GR"/>
        </w:rPr>
        <w:t xml:space="preserve">Επί του κατ’ </w:t>
      </w:r>
      <w:proofErr w:type="spellStart"/>
      <w:r w:rsidRPr="00596945">
        <w:rPr>
          <w:rFonts w:ascii="Times New Roman" w:eastAsia="Times New Roman" w:hAnsi="Times New Roman" w:cs="Times New Roman"/>
          <w:i/>
          <w:iCs/>
          <w:sz w:val="24"/>
          <w:szCs w:val="24"/>
          <w:lang w:eastAsia="el-GR"/>
        </w:rPr>
        <w:t>αποκοπήν</w:t>
      </w:r>
      <w:proofErr w:type="spellEnd"/>
      <w:r w:rsidRPr="00596945">
        <w:rPr>
          <w:rFonts w:ascii="Times New Roman" w:eastAsia="Times New Roman" w:hAnsi="Times New Roman" w:cs="Times New Roman"/>
          <w:i/>
          <w:iCs/>
          <w:sz w:val="24"/>
          <w:szCs w:val="24"/>
          <w:lang w:eastAsia="el-GR"/>
        </w:rPr>
        <w:t xml:space="preserve"> ποσού</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Επιχειρήματα των διαδίκων</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69" w:name="point68"/>
      <w:r w:rsidRPr="00596945">
        <w:rPr>
          <w:rFonts w:ascii="Times New Roman" w:eastAsia="Times New Roman" w:hAnsi="Times New Roman" w:cs="Times New Roman"/>
          <w:sz w:val="24"/>
          <w:szCs w:val="24"/>
          <w:lang w:eastAsia="el-GR"/>
        </w:rPr>
        <w:t>68</w:t>
      </w:r>
      <w:bookmarkEnd w:id="69"/>
      <w:r w:rsidRPr="00596945">
        <w:rPr>
          <w:rFonts w:ascii="Times New Roman" w:eastAsia="Times New Roman" w:hAnsi="Times New Roman" w:cs="Times New Roman"/>
          <w:sz w:val="24"/>
          <w:szCs w:val="24"/>
          <w:lang w:eastAsia="el-GR"/>
        </w:rPr>
        <w:t xml:space="preserve">      Η Επιτροπή ζητεί από το Δικαστήριο να υποχρεώσει την Ελληνική Δημοκρατία να καταβάλει ημερήσιο κατ’ </w:t>
      </w:r>
      <w:proofErr w:type="spellStart"/>
      <w:r w:rsidRPr="00596945">
        <w:rPr>
          <w:rFonts w:ascii="Times New Roman" w:eastAsia="Times New Roman" w:hAnsi="Times New Roman" w:cs="Times New Roman"/>
          <w:sz w:val="24"/>
          <w:szCs w:val="24"/>
          <w:lang w:eastAsia="el-GR"/>
        </w:rPr>
        <w:t>αποκοπήν</w:t>
      </w:r>
      <w:proofErr w:type="spellEnd"/>
      <w:r w:rsidRPr="00596945">
        <w:rPr>
          <w:rFonts w:ascii="Times New Roman" w:eastAsia="Times New Roman" w:hAnsi="Times New Roman" w:cs="Times New Roman"/>
          <w:sz w:val="24"/>
          <w:szCs w:val="24"/>
          <w:lang w:eastAsia="el-GR"/>
        </w:rPr>
        <w:t xml:space="preserve"> ποσό 5 191,20 ευρώ, το οποίο προκύπτει από τον πολλαπλασιασμό του ενιαίου βασικού κατ’ </w:t>
      </w:r>
      <w:proofErr w:type="spellStart"/>
      <w:r w:rsidRPr="00596945">
        <w:rPr>
          <w:rFonts w:ascii="Times New Roman" w:eastAsia="Times New Roman" w:hAnsi="Times New Roman" w:cs="Times New Roman"/>
          <w:sz w:val="24"/>
          <w:szCs w:val="24"/>
          <w:lang w:eastAsia="el-GR"/>
        </w:rPr>
        <w:t>αποκοπήν</w:t>
      </w:r>
      <w:proofErr w:type="spellEnd"/>
      <w:r w:rsidRPr="00596945">
        <w:rPr>
          <w:rFonts w:ascii="Times New Roman" w:eastAsia="Times New Roman" w:hAnsi="Times New Roman" w:cs="Times New Roman"/>
          <w:sz w:val="24"/>
          <w:szCs w:val="24"/>
          <w:lang w:eastAsia="el-GR"/>
        </w:rPr>
        <w:t xml:space="preserve"> ποσού, που καθορίστηκε στα 210 ευρώ, επί τον συντελεστή σοβαρότητας 6 και τον συντελεστή «n» 4,12, από την ημερομηνία εκδόσεως της αποφάσεως Ελλάδα κατά Επιτροπής (C</w:t>
      </w:r>
      <w:r w:rsidRPr="00596945">
        <w:rPr>
          <w:rFonts w:ascii="Times New Roman" w:eastAsia="Times New Roman" w:hAnsi="Times New Roman" w:cs="Times New Roman"/>
          <w:sz w:val="24"/>
          <w:szCs w:val="24"/>
          <w:lang w:eastAsia="el-GR"/>
        </w:rPr>
        <w:noBreakHyphen/>
        <w:t xml:space="preserve">440/06, EU:C:2007:642) έως την ημερομηνία της παρούσας αποφάσεως ή έως την ημερομηνία εκτελέσεως της αποφάσεως Επιτροπή κατά Ελλάδας, αν η εκτέλεσή της επέλθει νωρίτερα.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70" w:name="point69"/>
      <w:r w:rsidRPr="00596945">
        <w:rPr>
          <w:rFonts w:ascii="Times New Roman" w:eastAsia="Times New Roman" w:hAnsi="Times New Roman" w:cs="Times New Roman"/>
          <w:sz w:val="24"/>
          <w:szCs w:val="24"/>
          <w:lang w:eastAsia="el-GR"/>
        </w:rPr>
        <w:t>69</w:t>
      </w:r>
      <w:bookmarkEnd w:id="70"/>
      <w:r w:rsidRPr="00596945">
        <w:rPr>
          <w:rFonts w:ascii="Times New Roman" w:eastAsia="Times New Roman" w:hAnsi="Times New Roman" w:cs="Times New Roman"/>
          <w:sz w:val="24"/>
          <w:szCs w:val="24"/>
          <w:lang w:eastAsia="el-GR"/>
        </w:rPr>
        <w:t xml:space="preserve">      Η Ελληνική Δημοκρατία υποστηρίζει ότι έχει ήδη προβεί σε όλες τις απαραίτητες ενέργειες για την πλήρη εκτέλεση της αποφάσεως Επιτροπή κατά </w:t>
      </w:r>
      <w:r w:rsidRPr="00596945">
        <w:rPr>
          <w:rFonts w:ascii="Times New Roman" w:eastAsia="Times New Roman" w:hAnsi="Times New Roman" w:cs="Times New Roman"/>
          <w:sz w:val="24"/>
          <w:szCs w:val="24"/>
          <w:lang w:eastAsia="el-GR"/>
        </w:rPr>
        <w:lastRenderedPageBreak/>
        <w:t>Ελλάδας (C</w:t>
      </w:r>
      <w:r w:rsidRPr="00596945">
        <w:rPr>
          <w:rFonts w:ascii="Times New Roman" w:eastAsia="Times New Roman" w:hAnsi="Times New Roman" w:cs="Times New Roman"/>
          <w:sz w:val="24"/>
          <w:szCs w:val="24"/>
          <w:lang w:eastAsia="el-GR"/>
        </w:rPr>
        <w:noBreakHyphen/>
        <w:t xml:space="preserve">440/06, EU:C:2007:642) συνεργαζόμενη συστηματικά και ειλικρινά με τις υπηρεσίες της Επιτροπής, οπότε, σήμερα, μόνον ένα μικρό μέρος της αποφάσεως αυτής δεν έχει εκτελεστεί. Επομένως, δεν οφείλει να καταβάλει το κατ’ </w:t>
      </w:r>
      <w:proofErr w:type="spellStart"/>
      <w:r w:rsidRPr="00596945">
        <w:rPr>
          <w:rFonts w:ascii="Times New Roman" w:eastAsia="Times New Roman" w:hAnsi="Times New Roman" w:cs="Times New Roman"/>
          <w:sz w:val="24"/>
          <w:szCs w:val="24"/>
          <w:lang w:eastAsia="el-GR"/>
        </w:rPr>
        <w:t>αποκοπήν</w:t>
      </w:r>
      <w:proofErr w:type="spellEnd"/>
      <w:r w:rsidRPr="00596945">
        <w:rPr>
          <w:rFonts w:ascii="Times New Roman" w:eastAsia="Times New Roman" w:hAnsi="Times New Roman" w:cs="Times New Roman"/>
          <w:sz w:val="24"/>
          <w:szCs w:val="24"/>
          <w:lang w:eastAsia="el-GR"/>
        </w:rPr>
        <w:t xml:space="preserve"> ποσό που προτείνει η Επιτροπή.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71" w:name="point70"/>
      <w:r w:rsidRPr="00596945">
        <w:rPr>
          <w:rFonts w:ascii="Times New Roman" w:eastAsia="Times New Roman" w:hAnsi="Times New Roman" w:cs="Times New Roman"/>
          <w:sz w:val="24"/>
          <w:szCs w:val="24"/>
          <w:lang w:eastAsia="el-GR"/>
        </w:rPr>
        <w:t>70</w:t>
      </w:r>
      <w:bookmarkEnd w:id="71"/>
      <w:r w:rsidRPr="00596945">
        <w:rPr>
          <w:rFonts w:ascii="Times New Roman" w:eastAsia="Times New Roman" w:hAnsi="Times New Roman" w:cs="Times New Roman"/>
          <w:sz w:val="24"/>
          <w:szCs w:val="24"/>
          <w:lang w:eastAsia="el-GR"/>
        </w:rPr>
        <w:t xml:space="preserve">      Εν πάση περιπτώσει, κατά την </w:t>
      </w:r>
      <w:proofErr w:type="spellStart"/>
      <w:r w:rsidRPr="00596945">
        <w:rPr>
          <w:rFonts w:ascii="Times New Roman" w:eastAsia="Times New Roman" w:hAnsi="Times New Roman" w:cs="Times New Roman"/>
          <w:sz w:val="24"/>
          <w:szCs w:val="24"/>
          <w:lang w:eastAsia="el-GR"/>
        </w:rPr>
        <w:t>καθής</w:t>
      </w:r>
      <w:proofErr w:type="spellEnd"/>
      <w:r w:rsidRPr="00596945">
        <w:rPr>
          <w:rFonts w:ascii="Times New Roman" w:eastAsia="Times New Roman" w:hAnsi="Times New Roman" w:cs="Times New Roman"/>
          <w:sz w:val="24"/>
          <w:szCs w:val="24"/>
          <w:lang w:eastAsia="el-GR"/>
        </w:rPr>
        <w:t xml:space="preserve">, στο Δικαστήριο εναπόκειται να εκτιμήσει αν, σε μια εξαιρετικά δύσκολη οικονομική συγκυρία, οι αντικειμενικές συνθήκες επιτρέπουν την επιβολή της πληρωμής κατ’ </w:t>
      </w:r>
      <w:proofErr w:type="spellStart"/>
      <w:r w:rsidRPr="00596945">
        <w:rPr>
          <w:rFonts w:ascii="Times New Roman" w:eastAsia="Times New Roman" w:hAnsi="Times New Roman" w:cs="Times New Roman"/>
          <w:sz w:val="24"/>
          <w:szCs w:val="24"/>
          <w:lang w:eastAsia="el-GR"/>
        </w:rPr>
        <w:t>αποκοπήν</w:t>
      </w:r>
      <w:proofErr w:type="spellEnd"/>
      <w:r w:rsidRPr="00596945">
        <w:rPr>
          <w:rFonts w:ascii="Times New Roman" w:eastAsia="Times New Roman" w:hAnsi="Times New Roman" w:cs="Times New Roman"/>
          <w:sz w:val="24"/>
          <w:szCs w:val="24"/>
          <w:lang w:eastAsia="el-GR"/>
        </w:rPr>
        <w:t xml:space="preserve"> ποσού όπως αυτό που προτείνει η </w:t>
      </w:r>
      <w:proofErr w:type="spellStart"/>
      <w:r w:rsidRPr="00596945">
        <w:rPr>
          <w:rFonts w:ascii="Times New Roman" w:eastAsia="Times New Roman" w:hAnsi="Times New Roman" w:cs="Times New Roman"/>
          <w:sz w:val="24"/>
          <w:szCs w:val="24"/>
          <w:lang w:eastAsia="el-GR"/>
        </w:rPr>
        <w:t>Eπιτροπή</w:t>
      </w:r>
      <w:proofErr w:type="spellEnd"/>
      <w:r w:rsidRPr="00596945">
        <w:rPr>
          <w:rFonts w:ascii="Times New Roman" w:eastAsia="Times New Roman" w:hAnsi="Times New Roman" w:cs="Times New Roman"/>
          <w:sz w:val="24"/>
          <w:szCs w:val="24"/>
          <w:lang w:eastAsia="el-GR"/>
        </w:rPr>
        <w:t xml:space="preserve"> ή αν, αντιθέτως, συνηγορούν υπέρ της πλήρους απαλλαγής της Ελληνικής Δημοκρατίας.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72" w:name="point71"/>
      <w:r w:rsidRPr="00596945">
        <w:rPr>
          <w:rFonts w:ascii="Times New Roman" w:eastAsia="Times New Roman" w:hAnsi="Times New Roman" w:cs="Times New Roman"/>
          <w:sz w:val="24"/>
          <w:szCs w:val="24"/>
          <w:lang w:eastAsia="el-GR"/>
        </w:rPr>
        <w:t>71</w:t>
      </w:r>
      <w:bookmarkEnd w:id="72"/>
      <w:r w:rsidRPr="00596945">
        <w:rPr>
          <w:rFonts w:ascii="Times New Roman" w:eastAsia="Times New Roman" w:hAnsi="Times New Roman" w:cs="Times New Roman"/>
          <w:sz w:val="24"/>
          <w:szCs w:val="24"/>
          <w:lang w:eastAsia="el-GR"/>
        </w:rPr>
        <w:t xml:space="preserve">      Εξάλλου, η Ελληνική Δημοκρατία είναι της γνώμης ότι, σε περίπτωση επιβολής της υποχρεώσεως αυτής, η ημερομηνία που θα πρέπει να ληφθεί υπόψη για τον υπολογισμό του ύψους του κατ’ </w:t>
      </w:r>
      <w:proofErr w:type="spellStart"/>
      <w:r w:rsidRPr="00596945">
        <w:rPr>
          <w:rFonts w:ascii="Times New Roman" w:eastAsia="Times New Roman" w:hAnsi="Times New Roman" w:cs="Times New Roman"/>
          <w:sz w:val="24"/>
          <w:szCs w:val="24"/>
          <w:lang w:eastAsia="el-GR"/>
        </w:rPr>
        <w:t>αποκοπήν</w:t>
      </w:r>
      <w:proofErr w:type="spellEnd"/>
      <w:r w:rsidRPr="00596945">
        <w:rPr>
          <w:rFonts w:ascii="Times New Roman" w:eastAsia="Times New Roman" w:hAnsi="Times New Roman" w:cs="Times New Roman"/>
          <w:sz w:val="24"/>
          <w:szCs w:val="24"/>
          <w:lang w:eastAsia="el-GR"/>
        </w:rPr>
        <w:t xml:space="preserve"> ποσού δεν μπορεί να συμπίπτει με την ημερομηνία εκδόσεως της αποφάσεως με την οποία διαπιστώθηκε η πρώτη παράβαση, καθόσον η εκτέλεση της αποφάσεως αυτής δεν μπορούσε να γίνει παρά σε χρόνο μεταγενέστερο της ημερομηνίας αυτής, μετά την παρέλευση εύλογης προθεσμίας.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Εκτίμηση του Δικαστηρίου</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73" w:name="point72"/>
      <w:r w:rsidRPr="00596945">
        <w:rPr>
          <w:rFonts w:ascii="Times New Roman" w:eastAsia="Times New Roman" w:hAnsi="Times New Roman" w:cs="Times New Roman"/>
          <w:sz w:val="24"/>
          <w:szCs w:val="24"/>
          <w:lang w:eastAsia="el-GR"/>
        </w:rPr>
        <w:t>72</w:t>
      </w:r>
      <w:bookmarkEnd w:id="73"/>
      <w:r w:rsidRPr="00596945">
        <w:rPr>
          <w:rFonts w:ascii="Times New Roman" w:eastAsia="Times New Roman" w:hAnsi="Times New Roman" w:cs="Times New Roman"/>
          <w:sz w:val="24"/>
          <w:szCs w:val="24"/>
          <w:lang w:eastAsia="el-GR"/>
        </w:rPr>
        <w:t xml:space="preserve">      Πρέπει, εκ προοιμίου, να </w:t>
      </w:r>
      <w:proofErr w:type="spellStart"/>
      <w:r w:rsidRPr="00596945">
        <w:rPr>
          <w:rFonts w:ascii="Times New Roman" w:eastAsia="Times New Roman" w:hAnsi="Times New Roman" w:cs="Times New Roman"/>
          <w:sz w:val="24"/>
          <w:szCs w:val="24"/>
          <w:lang w:eastAsia="el-GR"/>
        </w:rPr>
        <w:t>υπομνησθεί</w:t>
      </w:r>
      <w:proofErr w:type="spellEnd"/>
      <w:r w:rsidRPr="00596945">
        <w:rPr>
          <w:rFonts w:ascii="Times New Roman" w:eastAsia="Times New Roman" w:hAnsi="Times New Roman" w:cs="Times New Roman"/>
          <w:sz w:val="24"/>
          <w:szCs w:val="24"/>
          <w:lang w:eastAsia="el-GR"/>
        </w:rPr>
        <w:t xml:space="preserve"> ότι το Δικαστήριο, κατά την άσκηση της εξουσίας εκτιμήσεως που διαθέτει στον συγκεκριμένο τομέα, έχει τη δυνατότητα να επιβάλλει, </w:t>
      </w:r>
      <w:proofErr w:type="spellStart"/>
      <w:r w:rsidRPr="00596945">
        <w:rPr>
          <w:rFonts w:ascii="Times New Roman" w:eastAsia="Times New Roman" w:hAnsi="Times New Roman" w:cs="Times New Roman"/>
          <w:sz w:val="24"/>
          <w:szCs w:val="24"/>
          <w:lang w:eastAsia="el-GR"/>
        </w:rPr>
        <w:t>σωρευτικώς</w:t>
      </w:r>
      <w:proofErr w:type="spellEnd"/>
      <w:r w:rsidRPr="00596945">
        <w:rPr>
          <w:rFonts w:ascii="Times New Roman" w:eastAsia="Times New Roman" w:hAnsi="Times New Roman" w:cs="Times New Roman"/>
          <w:sz w:val="24"/>
          <w:szCs w:val="24"/>
          <w:lang w:eastAsia="el-GR"/>
        </w:rPr>
        <w:t xml:space="preserve">, χρηματική ποινή και κατ’ </w:t>
      </w:r>
      <w:proofErr w:type="spellStart"/>
      <w:r w:rsidRPr="00596945">
        <w:rPr>
          <w:rFonts w:ascii="Times New Roman" w:eastAsia="Times New Roman" w:hAnsi="Times New Roman" w:cs="Times New Roman"/>
          <w:sz w:val="24"/>
          <w:szCs w:val="24"/>
          <w:lang w:eastAsia="el-GR"/>
        </w:rPr>
        <w:t>αποκοπήν</w:t>
      </w:r>
      <w:proofErr w:type="spellEnd"/>
      <w:r w:rsidRPr="00596945">
        <w:rPr>
          <w:rFonts w:ascii="Times New Roman" w:eastAsia="Times New Roman" w:hAnsi="Times New Roman" w:cs="Times New Roman"/>
          <w:sz w:val="24"/>
          <w:szCs w:val="24"/>
          <w:lang w:eastAsia="el-GR"/>
        </w:rPr>
        <w:t xml:space="preserve"> ποσό (απόφαση Επιτροπή κατά Ιταλίας, C</w:t>
      </w:r>
      <w:r w:rsidRPr="00596945">
        <w:rPr>
          <w:rFonts w:ascii="Times New Roman" w:eastAsia="Times New Roman" w:hAnsi="Times New Roman" w:cs="Times New Roman"/>
          <w:sz w:val="24"/>
          <w:szCs w:val="24"/>
          <w:lang w:eastAsia="el-GR"/>
        </w:rPr>
        <w:noBreakHyphen/>
        <w:t xml:space="preserve">196/13, EU:C:2014:2407, σκέψη 113).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74" w:name="point73"/>
      <w:r w:rsidRPr="00596945">
        <w:rPr>
          <w:rFonts w:ascii="Times New Roman" w:eastAsia="Times New Roman" w:hAnsi="Times New Roman" w:cs="Times New Roman"/>
          <w:sz w:val="24"/>
          <w:szCs w:val="24"/>
          <w:lang w:eastAsia="el-GR"/>
        </w:rPr>
        <w:t>73</w:t>
      </w:r>
      <w:bookmarkEnd w:id="74"/>
      <w:r w:rsidRPr="00596945">
        <w:rPr>
          <w:rFonts w:ascii="Times New Roman" w:eastAsia="Times New Roman" w:hAnsi="Times New Roman" w:cs="Times New Roman"/>
          <w:sz w:val="24"/>
          <w:szCs w:val="24"/>
          <w:lang w:eastAsia="el-GR"/>
        </w:rPr>
        <w:t xml:space="preserve">      Η επιβολή της υποχρεώσεως καταβολής κατ’ </w:t>
      </w:r>
      <w:proofErr w:type="spellStart"/>
      <w:r w:rsidRPr="00596945">
        <w:rPr>
          <w:rFonts w:ascii="Times New Roman" w:eastAsia="Times New Roman" w:hAnsi="Times New Roman" w:cs="Times New Roman"/>
          <w:sz w:val="24"/>
          <w:szCs w:val="24"/>
          <w:lang w:eastAsia="el-GR"/>
        </w:rPr>
        <w:t>αποκοπήν</w:t>
      </w:r>
      <w:proofErr w:type="spellEnd"/>
      <w:r w:rsidRPr="00596945">
        <w:rPr>
          <w:rFonts w:ascii="Times New Roman" w:eastAsia="Times New Roman" w:hAnsi="Times New Roman" w:cs="Times New Roman"/>
          <w:sz w:val="24"/>
          <w:szCs w:val="24"/>
          <w:lang w:eastAsia="el-GR"/>
        </w:rPr>
        <w:t xml:space="preserve"> ποσού και ο καθορισμός του ύψους του ποσού αυτού πρέπει, σε κάθε συγκεκριμένη περίπτωση, να αποφασίζονται βάσει του συνόλου των κρίσιμων στοιχείων που συνδέονται τόσο με τα χαρακτηριστικά της διαπιστωθείσας παραβάσεως όσο και με τη συμπεριφορά του κράτους μέλους το οποίο αφορά η διαδικασία που κινήθηκε δυνάμει του άρθρου 260 ΣΛΕΕ. Συναφώς, η εν λόγω διάταξη παρέχει στο Δικαστήριο ευρεία εξουσία εκτιμήσεως προκειμένου να κρίνει κατά πόσον πρέπει να επιβάλει μια τέτοια κύρωση και να καθορίσει, κατά περίπτωση, το ύψος της (βλ. απόφαση Επιτροπή κατά Ιταλίας, C</w:t>
      </w:r>
      <w:r w:rsidRPr="00596945">
        <w:rPr>
          <w:rFonts w:ascii="Times New Roman" w:eastAsia="Times New Roman" w:hAnsi="Times New Roman" w:cs="Times New Roman"/>
          <w:sz w:val="24"/>
          <w:szCs w:val="24"/>
          <w:lang w:eastAsia="el-GR"/>
        </w:rPr>
        <w:noBreakHyphen/>
        <w:t xml:space="preserve">196/13, EU:C:2014:2407, σκέψη 114).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75" w:name="point74"/>
      <w:r w:rsidRPr="00596945">
        <w:rPr>
          <w:rFonts w:ascii="Times New Roman" w:eastAsia="Times New Roman" w:hAnsi="Times New Roman" w:cs="Times New Roman"/>
          <w:sz w:val="24"/>
          <w:szCs w:val="24"/>
          <w:lang w:eastAsia="el-GR"/>
        </w:rPr>
        <w:t>74</w:t>
      </w:r>
      <w:bookmarkEnd w:id="75"/>
      <w:r w:rsidRPr="00596945">
        <w:rPr>
          <w:rFonts w:ascii="Times New Roman" w:eastAsia="Times New Roman" w:hAnsi="Times New Roman" w:cs="Times New Roman"/>
          <w:sz w:val="24"/>
          <w:szCs w:val="24"/>
          <w:lang w:eastAsia="el-GR"/>
        </w:rPr>
        <w:t>      Στην υπό κρίση διαφορά, το σύνολο των νομικών και πραγματικών στοιχείων που οδήγησαν στη διαπίστωση της υπό εξέταση παραβάσεως, ιδίως ο σχετικά υψηλός αριθμός οικισμών που εξακολουθούσαν να μη διαθέτουν συστήματα συλλογής και επεξεργασίας των αστικών λυμάτων ανταποκρινόμενα στις επιταγές της οδηγίας κατά την ημερομηνία της επ’ ακροατηρίου συζητήσεως, καθώς και το γεγονός ότι έχουν ήδη εκδοθεί άλλες δύο αποφάσεις, οι αποφάσεις Επιτροπή κατά Ελλάδας (C</w:t>
      </w:r>
      <w:r w:rsidRPr="00596945">
        <w:rPr>
          <w:rFonts w:ascii="Times New Roman" w:eastAsia="Times New Roman" w:hAnsi="Times New Roman" w:cs="Times New Roman"/>
          <w:sz w:val="24"/>
          <w:szCs w:val="24"/>
          <w:lang w:eastAsia="el-GR"/>
        </w:rPr>
        <w:noBreakHyphen/>
        <w:t>119/02, EU:C:2004:385) και Επιτροπή κατά Ελλάδας (C</w:t>
      </w:r>
      <w:r w:rsidRPr="00596945">
        <w:rPr>
          <w:rFonts w:ascii="Times New Roman" w:eastAsia="Times New Roman" w:hAnsi="Times New Roman" w:cs="Times New Roman"/>
          <w:sz w:val="24"/>
          <w:szCs w:val="24"/>
          <w:lang w:eastAsia="el-GR"/>
        </w:rPr>
        <w:noBreakHyphen/>
        <w:t xml:space="preserve">517/11, EU:C:2013:66), με τις οποίες διαπιστώθηκε ότι η Ελληνική Δημοκρατία δεν είχε εκπληρώσει τις υποχρεώσεις της όσον αφορά την επεξεργασία των αστικών λυμάτων, συνιστούν ένδειξη περί του ότι για την αποτελεσματική πρόληψη της επαναλήψεως στο μέλλον αναλόγων παραβάσεων του δικαίου της Ένωσης μπορεί να απαιτείται η λήψη μέτρου αποτρεπτικού χαρακτήρα, όπως η επιβολή κατ’ </w:t>
      </w:r>
      <w:proofErr w:type="spellStart"/>
      <w:r w:rsidRPr="00596945">
        <w:rPr>
          <w:rFonts w:ascii="Times New Roman" w:eastAsia="Times New Roman" w:hAnsi="Times New Roman" w:cs="Times New Roman"/>
          <w:sz w:val="24"/>
          <w:szCs w:val="24"/>
          <w:lang w:eastAsia="el-GR"/>
        </w:rPr>
        <w:t>αποκοπήν</w:t>
      </w:r>
      <w:proofErr w:type="spellEnd"/>
      <w:r w:rsidRPr="00596945">
        <w:rPr>
          <w:rFonts w:ascii="Times New Roman" w:eastAsia="Times New Roman" w:hAnsi="Times New Roman" w:cs="Times New Roman"/>
          <w:sz w:val="24"/>
          <w:szCs w:val="24"/>
          <w:lang w:eastAsia="el-GR"/>
        </w:rPr>
        <w:t xml:space="preserve"> ποσού (βλ., υπό το πνεύμα αυτό, αποφάσεις Επιτροπή κατά Ελλάδας, C</w:t>
      </w:r>
      <w:r w:rsidRPr="00596945">
        <w:rPr>
          <w:rFonts w:ascii="Times New Roman" w:eastAsia="Times New Roman" w:hAnsi="Times New Roman" w:cs="Times New Roman"/>
          <w:sz w:val="24"/>
          <w:szCs w:val="24"/>
          <w:lang w:eastAsia="el-GR"/>
        </w:rPr>
        <w:noBreakHyphen/>
        <w:t>378/13, EU:C:2014:2405, σκέψη 74, καθώς και Επιτροπή κατά Ιταλίας, C</w:t>
      </w:r>
      <w:r w:rsidRPr="00596945">
        <w:rPr>
          <w:rFonts w:ascii="Times New Roman" w:eastAsia="Times New Roman" w:hAnsi="Times New Roman" w:cs="Times New Roman"/>
          <w:sz w:val="24"/>
          <w:szCs w:val="24"/>
          <w:lang w:eastAsia="el-GR"/>
        </w:rPr>
        <w:noBreakHyphen/>
        <w:t xml:space="preserve">196/13, EU:C:2014:2407, σκέψεις 115 και 116).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76" w:name="point75"/>
      <w:r w:rsidRPr="00596945">
        <w:rPr>
          <w:rFonts w:ascii="Times New Roman" w:eastAsia="Times New Roman" w:hAnsi="Times New Roman" w:cs="Times New Roman"/>
          <w:sz w:val="24"/>
          <w:szCs w:val="24"/>
          <w:lang w:eastAsia="el-GR"/>
        </w:rPr>
        <w:lastRenderedPageBreak/>
        <w:t>75</w:t>
      </w:r>
      <w:bookmarkEnd w:id="76"/>
      <w:r w:rsidRPr="00596945">
        <w:rPr>
          <w:rFonts w:ascii="Times New Roman" w:eastAsia="Times New Roman" w:hAnsi="Times New Roman" w:cs="Times New Roman"/>
          <w:sz w:val="24"/>
          <w:szCs w:val="24"/>
          <w:lang w:eastAsia="el-GR"/>
        </w:rPr>
        <w:t xml:space="preserve">      Υπό τις περιστάσεις αυτές, εναπόκειται στο Δικαστήριο, στο πλαίσιο της εξουσίας εκτιμήσεως που διαθέτει, να καθορίσει το ύψος αυτού του κατ’ </w:t>
      </w:r>
      <w:proofErr w:type="spellStart"/>
      <w:r w:rsidRPr="00596945">
        <w:rPr>
          <w:rFonts w:ascii="Times New Roman" w:eastAsia="Times New Roman" w:hAnsi="Times New Roman" w:cs="Times New Roman"/>
          <w:sz w:val="24"/>
          <w:szCs w:val="24"/>
          <w:lang w:eastAsia="el-GR"/>
        </w:rPr>
        <w:t>αποκοπήν</w:t>
      </w:r>
      <w:proofErr w:type="spellEnd"/>
      <w:r w:rsidRPr="00596945">
        <w:rPr>
          <w:rFonts w:ascii="Times New Roman" w:eastAsia="Times New Roman" w:hAnsi="Times New Roman" w:cs="Times New Roman"/>
          <w:sz w:val="24"/>
          <w:szCs w:val="24"/>
          <w:lang w:eastAsia="el-GR"/>
        </w:rPr>
        <w:t xml:space="preserve"> ποσού ώστε αυτό να είναι, αφενός, προσαρμοσμένο στις περιστάσεις και, αφετέρου, ανάλογο προς τη διαπραχθείσα παράβαση (βλ. αποφάσεις Επιτροπή κατά Ελλάδας, C</w:t>
      </w:r>
      <w:r w:rsidRPr="00596945">
        <w:rPr>
          <w:rFonts w:ascii="Times New Roman" w:eastAsia="Times New Roman" w:hAnsi="Times New Roman" w:cs="Times New Roman"/>
          <w:sz w:val="24"/>
          <w:szCs w:val="24"/>
          <w:lang w:eastAsia="el-GR"/>
        </w:rPr>
        <w:noBreakHyphen/>
        <w:t>378/13, EU:C:2014:2405, σκέψη 75, και Επιτροπή κατά Ιταλίας, C</w:t>
      </w:r>
      <w:r w:rsidRPr="00596945">
        <w:rPr>
          <w:rFonts w:ascii="Times New Roman" w:eastAsia="Times New Roman" w:hAnsi="Times New Roman" w:cs="Times New Roman"/>
          <w:sz w:val="24"/>
          <w:szCs w:val="24"/>
          <w:lang w:eastAsia="el-GR"/>
        </w:rPr>
        <w:noBreakHyphen/>
        <w:t xml:space="preserve">196/13, EU:C:2014:2407, σκέψη 117).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77" w:name="point76"/>
      <w:r w:rsidRPr="00596945">
        <w:rPr>
          <w:rFonts w:ascii="Times New Roman" w:eastAsia="Times New Roman" w:hAnsi="Times New Roman" w:cs="Times New Roman"/>
          <w:sz w:val="24"/>
          <w:szCs w:val="24"/>
          <w:lang w:eastAsia="el-GR"/>
        </w:rPr>
        <w:t>76</w:t>
      </w:r>
      <w:bookmarkEnd w:id="77"/>
      <w:r w:rsidRPr="00596945">
        <w:rPr>
          <w:rFonts w:ascii="Times New Roman" w:eastAsia="Times New Roman" w:hAnsi="Times New Roman" w:cs="Times New Roman"/>
          <w:sz w:val="24"/>
          <w:szCs w:val="24"/>
          <w:lang w:eastAsia="el-GR"/>
        </w:rPr>
        <w:t>      Μεταξύ των κρίσιμων συναφών παραγόντων περιλαμβάνονται, ιδίως, η σοβαρότητα της διαπιστωθείσας παραβάσεως και το χρονικό διάστημα επί το οποίο διήρκεσε η παράβαση μετά την έκδοση της αποφάσεως με την οποία διαπιστώθηκε η παράβαση αυτή (βλ. αποφάσεις Επιτροπή κατά Ελλάδας, C</w:t>
      </w:r>
      <w:r w:rsidRPr="00596945">
        <w:rPr>
          <w:rFonts w:ascii="Times New Roman" w:eastAsia="Times New Roman" w:hAnsi="Times New Roman" w:cs="Times New Roman"/>
          <w:sz w:val="24"/>
          <w:szCs w:val="24"/>
          <w:lang w:eastAsia="el-GR"/>
        </w:rPr>
        <w:noBreakHyphen/>
        <w:t>378/13, EU:C:2014:2405, σκέψη 76, και Επιτροπή κατά Ιταλίας, C</w:t>
      </w:r>
      <w:r w:rsidRPr="00596945">
        <w:rPr>
          <w:rFonts w:ascii="Times New Roman" w:eastAsia="Times New Roman" w:hAnsi="Times New Roman" w:cs="Times New Roman"/>
          <w:sz w:val="24"/>
          <w:szCs w:val="24"/>
          <w:lang w:eastAsia="el-GR"/>
        </w:rPr>
        <w:noBreakHyphen/>
        <w:t xml:space="preserve">196/13, EU:C:2014:2407, σκέψη 118).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78" w:name="point77"/>
      <w:r w:rsidRPr="00596945">
        <w:rPr>
          <w:rFonts w:ascii="Times New Roman" w:eastAsia="Times New Roman" w:hAnsi="Times New Roman" w:cs="Times New Roman"/>
          <w:sz w:val="24"/>
          <w:szCs w:val="24"/>
          <w:lang w:eastAsia="el-GR"/>
        </w:rPr>
        <w:t>77</w:t>
      </w:r>
      <w:bookmarkEnd w:id="78"/>
      <w:r w:rsidRPr="00596945">
        <w:rPr>
          <w:rFonts w:ascii="Times New Roman" w:eastAsia="Times New Roman" w:hAnsi="Times New Roman" w:cs="Times New Roman"/>
          <w:sz w:val="24"/>
          <w:szCs w:val="24"/>
          <w:lang w:eastAsia="el-GR"/>
        </w:rPr>
        <w:t xml:space="preserve">      Οι περιστάσεις που πρέπει εν προκειμένω να ληφθούν υπόψη απορρέουν ιδίως από τα διαλαμβανόμενα στις σκέψεις 55 έως 60 της παρούσας αποφάσεως, σχετικά με τη σοβαρότητα και τη διάρκεια της παραβάσεως, καθώς και με την ικανότητα πληρωμής του συγκεκριμένου κράτους μέλους.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79" w:name="point78"/>
      <w:r w:rsidRPr="00596945">
        <w:rPr>
          <w:rFonts w:ascii="Times New Roman" w:eastAsia="Times New Roman" w:hAnsi="Times New Roman" w:cs="Times New Roman"/>
          <w:sz w:val="24"/>
          <w:szCs w:val="24"/>
          <w:lang w:eastAsia="el-GR"/>
        </w:rPr>
        <w:t>78</w:t>
      </w:r>
      <w:bookmarkEnd w:id="79"/>
      <w:r w:rsidRPr="00596945">
        <w:rPr>
          <w:rFonts w:ascii="Times New Roman" w:eastAsia="Times New Roman" w:hAnsi="Times New Roman" w:cs="Times New Roman"/>
          <w:sz w:val="24"/>
          <w:szCs w:val="24"/>
          <w:lang w:eastAsia="el-GR"/>
        </w:rPr>
        <w:t xml:space="preserve">      Όσον αφορά τη σοβαρότητα της παραβάσεως, πρέπει, πάντως, να επισημανθεί ότι ο αριθμός των οικισμών που δεν διέθεταν συστήματα συλλογής και επεξεργασίας των αστικών λυμάτων ανταποκρινόμενα στις επιταγές της οδηγίας και τους οποίους αφορούσε η </w:t>
      </w:r>
      <w:proofErr w:type="spellStart"/>
      <w:r w:rsidRPr="00596945">
        <w:rPr>
          <w:rFonts w:ascii="Times New Roman" w:eastAsia="Times New Roman" w:hAnsi="Times New Roman" w:cs="Times New Roman"/>
          <w:sz w:val="24"/>
          <w:szCs w:val="24"/>
          <w:lang w:eastAsia="el-GR"/>
        </w:rPr>
        <w:t>προσαφθείσα</w:t>
      </w:r>
      <w:proofErr w:type="spellEnd"/>
      <w:r w:rsidRPr="00596945">
        <w:rPr>
          <w:rFonts w:ascii="Times New Roman" w:eastAsia="Times New Roman" w:hAnsi="Times New Roman" w:cs="Times New Roman"/>
          <w:sz w:val="24"/>
          <w:szCs w:val="24"/>
          <w:lang w:eastAsia="el-GR"/>
        </w:rPr>
        <w:t xml:space="preserve"> παράβαση ήταν, κατά μέσον όρο, κατά το χρονικό διάστημα μεταξύ της ημερομηνίας εκδόσεως της αποφάσεως Επιτροπή κατά Ελλάδας (C</w:t>
      </w:r>
      <w:r w:rsidRPr="00596945">
        <w:rPr>
          <w:rFonts w:ascii="Times New Roman" w:eastAsia="Times New Roman" w:hAnsi="Times New Roman" w:cs="Times New Roman"/>
          <w:sz w:val="24"/>
          <w:szCs w:val="24"/>
          <w:lang w:eastAsia="el-GR"/>
        </w:rPr>
        <w:noBreakHyphen/>
        <w:t xml:space="preserve">440/06, EU:C:2007:642), ήτοι στις 25 Οκτωβρίου 2007, και της ημερομηνίας εκδόσεως της παρούσας αποφάσεως, σαφώς υψηλότερος από τον αριθμό που ελήφθη υπόψη στη σκέψη 56 της παρούσας αποφάσεως για τον υπολογισμό της χρηματικής ποινής. Συνεπώς, σύμφωνα με τα διαλαμβανόμενα στη σκέψη 57 της παρούσας αποφάσεως, κατά την οποία το μέγεθος της βλάβης του περιβάλλοντος αποτελεί, σε μεγάλο βαθμό, συνάρτηση του αριθμού των οικισμών που αφορά η </w:t>
      </w:r>
      <w:proofErr w:type="spellStart"/>
      <w:r w:rsidRPr="00596945">
        <w:rPr>
          <w:rFonts w:ascii="Times New Roman" w:eastAsia="Times New Roman" w:hAnsi="Times New Roman" w:cs="Times New Roman"/>
          <w:sz w:val="24"/>
          <w:szCs w:val="24"/>
          <w:lang w:eastAsia="el-GR"/>
        </w:rPr>
        <w:t>προσαπτόμενη</w:t>
      </w:r>
      <w:proofErr w:type="spellEnd"/>
      <w:r w:rsidRPr="00596945">
        <w:rPr>
          <w:rFonts w:ascii="Times New Roman" w:eastAsia="Times New Roman" w:hAnsi="Times New Roman" w:cs="Times New Roman"/>
          <w:sz w:val="24"/>
          <w:szCs w:val="24"/>
          <w:lang w:eastAsia="el-GR"/>
        </w:rPr>
        <w:t xml:space="preserve"> παράβαση, η παράβαση αυτή πρέπει να θεωρηθεί σοβαρότερη από πλευράς υπολογισμού του κατ’ </w:t>
      </w:r>
      <w:proofErr w:type="spellStart"/>
      <w:r w:rsidRPr="00596945">
        <w:rPr>
          <w:rFonts w:ascii="Times New Roman" w:eastAsia="Times New Roman" w:hAnsi="Times New Roman" w:cs="Times New Roman"/>
          <w:sz w:val="24"/>
          <w:szCs w:val="24"/>
          <w:lang w:eastAsia="el-GR"/>
        </w:rPr>
        <w:t>αποκοπήν</w:t>
      </w:r>
      <w:proofErr w:type="spellEnd"/>
      <w:r w:rsidRPr="00596945">
        <w:rPr>
          <w:rFonts w:ascii="Times New Roman" w:eastAsia="Times New Roman" w:hAnsi="Times New Roman" w:cs="Times New Roman"/>
          <w:sz w:val="24"/>
          <w:szCs w:val="24"/>
          <w:lang w:eastAsia="el-GR"/>
        </w:rPr>
        <w:t xml:space="preserve"> ποσού από όσο από πλευράς του καθορισμού της χρηματικής ποινής.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80" w:name="point79"/>
      <w:r w:rsidRPr="00596945">
        <w:rPr>
          <w:rFonts w:ascii="Times New Roman" w:eastAsia="Times New Roman" w:hAnsi="Times New Roman" w:cs="Times New Roman"/>
          <w:sz w:val="24"/>
          <w:szCs w:val="24"/>
          <w:lang w:eastAsia="el-GR"/>
        </w:rPr>
        <w:t>79</w:t>
      </w:r>
      <w:bookmarkEnd w:id="80"/>
      <w:r w:rsidRPr="00596945">
        <w:rPr>
          <w:rFonts w:ascii="Times New Roman" w:eastAsia="Times New Roman" w:hAnsi="Times New Roman" w:cs="Times New Roman"/>
          <w:sz w:val="24"/>
          <w:szCs w:val="24"/>
          <w:lang w:eastAsia="el-GR"/>
        </w:rPr>
        <w:t xml:space="preserve">      Βάσει του συνόλου των στοιχείων αυτών, το Δικαστήριο κρίνει ότι κατά δίκαιη εκτίμηση των περιστάσεων της υπό κρίση υποθέσεως το ύψος του κατ’ </w:t>
      </w:r>
      <w:proofErr w:type="spellStart"/>
      <w:r w:rsidRPr="00596945">
        <w:rPr>
          <w:rFonts w:ascii="Times New Roman" w:eastAsia="Times New Roman" w:hAnsi="Times New Roman" w:cs="Times New Roman"/>
          <w:sz w:val="24"/>
          <w:szCs w:val="24"/>
          <w:lang w:eastAsia="el-GR"/>
        </w:rPr>
        <w:t>αποκοπήν</w:t>
      </w:r>
      <w:proofErr w:type="spellEnd"/>
      <w:r w:rsidRPr="00596945">
        <w:rPr>
          <w:rFonts w:ascii="Times New Roman" w:eastAsia="Times New Roman" w:hAnsi="Times New Roman" w:cs="Times New Roman"/>
          <w:sz w:val="24"/>
          <w:szCs w:val="24"/>
          <w:lang w:eastAsia="el-GR"/>
        </w:rPr>
        <w:t xml:space="preserve"> ποσού το οποίο πρέπει να καταβάλει η Ελληνική Δημοκρατία πρέπει να καθοριστεί σε 10 εκατομμύρια ευρώ.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81" w:name="point80"/>
      <w:r w:rsidRPr="00596945">
        <w:rPr>
          <w:rFonts w:ascii="Times New Roman" w:eastAsia="Times New Roman" w:hAnsi="Times New Roman" w:cs="Times New Roman"/>
          <w:sz w:val="24"/>
          <w:szCs w:val="24"/>
          <w:lang w:eastAsia="el-GR"/>
        </w:rPr>
        <w:t>80</w:t>
      </w:r>
      <w:bookmarkEnd w:id="81"/>
      <w:r w:rsidRPr="00596945">
        <w:rPr>
          <w:rFonts w:ascii="Times New Roman" w:eastAsia="Times New Roman" w:hAnsi="Times New Roman" w:cs="Times New Roman"/>
          <w:sz w:val="24"/>
          <w:szCs w:val="24"/>
          <w:lang w:eastAsia="el-GR"/>
        </w:rPr>
        <w:t xml:space="preserve">      Κατά συνέπεια, η Ελληνική Δημοκρατία πρέπει να υποχρεωθεί να καταβάλει στην Επιτροπή, στον λογαριασμό «Ίδιοι πόροι της Ευρωπαϊκής Ένωσης», κατ’ </w:t>
      </w:r>
      <w:proofErr w:type="spellStart"/>
      <w:r w:rsidRPr="00596945">
        <w:rPr>
          <w:rFonts w:ascii="Times New Roman" w:eastAsia="Times New Roman" w:hAnsi="Times New Roman" w:cs="Times New Roman"/>
          <w:sz w:val="24"/>
          <w:szCs w:val="24"/>
          <w:lang w:eastAsia="el-GR"/>
        </w:rPr>
        <w:t>αποκοπήν</w:t>
      </w:r>
      <w:proofErr w:type="spellEnd"/>
      <w:r w:rsidRPr="00596945">
        <w:rPr>
          <w:rFonts w:ascii="Times New Roman" w:eastAsia="Times New Roman" w:hAnsi="Times New Roman" w:cs="Times New Roman"/>
          <w:sz w:val="24"/>
          <w:szCs w:val="24"/>
          <w:lang w:eastAsia="el-GR"/>
        </w:rPr>
        <w:t xml:space="preserve"> ποσό 10 εκατομμυρίων ευρώ.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 </w:t>
      </w:r>
      <w:r w:rsidRPr="00596945">
        <w:rPr>
          <w:rFonts w:ascii="Times New Roman" w:eastAsia="Times New Roman" w:hAnsi="Times New Roman" w:cs="Times New Roman"/>
          <w:b/>
          <w:bCs/>
          <w:sz w:val="24"/>
          <w:szCs w:val="24"/>
          <w:lang w:eastAsia="el-GR"/>
        </w:rPr>
        <w:t>Επί των δικαστικών εξόδων</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bookmarkStart w:id="82" w:name="point81"/>
      <w:r w:rsidRPr="00596945">
        <w:rPr>
          <w:rFonts w:ascii="Times New Roman" w:eastAsia="Times New Roman" w:hAnsi="Times New Roman" w:cs="Times New Roman"/>
          <w:sz w:val="24"/>
          <w:szCs w:val="24"/>
          <w:lang w:eastAsia="el-GR"/>
        </w:rPr>
        <w:t>81</w:t>
      </w:r>
      <w:bookmarkEnd w:id="82"/>
      <w:r w:rsidRPr="00596945">
        <w:rPr>
          <w:rFonts w:ascii="Times New Roman" w:eastAsia="Times New Roman" w:hAnsi="Times New Roman" w:cs="Times New Roman"/>
          <w:sz w:val="24"/>
          <w:szCs w:val="24"/>
          <w:lang w:eastAsia="el-GR"/>
        </w:rPr>
        <w:t xml:space="preserve">      Κατά το άρθρο 138, παράγραφος 1, του Κανονισμού Διαδικασίας του Δικαστηρίου, ο ηττηθείς διάδικος καταδικάζεται στα δικαστικά έξοδα, εφόσον υπάρχει σχετικό αίτημα του νικήσαντος διαδίκου. Δεδομένου ότι η Επιτροπή ζήτησε να καταδικαστεί η Ελληνική Δημοκρατία στα δικαστικά έξοδα και ότι διαπιστώθηκε η ύπαρξη παραβάσεως, η Ελληνική Δημοκρατία πρέπει να καταδικαστεί στα δικαστικά έξοδα. </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lastRenderedPageBreak/>
        <w:t>Για τους λόγους αυτούς, το Δικαστήριο (τέταρτο τμήμα) αποφασίζει:</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1)      </w:t>
      </w:r>
      <w:r w:rsidRPr="00596945">
        <w:rPr>
          <w:rFonts w:ascii="Times New Roman" w:eastAsia="Times New Roman" w:hAnsi="Times New Roman" w:cs="Times New Roman"/>
          <w:b/>
          <w:bCs/>
          <w:sz w:val="24"/>
          <w:szCs w:val="24"/>
          <w:lang w:eastAsia="el-GR"/>
        </w:rPr>
        <w:t>Η Ελληνική Δημοκρατία, μη έχοντας λάβει όλα τα μέτρα που συνεπάγεται η εκτέλεση της αποφάσεως Επιτροπή κατά Ελλάδας (C</w:t>
      </w:r>
      <w:r w:rsidRPr="00596945">
        <w:rPr>
          <w:rFonts w:ascii="Times New Roman" w:eastAsia="Times New Roman" w:hAnsi="Times New Roman" w:cs="Times New Roman"/>
          <w:b/>
          <w:bCs/>
          <w:sz w:val="24"/>
          <w:szCs w:val="24"/>
          <w:lang w:eastAsia="el-GR"/>
        </w:rPr>
        <w:noBreakHyphen/>
        <w:t>440/06, EU:C:2007:642), παρέβη τις υποχρεώσεις που υπέχει από το άρθρο 260, παράγραφος 1, ΣΛΕΕ.</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2)      </w:t>
      </w:r>
      <w:r w:rsidRPr="00596945">
        <w:rPr>
          <w:rFonts w:ascii="Times New Roman" w:eastAsia="Times New Roman" w:hAnsi="Times New Roman" w:cs="Times New Roman"/>
          <w:b/>
          <w:bCs/>
          <w:sz w:val="24"/>
          <w:szCs w:val="24"/>
          <w:lang w:eastAsia="el-GR"/>
        </w:rPr>
        <w:t>Σε περίπτωση που η διαπιστωθείσα στο σημείο 1 παράβαση εξακολουθεί να υφίσταται κατά την ημέρα δημοσιεύσεως της παρούσας αποφάσεως, υποχρεώνει την Ελληνική Δημοκρατία να καταβάλει στην Ευρωπαϊκή Επιτροπή, στον λογαριασμό «Ίδιοι πόροι της Ευρωπαϊκής Ένωσης», χρηματική ποινή 3 640 000 ευρώ ανά εξάμηνο καθυστερήσεως στη λήψη των μέτρων που απαιτούνται για τη συμμόρφωση προς την απόφαση Επιτροπή κατά Ελλάδας (C-440/06, EU:C:2007:642), από την ημερομηνία δημοσιεύσεως της παρούσας αποφάσεως και μέχρι την πλήρη εκτέλεση της αποφάσεως Επιτροπή κατά Ελλάδας (C-440/06, EU:C:2007:642), το πραγματικό ποσό της οποίας πρέπει να υπολογίζεται στο τέλος κάθε εξάμηνης περιόδου με μείωση του συνολικού ποσού κάθε μιας από τις περιόδους αυτές κατά ποσοστό αντίστοιχο της αναλογίας του αριθμού μονάδων ισοδύναμου πληθυσμού των οικισμών των οποίων τα συστήματα συλλογής και επεξεργασίας των αστικών λυμάτων κατέστησαν σύμφωνα με την απόφαση Επιτροπή κατά Ελλάδας (C-440/06, EU:C:2007:642) στο τέλος της αντίστοιχης περιόδου σε σχέση με τον αριθμό μονάδων ισοδύναμου πληθυσμού των οικισμών που δεν διαθέτουν τέτοια συστήματα κατά την ημέρα δημοσιεύσεως της παρούσας αποφάσεως.</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3)      </w:t>
      </w:r>
      <w:r w:rsidRPr="00596945">
        <w:rPr>
          <w:rFonts w:ascii="Times New Roman" w:eastAsia="Times New Roman" w:hAnsi="Times New Roman" w:cs="Times New Roman"/>
          <w:b/>
          <w:bCs/>
          <w:sz w:val="24"/>
          <w:szCs w:val="24"/>
          <w:lang w:eastAsia="el-GR"/>
        </w:rPr>
        <w:t xml:space="preserve">Υποχρεώνει την Ελληνική Δημοκρατία να καταβάλει στην Ευρωπαϊκή Επιτροπή, στον λογαριασμό «Ίδιοι πόροι της Ευρωπαϊκής Ένωσης», κατ’ </w:t>
      </w:r>
      <w:proofErr w:type="spellStart"/>
      <w:r w:rsidRPr="00596945">
        <w:rPr>
          <w:rFonts w:ascii="Times New Roman" w:eastAsia="Times New Roman" w:hAnsi="Times New Roman" w:cs="Times New Roman"/>
          <w:b/>
          <w:bCs/>
          <w:sz w:val="24"/>
          <w:szCs w:val="24"/>
          <w:lang w:eastAsia="el-GR"/>
        </w:rPr>
        <w:t>αποκοπήν</w:t>
      </w:r>
      <w:proofErr w:type="spellEnd"/>
      <w:r w:rsidRPr="00596945">
        <w:rPr>
          <w:rFonts w:ascii="Times New Roman" w:eastAsia="Times New Roman" w:hAnsi="Times New Roman" w:cs="Times New Roman"/>
          <w:b/>
          <w:bCs/>
          <w:sz w:val="24"/>
          <w:szCs w:val="24"/>
          <w:lang w:eastAsia="el-GR"/>
        </w:rPr>
        <w:t xml:space="preserve"> ποσό 10 εκατομμυρίων ευρώ.</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4)      </w:t>
      </w:r>
      <w:r w:rsidRPr="00596945">
        <w:rPr>
          <w:rFonts w:ascii="Times New Roman" w:eastAsia="Times New Roman" w:hAnsi="Times New Roman" w:cs="Times New Roman"/>
          <w:b/>
          <w:bCs/>
          <w:sz w:val="24"/>
          <w:szCs w:val="24"/>
          <w:lang w:eastAsia="el-GR"/>
        </w:rPr>
        <w:t>Καταδικάζει την Ελληνική Δημοκρατία στα δικαστικά έξοδα.</w:t>
      </w:r>
    </w:p>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t>(υπογραφές)</w:t>
      </w:r>
    </w:p>
    <w:p w:rsidR="00596945" w:rsidRPr="00596945" w:rsidRDefault="00596945" w:rsidP="00596945">
      <w:pPr>
        <w:spacing w:after="0"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pict>
          <v:rect id="_x0000_i1025" style="width:0;height:1.5pt" o:hralign="center" o:hrstd="t" o:hr="t" fillcolor="#a0a0a0" stroked="f"/>
        </w:pict>
      </w:r>
    </w:p>
    <w:bookmarkStart w:id="83" w:name="Footnote*"/>
    <w:p w:rsidR="00596945" w:rsidRPr="00596945" w:rsidRDefault="00596945" w:rsidP="00596945">
      <w:pPr>
        <w:spacing w:before="100" w:beforeAutospacing="1" w:after="100" w:afterAutospacing="1" w:line="240" w:lineRule="auto"/>
        <w:rPr>
          <w:rFonts w:ascii="Times New Roman" w:eastAsia="Times New Roman" w:hAnsi="Times New Roman" w:cs="Times New Roman"/>
          <w:sz w:val="24"/>
          <w:szCs w:val="24"/>
          <w:lang w:eastAsia="el-GR"/>
        </w:rPr>
      </w:pPr>
      <w:r w:rsidRPr="00596945">
        <w:rPr>
          <w:rFonts w:ascii="Times New Roman" w:eastAsia="Times New Roman" w:hAnsi="Times New Roman" w:cs="Times New Roman"/>
          <w:sz w:val="24"/>
          <w:szCs w:val="24"/>
          <w:lang w:eastAsia="el-GR"/>
        </w:rPr>
        <w:fldChar w:fldCharType="begin"/>
      </w:r>
      <w:r w:rsidRPr="00596945">
        <w:rPr>
          <w:rFonts w:ascii="Times New Roman" w:eastAsia="Times New Roman" w:hAnsi="Times New Roman" w:cs="Times New Roman"/>
          <w:sz w:val="24"/>
          <w:szCs w:val="24"/>
          <w:lang w:eastAsia="el-GR"/>
        </w:rPr>
        <w:instrText xml:space="preserve"> HYPERLINK "http://eur-lex.europa.eu/legal-content/EL/TXT/HTML/?uri=CELEX:62014CJ0167&amp;rid=4" \l "Footref*" </w:instrText>
      </w:r>
      <w:r w:rsidRPr="00596945">
        <w:rPr>
          <w:rFonts w:ascii="Times New Roman" w:eastAsia="Times New Roman" w:hAnsi="Times New Roman" w:cs="Times New Roman"/>
          <w:sz w:val="24"/>
          <w:szCs w:val="24"/>
          <w:lang w:eastAsia="el-GR"/>
        </w:rPr>
        <w:fldChar w:fldCharType="separate"/>
      </w:r>
      <w:r w:rsidRPr="00596945">
        <w:rPr>
          <w:rFonts w:ascii="Times New Roman" w:eastAsia="Times New Roman" w:hAnsi="Times New Roman" w:cs="Times New Roman"/>
          <w:color w:val="0000FF"/>
          <w:sz w:val="24"/>
          <w:szCs w:val="24"/>
          <w:u w:val="single"/>
          <w:lang w:eastAsia="el-GR"/>
        </w:rPr>
        <w:t>*</w:t>
      </w:r>
      <w:r w:rsidRPr="00596945">
        <w:rPr>
          <w:rFonts w:ascii="Times New Roman" w:eastAsia="Times New Roman" w:hAnsi="Times New Roman" w:cs="Times New Roman"/>
          <w:sz w:val="24"/>
          <w:szCs w:val="24"/>
          <w:lang w:eastAsia="el-GR"/>
        </w:rPr>
        <w:fldChar w:fldCharType="end"/>
      </w:r>
      <w:bookmarkEnd w:id="83"/>
      <w:r w:rsidRPr="00596945">
        <w:rPr>
          <w:rFonts w:ascii="Times New Roman" w:eastAsia="Times New Roman" w:hAnsi="Times New Roman" w:cs="Times New Roman"/>
          <w:sz w:val="24"/>
          <w:szCs w:val="24"/>
          <w:lang w:eastAsia="el-GR"/>
        </w:rPr>
        <w:t xml:space="preserve"> Γλώσσα διαδικασίας: η ελληνική. </w:t>
      </w:r>
    </w:p>
    <w:p w:rsidR="004A2E06" w:rsidRDefault="00596945"/>
    <w:sectPr w:rsidR="004A2E0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945"/>
    <w:rsid w:val="003A2AB4"/>
    <w:rsid w:val="00596945"/>
    <w:rsid w:val="0063517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1479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7278</Words>
  <Characters>39302</Characters>
  <Application>Microsoft Office Word</Application>
  <DocSecurity>0</DocSecurity>
  <Lines>327</Lines>
  <Paragraphs>92</Paragraphs>
  <ScaleCrop>false</ScaleCrop>
  <HeadingPairs>
    <vt:vector size="2" baseType="variant">
      <vt:variant>
        <vt:lpstr>Τίτλος</vt:lpstr>
      </vt:variant>
      <vt:variant>
        <vt:i4>1</vt:i4>
      </vt:variant>
    </vt:vector>
  </HeadingPairs>
  <TitlesOfParts>
    <vt:vector size="1" baseType="lpstr">
      <vt:lpstr/>
    </vt:vector>
  </TitlesOfParts>
  <Company>Hewlett-Packard</Company>
  <LinksUpToDate>false</LinksUpToDate>
  <CharactersWithSpaces>46488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a1961</dc:creator>
  <cp:lastModifiedBy>a1961</cp:lastModifiedBy>
  <cp:revision>1</cp:revision>
  <dcterms:created xsi:type="dcterms:W3CDTF">2015-10-21T20:10:00Z</dcterms:created>
  <dcterms:modified xsi:type="dcterms:W3CDTF">2015-10-21T20:11:00Z</dcterms:modified>
</cp:coreProperties>
</file>