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 w:rsidRPr="00152C90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ΕΡΩΤΗΣΕΙΣ </w:t>
      </w:r>
    </w:p>
    <w:p w:rsid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bookmarkStart w:id="0" w:name="_GoBack"/>
      <w:bookmarkEnd w:id="0"/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όταν ζητάει να του πεις τις διεργασίες πχ το ρεύμα επεξεργασίας ιλύος θέλει και τις αντλίες.</w:t>
      </w:r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  <w:t xml:space="preserve">Στη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Δεξ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Ομογενοποίησης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η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Α'+Β'+Χημική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Καθίζηση φτάνουν </w:t>
      </w:r>
      <w:r w:rsidRPr="00152C90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με αντλία έκκεντρου κοχλία.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Από εκεί στη Δεξαμενή Πάχυνσης πηγαίνουν με αντλία έκκεντρου κοχλία.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Τι γίνεται στη Δεξαμενή Πάχυνσης;;;; Γιατί χρειάζεται;;;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&gt;&gt;&gt; Έχουμε πάχυνση βαρύτητας(η διαφορά με τις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Δεξαμενες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Καθ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είναι ότι υπάρχουν κατακόρυφοι ράβδοι που βοηθούν το υπερκείμενο να ανέβει στην επιφάνεια και να πυκνωθεί καλύτερα η λάσπη), ο σκοπός είναι η μείωση της υγρασίας, και η αύξηση της συγκέντρωσης σε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στερεα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Από εκεί με μια αντλία έκκεντρου κοχλία πάμε στη Δεξαμενή Αναερόβιας χώνευσης.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Ποιός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είναι ο σκοπός;;;;;;;;;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&gt;&gt;Η ΜΕΙΩΣΗ ΤΗΣ ΠΟΣΟΤΗΤΑΣ ΤΗΣ ΙΛΥΣ, ΚΑΘΩΣ ΤΑ ΠΤΗΤΙΚΑ ΣΤΕΡΕΑ ΚΑΙ ΑΠΟΥΣΙΑ ΟΞΥΓΟΝΟΥ ΔΙΝΟΥΝ ΒΙΟΑΕΡΙΟ(=CH4+C02). Επίσης σταθεροποιείται η ιλύς.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Από εκεί χρησιμοποιούμε μια αντλία έκκεντρου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κοχλια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ΓΙΑΤΙ την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διαχειριζομαστε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ακομα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σαν ΥΓΡΗ. 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Μετα τη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διεργασια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της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παχυνσης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περιμενω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η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συγκεντρωση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σε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στερεα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να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αυξηθει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ή να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μειωθει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;;;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ΝΑ ΜΕΙΩΘΕΙ ΓΙΑΤΙ μειώνεται η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ποσοτητα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της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ιλυος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αλλαζει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η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χημικη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της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συσταση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διοτι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έχω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μετατροπη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των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πτητικων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ουσιων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απουσια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οξυγονου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σε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βιοαεριο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Παμε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στην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αφυδατωση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Στοχος:20-25%. Το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υπολοιπο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80-75% είναι ΝΕΡΟ.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Λες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ολο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το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ποιημα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της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αφυδατωσης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Απο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εκει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για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κομποστοποιηση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μεταφερουμε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την ΣΤΕΡΕΗ ΠΛΕΟΝ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ιλυ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με ΤΑΙΝΙΟΔΡΟΜΟ.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Γιατι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στο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κομποστ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προσθετουμε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κλαδεματα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;;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&gt;&gt;&gt; Για να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αυξησουμε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το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πορωδες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στο 40%.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Πειρεγραψ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τη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Διεργασια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Κομποστοποιησης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Μην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ξεχασεις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στο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τελος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το ΚΟΣΚΙΝΗΣΜΑ.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Επανακυκλοφορια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στη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Δεξαμενη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Αερισμου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Ιλυος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απο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Β' Καθίζηση--&gt;ΓΙΑ ΝΑ ΠΑΡΑΜΕΝΕΙ ΣΤΑΘΕΡΗ Η ΣΥΓΚΕΝΤΡΩΣΗ ΤΩΝ ΜΙΚΡΟΟΡΓΑΝΙΣΜΩΝ ΣΤΗ ΔΕΞ ΑΕΡΙΣΜΟΥ.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ΠΗΓΑΙΝΕΙ ΜΕ ΑΝΤΛΙΑ ΕΚΚΕΝΤΡΟΥ ΚΟΧΛΙΑ.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ΙΛΥΣ ΑΠΟ Α'+Β'+ΧΗΜΙΚΗ ΚΑΘΙΖΗΣΗ ΠΑΝΕ ΣΤΗ ΔΕΞ ΟΜΟΓΕΝΟΠΟΙΗΣΗΣ ΜΕ ΑΝΤΛΙΑ ΕΚΚΕΝΤΡΟΥ ΚΟΧΛΙΑ.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ΒΑΖΩ ΤΑΙΝΙΟΔΡΟΜΟ ΜΟΝΟ ΜΕΤΑ ΤΗΝ ΑΦΥΔΑΤΩΣΗ. ΟΠΟΥ ΕΙΝΑΙ ΣΕ ΣΤΕΡΕΗ ΦΑΣΗ ΔΛΔ ΠΑΝΩ ΑΠΟ 16% ΣΥΓΚΕΝΤΡΩΣΗ ΣΕ ΣΤΕΡΕΑ.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ΡΕΥΜΑ ΕΠΑΝΑΧΡΗΣΙΜΟΠΟΙΗΣΗΣ.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Ρωταει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το ΑΜΜΟΦΙΛΤΡΟ.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Από τη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Δεξ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. Μερισμού--&gt;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Δεξ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χλωρίωσης με ΥΠΕΡΧΕΙΛΙΣΗ=ΦΥΣΙΚΗ ΡΟΗ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Από τη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Δεξ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Μερισμού--&gt;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Κροκιδωση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με ΦΥΓΟΚΕΝΤΡΙΚΗ ΑΝΤΛΙΑ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Απο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Κροκιδωση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--&gt;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Συσσωματωση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με ΥΠΕΡΧΕΙΛΙΣΗ=ΦΥΣΙΚΗ ΡΟΗ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Απο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Συσσωματωση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--&gt;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Χημ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Καθ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με ΥΠΕΡΧΕΙΛΙΣΗ=ΦΥΣΙΚΗ ΡΟΗ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Χημ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Καθ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--&gt;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Δεξ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Φορτισης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--&gt;ΥΠΕΡΧΕΙΛΙΣΗ=ΦΥΣΙΚΗ ΡΟΗ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Δεξ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Φορτισης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--&gt;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Αμμοφιλτρο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ΦΥΓΟΚΕΝΤΡΙΚΗ ΑΝΤΛΙΑ=ΡΟΗ ΥΠΟ ΠΙΕΣΗ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Δεξ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εκπλυσης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--&gt;UV φυσική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ροη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lastRenderedPageBreak/>
        <w:t xml:space="preserve">Στην Β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Καθιζηση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καθιζανουν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μονο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ΜΙΚΡΟΟΡΓΑΝΙΣΜΟΙ(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αυτοι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αλλωστε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ειναι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μονο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τα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στερεα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) ΟΧΙ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αιωρουεμενα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στερεα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Γι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αυτο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δεν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μπορει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να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γινει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σε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αυτο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το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σταδιο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UV. 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Στην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Αναεροβια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Χωνευση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ο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υδραυλικος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χρονος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παραμονης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=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χρονος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παραμονης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στερεων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Ποια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ειναι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η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βελτιστη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θερμοκρασια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για την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Αναεροβια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χωνευση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;;; 36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βαθμοι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κελσιου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52C9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Τι </w:t>
      </w:r>
      <w:proofErr w:type="spellStart"/>
      <w:r w:rsidRPr="00152C9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εκφραζει</w:t>
      </w:r>
      <w:proofErr w:type="spellEnd"/>
      <w:r w:rsidRPr="00152C9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ο </w:t>
      </w:r>
      <w:proofErr w:type="spellStart"/>
      <w:r w:rsidRPr="00152C9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ρυθμος</w:t>
      </w:r>
      <w:proofErr w:type="spellEnd"/>
      <w:r w:rsidRPr="00152C9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υπερχειλισης</w:t>
      </w:r>
      <w:proofErr w:type="spellEnd"/>
      <w:r w:rsidRPr="00152C9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και ποιες οι </w:t>
      </w:r>
      <w:proofErr w:type="spellStart"/>
      <w:r w:rsidRPr="00152C9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μοναδες</w:t>
      </w:r>
      <w:proofErr w:type="spellEnd"/>
      <w:r w:rsidRPr="00152C9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μετρησης</w:t>
      </w:r>
      <w:proofErr w:type="spellEnd"/>
      <w:r w:rsidRPr="00152C9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;;; </w:t>
      </w:r>
      <w:proofErr w:type="spellStart"/>
      <w:r w:rsidRPr="00152C9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Ειναι</w:t>
      </w:r>
      <w:proofErr w:type="spellEnd"/>
      <w:r w:rsidRPr="00152C9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η </w:t>
      </w:r>
      <w:proofErr w:type="spellStart"/>
      <w:r w:rsidRPr="00152C9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Επιφανειακη</w:t>
      </w:r>
      <w:proofErr w:type="spellEnd"/>
      <w:r w:rsidRPr="00152C9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Φορτιση</w:t>
      </w:r>
      <w:proofErr w:type="spellEnd"/>
      <w:r w:rsidRPr="00152C9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και </w:t>
      </w:r>
      <w:proofErr w:type="spellStart"/>
      <w:r w:rsidRPr="00152C9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εκφραζει</w:t>
      </w:r>
      <w:proofErr w:type="spellEnd"/>
      <w:r w:rsidRPr="00152C9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τη </w:t>
      </w:r>
      <w:proofErr w:type="spellStart"/>
      <w:r w:rsidRPr="00152C9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ταχυτητα</w:t>
      </w:r>
      <w:proofErr w:type="spellEnd"/>
      <w:r w:rsidRPr="00152C9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καθιζησης</w:t>
      </w:r>
      <w:proofErr w:type="spellEnd"/>
      <w:r w:rsidRPr="00152C9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m/d.</w:t>
      </w:r>
    </w:p>
    <w:p w:rsidR="00152C90" w:rsidRPr="00152C90" w:rsidRDefault="00152C90" w:rsidP="0015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Ποιες οι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μοναδες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μετρησης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Φορτισης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Στερεων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;;; </w:t>
      </w:r>
      <w:proofErr w:type="spellStart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kg</w:t>
      </w:r>
      <w:proofErr w:type="spellEnd"/>
      <w:r w:rsidRPr="00152C90">
        <w:rPr>
          <w:rFonts w:ascii="Times New Roman" w:eastAsia="Times New Roman" w:hAnsi="Times New Roman" w:cs="Times New Roman"/>
          <w:sz w:val="24"/>
          <w:szCs w:val="24"/>
          <w:lang w:eastAsia="el-GR"/>
        </w:rPr>
        <w:t>/(m^2*d)</w:t>
      </w:r>
    </w:p>
    <w:p w:rsidR="00E5342B" w:rsidRDefault="00E5342B"/>
    <w:sectPr w:rsidR="00E5342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C90"/>
    <w:rsid w:val="00152C90"/>
    <w:rsid w:val="00E5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0557D9F-1302-4524-8669-9A44F24EA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5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9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5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61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92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561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359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1542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446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0782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758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924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7108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5761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903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1908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386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745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414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754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3745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4865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143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984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61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21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042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78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376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6227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002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4097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680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478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575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0886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929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892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956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1568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2023-01-15T02:52:00Z</dcterms:created>
  <dcterms:modified xsi:type="dcterms:W3CDTF">2023-01-15T02:53:00Z</dcterms:modified>
</cp:coreProperties>
</file>