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bookmarkStart w:id="0" w:name="_Hlk57570118" w:displacedByCustomXml="next"/>
    <w:bookmarkEnd w:id="0" w:displacedByCustomXml="next"/>
    <w:sdt>
      <w:sdtPr>
        <w:rPr>
          <w:rFonts w:eastAsiaTheme="minorHAnsi"/>
        </w:rPr>
        <w:id w:val="1750696363"/>
        <w:docPartObj>
          <w:docPartGallery w:val="Cover Pages"/>
          <w:docPartUnique/>
        </w:docPartObj>
      </w:sdtPr>
      <w:sdtEndPr/>
      <w:sdtContent>
        <w:p w14:paraId="228522FF" w14:textId="77777777" w:rsidR="00447C39" w:rsidRDefault="00447C39" w:rsidP="00447C39">
          <w:pPr>
            <w:pStyle w:val="a3"/>
            <w:jc w:val="center"/>
            <w:rPr>
              <w:rFonts w:ascii="Arial" w:hAnsi="Arial" w:cs="Arial"/>
              <w:sz w:val="40"/>
              <w:szCs w:val="40"/>
              <w:lang w:val="el-GR"/>
            </w:rPr>
          </w:pPr>
          <w:r>
            <w:rPr>
              <w:noProof/>
            </w:rPr>
            <w:drawing>
              <wp:anchor distT="0" distB="0" distL="114300" distR="114300" simplePos="0" relativeHeight="251660288" behindDoc="0" locked="0" layoutInCell="1" allowOverlap="1" wp14:anchorId="234BD9AF" wp14:editId="2FEADCCD">
                <wp:simplePos x="0" y="0"/>
                <wp:positionH relativeFrom="margin">
                  <wp:posOffset>-541020</wp:posOffset>
                </wp:positionH>
                <wp:positionV relativeFrom="paragraph">
                  <wp:posOffset>-346075</wp:posOffset>
                </wp:positionV>
                <wp:extent cx="624840" cy="1042002"/>
                <wp:effectExtent l="0" t="0" r="3810" b="6350"/>
                <wp:wrapNone/>
                <wp:docPr id="224" name="Εικόνα 224" descr="Αποτέλεσμα εικόνας για τθψ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Αποτέλεσμα εικόνας για τθψ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7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8381" t="6786" r="20458"/>
                        <a:stretch/>
                      </pic:blipFill>
                      <pic:spPr bwMode="auto">
                        <a:xfrm>
                          <a:off x="0" y="0"/>
                          <a:ext cx="624840" cy="104200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Pr="00983328">
            <w:rPr>
              <w:rFonts w:ascii="Arial" w:hAnsi="Arial" w:cs="Arial"/>
              <w:sz w:val="40"/>
              <w:szCs w:val="40"/>
              <w:lang w:val="el-GR"/>
            </w:rPr>
            <w:t xml:space="preserve"> </w:t>
          </w:r>
          <w:r w:rsidRPr="007B063F">
            <w:rPr>
              <w:rFonts w:ascii="Arial" w:hAnsi="Arial" w:cs="Arial"/>
              <w:sz w:val="40"/>
              <w:szCs w:val="40"/>
              <w:lang w:val="el-GR"/>
            </w:rPr>
            <w:t>ΠΟΛΥΤΕΧΝΕΙΟ ΚΡΗΤΗΣ</w:t>
          </w:r>
        </w:p>
        <w:p w14:paraId="689C5292" w14:textId="77777777" w:rsidR="00447C39" w:rsidRPr="007B063F" w:rsidRDefault="00447C39" w:rsidP="00447C39">
          <w:pPr>
            <w:pStyle w:val="a3"/>
            <w:jc w:val="center"/>
            <w:rPr>
              <w:rFonts w:ascii="Arial" w:hAnsi="Arial" w:cs="Arial"/>
              <w:sz w:val="40"/>
              <w:szCs w:val="40"/>
              <w:lang w:val="el-GR"/>
            </w:rPr>
          </w:pPr>
          <w:r>
            <w:rPr>
              <w:rFonts w:ascii="Arial" w:hAnsi="Arial" w:cs="Arial"/>
              <w:sz w:val="40"/>
              <w:szCs w:val="40"/>
              <w:lang w:val="el-GR"/>
            </w:rPr>
            <w:t xml:space="preserve">  </w:t>
          </w:r>
          <w:r w:rsidRPr="007B063F">
            <w:rPr>
              <w:rFonts w:ascii="Arial" w:hAnsi="Arial" w:cs="Arial"/>
              <w:sz w:val="40"/>
              <w:szCs w:val="40"/>
              <w:lang w:val="el-GR"/>
            </w:rPr>
            <w:t>ΤΜΗΜΑ</w:t>
          </w:r>
          <w:r>
            <w:rPr>
              <w:rFonts w:ascii="Arial" w:hAnsi="Arial" w:cs="Arial"/>
              <w:sz w:val="40"/>
              <w:szCs w:val="40"/>
              <w:lang w:val="el-GR"/>
            </w:rPr>
            <w:t xml:space="preserve"> </w:t>
          </w:r>
          <w:r w:rsidRPr="007B063F">
            <w:rPr>
              <w:rFonts w:ascii="Arial" w:hAnsi="Arial" w:cs="Arial"/>
              <w:sz w:val="40"/>
              <w:szCs w:val="40"/>
              <w:lang w:val="el-GR"/>
            </w:rPr>
            <w:t>ΜΗΧΑΝΙΚΩΝ ΠΕΡΙΒΑΛΛΟΝΤΟΣ</w:t>
          </w:r>
          <w:r w:rsidRPr="007B063F">
            <w:rPr>
              <w:lang w:val="el-GR"/>
            </w:rPr>
            <w:t xml:space="preserve">  </w:t>
          </w:r>
        </w:p>
        <w:p w14:paraId="5018A53F" w14:textId="611CEC6D" w:rsidR="00447C39" w:rsidRPr="00983328" w:rsidRDefault="00447C39" w:rsidP="00447C39">
          <w:pPr>
            <w:pStyle w:val="a3"/>
            <w:rPr>
              <w:lang w:val="el-GR"/>
            </w:rPr>
          </w:pPr>
        </w:p>
        <w:tbl>
          <w:tblPr>
            <w:tblpPr w:leftFromText="180" w:rightFromText="180" w:vertAnchor="text" w:horzAnchor="margin" w:tblpY="7909"/>
            <w:tblW w:w="8845" w:type="dxa"/>
            <w:tbl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insideH w:val="single" w:sz="4" w:space="0" w:color="auto"/>
              <w:insideV w:val="single" w:sz="4" w:space="0" w:color="auto"/>
            </w:tblBorders>
            <w:tblLook w:val="04A0" w:firstRow="1" w:lastRow="0" w:firstColumn="1" w:lastColumn="0" w:noHBand="0" w:noVBand="1"/>
          </w:tblPr>
          <w:tblGrid>
            <w:gridCol w:w="4422"/>
            <w:gridCol w:w="4423"/>
          </w:tblGrid>
          <w:tr w:rsidR="00447C39" w:rsidRPr="00F75FFA" w14:paraId="72E0AF4C" w14:textId="77777777" w:rsidTr="00DD4DA1">
            <w:trPr>
              <w:trHeight w:val="747"/>
            </w:trPr>
            <w:tc>
              <w:tcPr>
                <w:tcW w:w="8845" w:type="dxa"/>
                <w:gridSpan w:val="2"/>
              </w:tcPr>
              <w:p w14:paraId="5C88458A" w14:textId="77777777" w:rsidR="00447C39" w:rsidRPr="00964EA7" w:rsidRDefault="00447C39" w:rsidP="00DD4DA1">
                <w:pPr>
                  <w:pStyle w:val="Standard"/>
                  <w:spacing w:line="276" w:lineRule="auto"/>
                  <w:jc w:val="center"/>
                  <w:rPr>
                    <w:rFonts w:ascii="Arial" w:hAnsi="Arial" w:cs="Arial"/>
                    <w:iCs/>
                    <w:sz w:val="28"/>
                    <w:szCs w:val="28"/>
                  </w:rPr>
                </w:pPr>
                <w:r>
                  <w:rPr>
                    <w:rFonts w:ascii="Arial" w:hAnsi="Arial" w:cs="Arial"/>
                    <w:iCs/>
                    <w:sz w:val="28"/>
                    <w:szCs w:val="28"/>
                  </w:rPr>
                  <w:t>Μάθημα: Διαχείριση Υδατικών Πόρων</w:t>
                </w:r>
              </w:p>
            </w:tc>
          </w:tr>
          <w:tr w:rsidR="00447C39" w:rsidRPr="00F75FFA" w14:paraId="24231CE4" w14:textId="77777777" w:rsidTr="00DD4DA1">
            <w:trPr>
              <w:trHeight w:val="380"/>
            </w:trPr>
            <w:tc>
              <w:tcPr>
                <w:tcW w:w="4422" w:type="dxa"/>
              </w:tcPr>
              <w:p w14:paraId="30B1F397" w14:textId="77777777" w:rsidR="00447C39" w:rsidRPr="00F75FFA" w:rsidRDefault="00447C39" w:rsidP="00DD4DA1">
                <w:pPr>
                  <w:pStyle w:val="TableContents"/>
                  <w:rPr>
                    <w:rFonts w:ascii="Arial" w:hAnsi="Arial" w:cs="Arial"/>
                    <w:iCs/>
                    <w:sz w:val="28"/>
                    <w:szCs w:val="28"/>
                  </w:rPr>
                </w:pPr>
                <w:r w:rsidRPr="00F75FFA">
                  <w:rPr>
                    <w:rFonts w:ascii="Arial" w:hAnsi="Arial" w:cs="Arial"/>
                    <w:iCs/>
                    <w:sz w:val="28"/>
                    <w:szCs w:val="28"/>
                  </w:rPr>
                  <w:t>Ονοματεπώνυμο &amp; ΑΜ Φοιτητή</w:t>
                </w:r>
              </w:p>
            </w:tc>
            <w:tc>
              <w:tcPr>
                <w:tcW w:w="4422" w:type="dxa"/>
              </w:tcPr>
              <w:p w14:paraId="35DAC0CC" w14:textId="77777777" w:rsidR="00447C39" w:rsidRPr="00F75FFA" w:rsidRDefault="00447C39" w:rsidP="00DD4DA1">
                <w:pPr>
                  <w:pStyle w:val="TableContents"/>
                  <w:rPr>
                    <w:rFonts w:ascii="Arial" w:hAnsi="Arial" w:cs="Arial"/>
                    <w:iCs/>
                    <w:sz w:val="28"/>
                    <w:szCs w:val="28"/>
                  </w:rPr>
                </w:pPr>
                <w:r w:rsidRPr="00F75FFA">
                  <w:rPr>
                    <w:rFonts w:ascii="Arial" w:hAnsi="Arial" w:cs="Arial"/>
                    <w:iCs/>
                    <w:sz w:val="28"/>
                    <w:szCs w:val="28"/>
                  </w:rPr>
                  <w:t>Κυριακή Θεοχάρη  2018050043</w:t>
                </w:r>
              </w:p>
            </w:tc>
          </w:tr>
          <w:tr w:rsidR="00447C39" w:rsidRPr="00F75FFA" w14:paraId="0B90F698" w14:textId="77777777" w:rsidTr="00DD4DA1">
            <w:trPr>
              <w:trHeight w:val="380"/>
            </w:trPr>
            <w:tc>
              <w:tcPr>
                <w:tcW w:w="4422" w:type="dxa"/>
              </w:tcPr>
              <w:p w14:paraId="721814F1" w14:textId="77777777" w:rsidR="00447C39" w:rsidRPr="00F75FFA" w:rsidRDefault="00447C39" w:rsidP="00DD4DA1">
                <w:pPr>
                  <w:pStyle w:val="TableContents"/>
                  <w:rPr>
                    <w:rFonts w:ascii="Arial" w:hAnsi="Arial" w:cs="Arial"/>
                    <w:iCs/>
                    <w:sz w:val="28"/>
                    <w:szCs w:val="28"/>
                  </w:rPr>
                </w:pPr>
                <w:r w:rsidRPr="00F75FFA">
                  <w:rPr>
                    <w:rFonts w:ascii="Arial" w:hAnsi="Arial" w:cs="Arial"/>
                    <w:iCs/>
                    <w:sz w:val="28"/>
                    <w:szCs w:val="28"/>
                  </w:rPr>
                  <w:t>Είδος Αναφοράς :</w:t>
                </w:r>
              </w:p>
            </w:tc>
            <w:tc>
              <w:tcPr>
                <w:tcW w:w="4422" w:type="dxa"/>
              </w:tcPr>
              <w:p w14:paraId="20E851A5" w14:textId="77777777" w:rsidR="00447C39" w:rsidRPr="00F75FFA" w:rsidRDefault="00447C39" w:rsidP="00DD4DA1">
                <w:pPr>
                  <w:pStyle w:val="Standard"/>
                  <w:rPr>
                    <w:rFonts w:ascii="Arial" w:hAnsi="Arial" w:cs="Arial"/>
                    <w:iCs/>
                    <w:sz w:val="28"/>
                    <w:szCs w:val="28"/>
                  </w:rPr>
                </w:pPr>
                <w:r w:rsidRPr="00F75FFA">
                  <w:rPr>
                    <w:rFonts w:ascii="Arial" w:hAnsi="Arial" w:cs="Arial"/>
                    <w:iCs/>
                    <w:sz w:val="28"/>
                    <w:szCs w:val="28"/>
                  </w:rPr>
                  <w:t>Ατομική</w:t>
                </w:r>
              </w:p>
            </w:tc>
          </w:tr>
          <w:tr w:rsidR="00447C39" w:rsidRPr="00F75FFA" w14:paraId="1CEBE3EF" w14:textId="77777777" w:rsidTr="00DD4DA1">
            <w:trPr>
              <w:trHeight w:val="366"/>
            </w:trPr>
            <w:tc>
              <w:tcPr>
                <w:tcW w:w="4422" w:type="dxa"/>
              </w:tcPr>
              <w:p w14:paraId="5350DBEA" w14:textId="77777777" w:rsidR="00447C39" w:rsidRPr="00F75FFA" w:rsidRDefault="00447C39" w:rsidP="00DD4DA1">
                <w:pPr>
                  <w:pStyle w:val="TableContents"/>
                  <w:rPr>
                    <w:rFonts w:ascii="Arial" w:hAnsi="Arial" w:cs="Arial"/>
                    <w:iCs/>
                    <w:sz w:val="28"/>
                    <w:szCs w:val="28"/>
                  </w:rPr>
                </w:pPr>
                <w:r w:rsidRPr="00F75FFA">
                  <w:rPr>
                    <w:rFonts w:ascii="Arial" w:hAnsi="Arial" w:cs="Arial"/>
                    <w:iCs/>
                    <w:sz w:val="28"/>
                    <w:szCs w:val="28"/>
                  </w:rPr>
                  <w:t>Ημερομηνία Εκτέλεσης :</w:t>
                </w:r>
              </w:p>
            </w:tc>
            <w:tc>
              <w:tcPr>
                <w:tcW w:w="4422" w:type="dxa"/>
              </w:tcPr>
              <w:p w14:paraId="601190C6" w14:textId="77777777" w:rsidR="00447C39" w:rsidRPr="005F2FCE" w:rsidRDefault="00447C39" w:rsidP="00DD4DA1">
                <w:pPr>
                  <w:pStyle w:val="Standard"/>
                  <w:rPr>
                    <w:rFonts w:ascii="Arial" w:hAnsi="Arial" w:cs="Arial"/>
                    <w:iCs/>
                    <w:sz w:val="28"/>
                    <w:szCs w:val="28"/>
                    <w:lang w:val="en-US"/>
                  </w:rPr>
                </w:pPr>
                <w:r>
                  <w:rPr>
                    <w:rFonts w:ascii="Arial" w:hAnsi="Arial" w:cs="Arial"/>
                    <w:iCs/>
                    <w:sz w:val="28"/>
                    <w:szCs w:val="28"/>
                    <w:lang w:val="en-US"/>
                  </w:rPr>
                  <w:t>08</w:t>
                </w:r>
                <w:r w:rsidRPr="00F75FFA">
                  <w:rPr>
                    <w:rFonts w:ascii="Arial" w:hAnsi="Arial" w:cs="Arial"/>
                    <w:iCs/>
                    <w:sz w:val="28"/>
                    <w:szCs w:val="28"/>
                  </w:rPr>
                  <w:t>/</w:t>
                </w:r>
                <w:r>
                  <w:rPr>
                    <w:rFonts w:ascii="Arial" w:hAnsi="Arial" w:cs="Arial"/>
                    <w:iCs/>
                    <w:sz w:val="28"/>
                    <w:szCs w:val="28"/>
                    <w:lang w:val="en-US"/>
                  </w:rPr>
                  <w:t>04</w:t>
                </w:r>
                <w:r w:rsidRPr="00F75FFA">
                  <w:rPr>
                    <w:rFonts w:ascii="Arial" w:hAnsi="Arial" w:cs="Arial"/>
                    <w:iCs/>
                    <w:sz w:val="28"/>
                    <w:szCs w:val="28"/>
                  </w:rPr>
                  <w:t>/202</w:t>
                </w:r>
                <w:r>
                  <w:rPr>
                    <w:rFonts w:ascii="Arial" w:hAnsi="Arial" w:cs="Arial"/>
                    <w:iCs/>
                    <w:sz w:val="28"/>
                    <w:szCs w:val="28"/>
                    <w:lang w:val="en-US"/>
                  </w:rPr>
                  <w:t>2</w:t>
                </w:r>
              </w:p>
            </w:tc>
          </w:tr>
          <w:tr w:rsidR="00447C39" w:rsidRPr="00F75FFA" w14:paraId="028086C6" w14:textId="77777777" w:rsidTr="00DD4DA1">
            <w:trPr>
              <w:trHeight w:val="380"/>
            </w:trPr>
            <w:tc>
              <w:tcPr>
                <w:tcW w:w="4422" w:type="dxa"/>
              </w:tcPr>
              <w:p w14:paraId="2093FFCC" w14:textId="77777777" w:rsidR="00447C39" w:rsidRPr="00F75FFA" w:rsidRDefault="00447C39" w:rsidP="00DD4DA1">
                <w:pPr>
                  <w:pStyle w:val="TableContents"/>
                  <w:rPr>
                    <w:rFonts w:ascii="Arial" w:hAnsi="Arial" w:cs="Arial"/>
                    <w:iCs/>
                    <w:sz w:val="28"/>
                    <w:szCs w:val="28"/>
                  </w:rPr>
                </w:pPr>
                <w:r w:rsidRPr="00F75FFA">
                  <w:rPr>
                    <w:rFonts w:ascii="Arial" w:hAnsi="Arial" w:cs="Arial"/>
                    <w:iCs/>
                    <w:sz w:val="28"/>
                    <w:szCs w:val="28"/>
                  </w:rPr>
                  <w:t>Ημερομηνία Παράδοσης</w:t>
                </w:r>
              </w:p>
            </w:tc>
            <w:tc>
              <w:tcPr>
                <w:tcW w:w="4422" w:type="dxa"/>
              </w:tcPr>
              <w:p w14:paraId="68C902E2" w14:textId="77777777" w:rsidR="00447C39" w:rsidRPr="005F2FCE" w:rsidRDefault="00447C39" w:rsidP="00DD4DA1">
                <w:pPr>
                  <w:pStyle w:val="Standard"/>
                  <w:rPr>
                    <w:rFonts w:ascii="Arial" w:hAnsi="Arial" w:cs="Arial"/>
                    <w:iCs/>
                    <w:sz w:val="28"/>
                    <w:szCs w:val="28"/>
                    <w:lang w:val="en-US"/>
                  </w:rPr>
                </w:pPr>
                <w:r>
                  <w:rPr>
                    <w:rFonts w:ascii="Arial" w:hAnsi="Arial" w:cs="Arial"/>
                    <w:iCs/>
                    <w:sz w:val="28"/>
                    <w:szCs w:val="28"/>
                    <w:lang w:val="en-US"/>
                  </w:rPr>
                  <w:t>27</w:t>
                </w:r>
                <w:r w:rsidRPr="00F75FFA">
                  <w:rPr>
                    <w:rFonts w:ascii="Arial" w:hAnsi="Arial" w:cs="Arial"/>
                    <w:iCs/>
                    <w:sz w:val="28"/>
                    <w:szCs w:val="28"/>
                  </w:rPr>
                  <w:t>/</w:t>
                </w:r>
                <w:r>
                  <w:rPr>
                    <w:rFonts w:ascii="Arial" w:hAnsi="Arial" w:cs="Arial"/>
                    <w:iCs/>
                    <w:sz w:val="28"/>
                    <w:szCs w:val="28"/>
                  </w:rPr>
                  <w:t>0</w:t>
                </w:r>
                <w:r>
                  <w:rPr>
                    <w:rFonts w:ascii="Arial" w:hAnsi="Arial" w:cs="Arial"/>
                    <w:iCs/>
                    <w:sz w:val="28"/>
                    <w:szCs w:val="28"/>
                    <w:lang w:val="en-US"/>
                  </w:rPr>
                  <w:t>5</w:t>
                </w:r>
                <w:r w:rsidRPr="00F75FFA">
                  <w:rPr>
                    <w:rFonts w:ascii="Arial" w:hAnsi="Arial" w:cs="Arial"/>
                    <w:iCs/>
                    <w:sz w:val="28"/>
                    <w:szCs w:val="28"/>
                  </w:rPr>
                  <w:t>/202</w:t>
                </w:r>
                <w:r>
                  <w:rPr>
                    <w:rFonts w:ascii="Arial" w:hAnsi="Arial" w:cs="Arial"/>
                    <w:iCs/>
                    <w:sz w:val="28"/>
                    <w:szCs w:val="28"/>
                    <w:lang w:val="en-US"/>
                  </w:rPr>
                  <w:t>2</w:t>
                </w:r>
              </w:p>
            </w:tc>
          </w:tr>
          <w:tr w:rsidR="00447C39" w:rsidRPr="005F2FCE" w14:paraId="0635ECAF" w14:textId="77777777" w:rsidTr="00DD4DA1">
            <w:trPr>
              <w:trHeight w:val="747"/>
            </w:trPr>
            <w:tc>
              <w:tcPr>
                <w:tcW w:w="4422" w:type="dxa"/>
              </w:tcPr>
              <w:p w14:paraId="17BF1846" w14:textId="77777777" w:rsidR="00447C39" w:rsidRPr="00F75FFA" w:rsidRDefault="00447C39" w:rsidP="00DD4DA1">
                <w:pPr>
                  <w:pStyle w:val="TableContents"/>
                  <w:rPr>
                    <w:rFonts w:ascii="Arial" w:hAnsi="Arial" w:cs="Arial"/>
                    <w:iCs/>
                    <w:sz w:val="28"/>
                    <w:szCs w:val="28"/>
                  </w:rPr>
                </w:pPr>
                <w:r w:rsidRPr="00F75FFA">
                  <w:rPr>
                    <w:rFonts w:ascii="Arial" w:hAnsi="Arial" w:cs="Arial"/>
                    <w:iCs/>
                    <w:sz w:val="28"/>
                    <w:szCs w:val="28"/>
                  </w:rPr>
                  <w:t>Όνομα Αναφοράς</w:t>
                </w:r>
              </w:p>
            </w:tc>
            <w:tc>
              <w:tcPr>
                <w:tcW w:w="4422" w:type="dxa"/>
              </w:tcPr>
              <w:p w14:paraId="1912EDB5" w14:textId="35AAB7F1" w:rsidR="00447C39" w:rsidRPr="005F2FCE" w:rsidRDefault="00447C39" w:rsidP="00DD4DA1">
                <w:pPr>
                  <w:rPr>
                    <w:b/>
                    <w:sz w:val="28"/>
                    <w:szCs w:val="28"/>
                  </w:rPr>
                </w:pPr>
                <w:r w:rsidRPr="00F75FFA">
                  <w:rPr>
                    <w:rFonts w:ascii="Arial" w:hAnsi="Arial" w:cs="Arial"/>
                    <w:iCs/>
                    <w:sz w:val="28"/>
                    <w:szCs w:val="28"/>
                  </w:rPr>
                  <w:t>Project</w:t>
                </w:r>
                <w:r w:rsidRPr="005F2FCE">
                  <w:rPr>
                    <w:rFonts w:ascii="Arial" w:hAnsi="Arial" w:cs="Arial"/>
                    <w:iCs/>
                    <w:sz w:val="28"/>
                    <w:szCs w:val="28"/>
                  </w:rPr>
                  <w:t xml:space="preserve"> </w:t>
                </w:r>
                <w:r w:rsidRPr="00447C39">
                  <w:rPr>
                    <w:rFonts w:ascii="Arial" w:hAnsi="Arial" w:cs="Arial"/>
                    <w:iCs/>
                    <w:sz w:val="28"/>
                    <w:szCs w:val="28"/>
                  </w:rPr>
                  <w:t>2</w:t>
                </w:r>
                <w:r w:rsidRPr="005F2FCE">
                  <w:rPr>
                    <w:rFonts w:ascii="Arial" w:hAnsi="Arial" w:cs="Arial"/>
                    <w:iCs/>
                    <w:sz w:val="28"/>
                    <w:szCs w:val="28"/>
                  </w:rPr>
                  <w:t>:</w:t>
                </w:r>
                <w:r w:rsidR="009B6FF0">
                  <w:rPr>
                    <w:b/>
                    <w:sz w:val="28"/>
                    <w:szCs w:val="28"/>
                  </w:rPr>
                  <w:t xml:space="preserve"> Reservoir</w:t>
                </w:r>
                <w:r w:rsidR="009B6FF0" w:rsidRPr="009B259E">
                  <w:rPr>
                    <w:b/>
                    <w:sz w:val="28"/>
                    <w:szCs w:val="28"/>
                  </w:rPr>
                  <w:t xml:space="preserve"> </w:t>
                </w:r>
                <w:r w:rsidR="009B6FF0">
                  <w:rPr>
                    <w:b/>
                    <w:sz w:val="28"/>
                    <w:szCs w:val="28"/>
                  </w:rPr>
                  <w:t>Design</w:t>
                </w:r>
              </w:p>
            </w:tc>
          </w:tr>
        </w:tbl>
        <w:p w14:paraId="5DC5A454" w14:textId="77777777" w:rsidR="00447C39" w:rsidRPr="005F2FCE" w:rsidRDefault="00447C39" w:rsidP="00447C39">
          <w:r>
            <w:rPr>
              <w:noProof/>
            </w:rPr>
            <w:drawing>
              <wp:anchor distT="0" distB="0" distL="114300" distR="114300" simplePos="0" relativeHeight="251661312" behindDoc="1" locked="0" layoutInCell="1" allowOverlap="1" wp14:anchorId="5380063E" wp14:editId="717C4D0A">
                <wp:simplePos x="0" y="0"/>
                <wp:positionH relativeFrom="column">
                  <wp:posOffset>182880</wp:posOffset>
                </wp:positionH>
                <wp:positionV relativeFrom="paragraph">
                  <wp:posOffset>800100</wp:posOffset>
                </wp:positionV>
                <wp:extent cx="5486400" cy="3652520"/>
                <wp:effectExtent l="0" t="0" r="0" b="5080"/>
                <wp:wrapNone/>
                <wp:docPr id="225" name="Εικόνα 22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25" name="Εικόνα 225"/>
                        <pic:cNvPicPr/>
                      </pic:nvPicPr>
                      <pic:blipFill>
                        <a:blip r:embed="rId8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486400" cy="365252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  <w:r w:rsidRPr="005F2FCE">
            <w:br w:type="page"/>
          </w:r>
        </w:p>
        <w:sdt>
          <w:sdtPr>
            <w:rPr>
              <w:rFonts w:asciiTheme="minorHAnsi" w:eastAsiaTheme="minorHAnsi" w:hAnsiTheme="minorHAnsi" w:cstheme="minorBidi"/>
              <w:color w:val="auto"/>
              <w:sz w:val="22"/>
              <w:szCs w:val="22"/>
              <w:lang w:val="el-GR"/>
            </w:rPr>
            <w:id w:val="115180922"/>
            <w:docPartObj>
              <w:docPartGallery w:val="Table of Contents"/>
              <w:docPartUnique/>
            </w:docPartObj>
          </w:sdtPr>
          <w:sdtEndPr>
            <w:rPr>
              <w:b/>
              <w:bCs/>
            </w:rPr>
          </w:sdtEndPr>
          <w:sdtContent>
            <w:p w14:paraId="023E118C" w14:textId="77777777" w:rsidR="00447C39" w:rsidRPr="00F20539" w:rsidRDefault="00447C39" w:rsidP="00447C39">
              <w:pPr>
                <w:pStyle w:val="a4"/>
                <w:rPr>
                  <w:lang w:val="el-GR"/>
                </w:rPr>
              </w:pPr>
              <w:r>
                <w:rPr>
                  <w:lang w:val="el-GR"/>
                </w:rPr>
                <w:t>Πίνακας περιεχομένων</w:t>
              </w:r>
            </w:p>
            <w:p w14:paraId="1A501CF6" w14:textId="6DB6263A" w:rsidR="00C10B8B" w:rsidRDefault="00447C39">
              <w:pPr>
                <w:pStyle w:val="10"/>
                <w:tabs>
                  <w:tab w:val="right" w:leader="dot" w:pos="8630"/>
                </w:tabs>
                <w:rPr>
                  <w:rFonts w:eastAsiaTheme="minorEastAsia"/>
                  <w:noProof/>
                </w:rPr>
              </w:pPr>
              <w:r>
                <w:fldChar w:fldCharType="begin"/>
              </w:r>
              <w:r w:rsidRPr="00F20539">
                <w:rPr>
                  <w:lang w:val="el-GR"/>
                </w:rPr>
                <w:instrText xml:space="preserve"> </w:instrText>
              </w:r>
              <w:r>
                <w:instrText>TOC</w:instrText>
              </w:r>
              <w:r w:rsidRPr="00F20539">
                <w:rPr>
                  <w:lang w:val="el-GR"/>
                </w:rPr>
                <w:instrText xml:space="preserve"> \</w:instrText>
              </w:r>
              <w:r>
                <w:instrText>o</w:instrText>
              </w:r>
              <w:r w:rsidRPr="00F20539">
                <w:rPr>
                  <w:lang w:val="el-GR"/>
                </w:rPr>
                <w:instrText xml:space="preserve"> "1-3" \</w:instrText>
              </w:r>
              <w:r>
                <w:instrText>h</w:instrText>
              </w:r>
              <w:r w:rsidRPr="00F20539">
                <w:rPr>
                  <w:lang w:val="el-GR"/>
                </w:rPr>
                <w:instrText xml:space="preserve"> \</w:instrText>
              </w:r>
              <w:r>
                <w:instrText>z</w:instrText>
              </w:r>
              <w:r w:rsidRPr="00F20539">
                <w:rPr>
                  <w:lang w:val="el-GR"/>
                </w:rPr>
                <w:instrText xml:space="preserve"> \</w:instrText>
              </w:r>
              <w:r>
                <w:instrText>u</w:instrText>
              </w:r>
              <w:r w:rsidRPr="00F20539">
                <w:rPr>
                  <w:lang w:val="el-GR"/>
                </w:rPr>
                <w:instrText xml:space="preserve"> </w:instrText>
              </w:r>
              <w:r>
                <w:fldChar w:fldCharType="separate"/>
              </w:r>
              <w:hyperlink w:anchor="_Toc105326237" w:history="1">
                <w:r w:rsidR="00C10B8B" w:rsidRPr="000B5918">
                  <w:rPr>
                    <w:rStyle w:val="-"/>
                    <w:noProof/>
                    <w:lang w:val="el-GR"/>
                  </w:rPr>
                  <w:t>Εισαγωγή</w:t>
                </w:r>
                <w:r w:rsidR="00C10B8B">
                  <w:rPr>
                    <w:noProof/>
                    <w:webHidden/>
                  </w:rPr>
                  <w:tab/>
                </w:r>
                <w:r w:rsidR="00C10B8B">
                  <w:rPr>
                    <w:noProof/>
                    <w:webHidden/>
                  </w:rPr>
                  <w:fldChar w:fldCharType="begin"/>
                </w:r>
                <w:r w:rsidR="00C10B8B">
                  <w:rPr>
                    <w:noProof/>
                    <w:webHidden/>
                  </w:rPr>
                  <w:instrText xml:space="preserve"> PAGEREF _Toc105326237 \h </w:instrText>
                </w:r>
                <w:r w:rsidR="00C10B8B">
                  <w:rPr>
                    <w:noProof/>
                    <w:webHidden/>
                  </w:rPr>
                </w:r>
                <w:r w:rsidR="00C10B8B">
                  <w:rPr>
                    <w:noProof/>
                    <w:webHidden/>
                  </w:rPr>
                  <w:fldChar w:fldCharType="separate"/>
                </w:r>
                <w:r w:rsidR="003C3EF7">
                  <w:rPr>
                    <w:noProof/>
                    <w:webHidden/>
                  </w:rPr>
                  <w:t>3</w:t>
                </w:r>
                <w:r w:rsidR="00C10B8B">
                  <w:rPr>
                    <w:noProof/>
                    <w:webHidden/>
                  </w:rPr>
                  <w:fldChar w:fldCharType="end"/>
                </w:r>
              </w:hyperlink>
            </w:p>
            <w:p w14:paraId="0E73C025" w14:textId="67019883" w:rsidR="00C10B8B" w:rsidRDefault="00C10B8B">
              <w:pPr>
                <w:pStyle w:val="20"/>
                <w:tabs>
                  <w:tab w:val="right" w:leader="dot" w:pos="8630"/>
                </w:tabs>
                <w:rPr>
                  <w:rFonts w:eastAsiaTheme="minorEastAsia"/>
                  <w:noProof/>
                </w:rPr>
              </w:pPr>
              <w:hyperlink w:anchor="_Toc105326238" w:history="1">
                <w:r w:rsidRPr="000B5918">
                  <w:rPr>
                    <w:rStyle w:val="-"/>
                    <w:noProof/>
                    <w:lang w:val="el-GR"/>
                  </w:rPr>
                  <w:t>Γενικά</w:t>
                </w:r>
                <w:r>
                  <w:rPr>
                    <w:noProof/>
                    <w:webHidden/>
                  </w:rPr>
                  <w:tab/>
                </w:r>
                <w:r>
                  <w:rPr>
                    <w:noProof/>
                    <w:webHidden/>
                  </w:rPr>
                  <w:fldChar w:fldCharType="begin"/>
                </w:r>
                <w:r>
                  <w:rPr>
                    <w:noProof/>
                    <w:webHidden/>
                  </w:rPr>
                  <w:instrText xml:space="preserve"> PAGEREF _Toc105326238 \h </w:instrText>
                </w:r>
                <w:r>
                  <w:rPr>
                    <w:noProof/>
                    <w:webHidden/>
                  </w:rPr>
                </w:r>
                <w:r>
                  <w:rPr>
                    <w:noProof/>
                    <w:webHidden/>
                  </w:rPr>
                  <w:fldChar w:fldCharType="separate"/>
                </w:r>
                <w:r w:rsidR="003C3EF7">
                  <w:rPr>
                    <w:noProof/>
                    <w:webHidden/>
                  </w:rPr>
                  <w:t>3</w:t>
                </w:r>
                <w:r>
                  <w:rPr>
                    <w:noProof/>
                    <w:webHidden/>
                  </w:rPr>
                  <w:fldChar w:fldCharType="end"/>
                </w:r>
              </w:hyperlink>
            </w:p>
            <w:p w14:paraId="099EF674" w14:textId="4172C8CB" w:rsidR="00C10B8B" w:rsidRDefault="00C10B8B">
              <w:pPr>
                <w:pStyle w:val="20"/>
                <w:tabs>
                  <w:tab w:val="right" w:leader="dot" w:pos="8630"/>
                </w:tabs>
                <w:rPr>
                  <w:rFonts w:eastAsiaTheme="minorEastAsia"/>
                  <w:noProof/>
                </w:rPr>
              </w:pPr>
              <w:hyperlink w:anchor="_Toc105326239" w:history="1">
                <w:r w:rsidRPr="000B5918">
                  <w:rPr>
                    <w:rStyle w:val="-"/>
                    <w:noProof/>
                    <w:lang w:val="el-GR"/>
                  </w:rPr>
                  <w:t>Περιγραφή Μοντέλου</w:t>
                </w:r>
                <w:r>
                  <w:rPr>
                    <w:noProof/>
                    <w:webHidden/>
                  </w:rPr>
                  <w:tab/>
                </w:r>
                <w:r>
                  <w:rPr>
                    <w:noProof/>
                    <w:webHidden/>
                  </w:rPr>
                  <w:fldChar w:fldCharType="begin"/>
                </w:r>
                <w:r>
                  <w:rPr>
                    <w:noProof/>
                    <w:webHidden/>
                  </w:rPr>
                  <w:instrText xml:space="preserve"> PAGEREF _Toc105326239 \h </w:instrText>
                </w:r>
                <w:r>
                  <w:rPr>
                    <w:noProof/>
                    <w:webHidden/>
                  </w:rPr>
                </w:r>
                <w:r>
                  <w:rPr>
                    <w:noProof/>
                    <w:webHidden/>
                  </w:rPr>
                  <w:fldChar w:fldCharType="separate"/>
                </w:r>
                <w:r w:rsidR="003C3EF7">
                  <w:rPr>
                    <w:noProof/>
                    <w:webHidden/>
                  </w:rPr>
                  <w:t>4</w:t>
                </w:r>
                <w:r>
                  <w:rPr>
                    <w:noProof/>
                    <w:webHidden/>
                  </w:rPr>
                  <w:fldChar w:fldCharType="end"/>
                </w:r>
              </w:hyperlink>
            </w:p>
            <w:p w14:paraId="32617DA8" w14:textId="3C6AE17D" w:rsidR="00C10B8B" w:rsidRDefault="00C10B8B">
              <w:pPr>
                <w:pStyle w:val="20"/>
                <w:tabs>
                  <w:tab w:val="right" w:leader="dot" w:pos="8630"/>
                </w:tabs>
                <w:rPr>
                  <w:rFonts w:eastAsiaTheme="minorEastAsia"/>
                  <w:noProof/>
                </w:rPr>
              </w:pPr>
              <w:hyperlink w:anchor="_Toc105326240" w:history="1">
                <w:r w:rsidRPr="000B5918">
                  <w:rPr>
                    <w:rStyle w:val="-"/>
                    <w:noProof/>
                    <w:lang w:val="el-GR"/>
                  </w:rPr>
                  <w:t>Σχεδιασμός του Φράγματος-Αποτελεσματικότητα- Συμπεράσματα</w:t>
                </w:r>
                <w:r>
                  <w:rPr>
                    <w:noProof/>
                    <w:webHidden/>
                  </w:rPr>
                  <w:tab/>
                </w:r>
                <w:r>
                  <w:rPr>
                    <w:noProof/>
                    <w:webHidden/>
                  </w:rPr>
                  <w:fldChar w:fldCharType="begin"/>
                </w:r>
                <w:r>
                  <w:rPr>
                    <w:noProof/>
                    <w:webHidden/>
                  </w:rPr>
                  <w:instrText xml:space="preserve"> PAGEREF _Toc105326240 \h </w:instrText>
                </w:r>
                <w:r>
                  <w:rPr>
                    <w:noProof/>
                    <w:webHidden/>
                  </w:rPr>
                </w:r>
                <w:r>
                  <w:rPr>
                    <w:noProof/>
                    <w:webHidden/>
                  </w:rPr>
                  <w:fldChar w:fldCharType="separate"/>
                </w:r>
                <w:r w:rsidR="003C3EF7">
                  <w:rPr>
                    <w:noProof/>
                    <w:webHidden/>
                  </w:rPr>
                  <w:t>7</w:t>
                </w:r>
                <w:r>
                  <w:rPr>
                    <w:noProof/>
                    <w:webHidden/>
                  </w:rPr>
                  <w:fldChar w:fldCharType="end"/>
                </w:r>
              </w:hyperlink>
            </w:p>
            <w:p w14:paraId="611E74BD" w14:textId="59EC52FE" w:rsidR="00C10B8B" w:rsidRDefault="00C10B8B">
              <w:pPr>
                <w:pStyle w:val="20"/>
                <w:tabs>
                  <w:tab w:val="right" w:leader="dot" w:pos="8630"/>
                </w:tabs>
                <w:rPr>
                  <w:rFonts w:eastAsiaTheme="minorEastAsia"/>
                  <w:noProof/>
                </w:rPr>
              </w:pPr>
              <w:hyperlink w:anchor="_Toc105326241" w:history="1">
                <w:r w:rsidRPr="000B5918">
                  <w:rPr>
                    <w:rStyle w:val="-"/>
                    <w:noProof/>
                    <w:lang w:val="el-GR"/>
                  </w:rPr>
                  <w:t>Βιβλιογραφία</w:t>
                </w:r>
                <w:r>
                  <w:rPr>
                    <w:noProof/>
                    <w:webHidden/>
                  </w:rPr>
                  <w:tab/>
                </w:r>
                <w:r>
                  <w:rPr>
                    <w:noProof/>
                    <w:webHidden/>
                  </w:rPr>
                  <w:fldChar w:fldCharType="begin"/>
                </w:r>
                <w:r>
                  <w:rPr>
                    <w:noProof/>
                    <w:webHidden/>
                  </w:rPr>
                  <w:instrText xml:space="preserve"> PAGEREF _Toc105326241 \h </w:instrText>
                </w:r>
                <w:r>
                  <w:rPr>
                    <w:noProof/>
                    <w:webHidden/>
                  </w:rPr>
                </w:r>
                <w:r>
                  <w:rPr>
                    <w:noProof/>
                    <w:webHidden/>
                  </w:rPr>
                  <w:fldChar w:fldCharType="separate"/>
                </w:r>
                <w:r w:rsidR="003C3EF7">
                  <w:rPr>
                    <w:noProof/>
                    <w:webHidden/>
                  </w:rPr>
                  <w:t>10</w:t>
                </w:r>
                <w:r>
                  <w:rPr>
                    <w:noProof/>
                    <w:webHidden/>
                  </w:rPr>
                  <w:fldChar w:fldCharType="end"/>
                </w:r>
              </w:hyperlink>
            </w:p>
            <w:p w14:paraId="68716746" w14:textId="5005E44E" w:rsidR="00C10B8B" w:rsidRDefault="00C10B8B">
              <w:pPr>
                <w:pStyle w:val="20"/>
                <w:tabs>
                  <w:tab w:val="right" w:leader="dot" w:pos="8630"/>
                </w:tabs>
                <w:rPr>
                  <w:rFonts w:eastAsiaTheme="minorEastAsia"/>
                  <w:noProof/>
                </w:rPr>
              </w:pPr>
              <w:hyperlink w:anchor="_Toc105326242" w:history="1">
                <w:r w:rsidRPr="000B5918">
                  <w:rPr>
                    <w:rStyle w:val="-"/>
                    <w:noProof/>
                    <w:lang w:val="el-GR"/>
                  </w:rPr>
                  <w:t>Παράρτημα: Οι αλγόριθμοι που χρησιμοποιήθηκαν στο Microsoft Office Excel για την προσομοίωση του φράγματος:</w:t>
                </w:r>
                <w:r>
                  <w:rPr>
                    <w:noProof/>
                    <w:webHidden/>
                  </w:rPr>
                  <w:tab/>
                </w:r>
                <w:r>
                  <w:rPr>
                    <w:noProof/>
                    <w:webHidden/>
                  </w:rPr>
                  <w:fldChar w:fldCharType="begin"/>
                </w:r>
                <w:r>
                  <w:rPr>
                    <w:noProof/>
                    <w:webHidden/>
                  </w:rPr>
                  <w:instrText xml:space="preserve"> PAGEREF _Toc105326242 \h </w:instrText>
                </w:r>
                <w:r>
                  <w:rPr>
                    <w:noProof/>
                    <w:webHidden/>
                  </w:rPr>
                </w:r>
                <w:r>
                  <w:rPr>
                    <w:noProof/>
                    <w:webHidden/>
                  </w:rPr>
                  <w:fldChar w:fldCharType="separate"/>
                </w:r>
                <w:r w:rsidR="003C3EF7">
                  <w:rPr>
                    <w:noProof/>
                    <w:webHidden/>
                  </w:rPr>
                  <w:t>10</w:t>
                </w:r>
                <w:r>
                  <w:rPr>
                    <w:noProof/>
                    <w:webHidden/>
                  </w:rPr>
                  <w:fldChar w:fldCharType="end"/>
                </w:r>
              </w:hyperlink>
            </w:p>
            <w:p w14:paraId="21806E4F" w14:textId="6193E8DB" w:rsidR="00447C39" w:rsidRPr="00F20539" w:rsidRDefault="00447C39" w:rsidP="00447C39">
              <w:pPr>
                <w:rPr>
                  <w:lang w:val="el-GR"/>
                </w:rPr>
              </w:pPr>
              <w:r>
                <w:rPr>
                  <w:b/>
                  <w:bCs/>
                  <w:lang w:val="el-GR"/>
                </w:rPr>
                <w:fldChar w:fldCharType="end"/>
              </w:r>
            </w:p>
          </w:sdtContent>
        </w:sdt>
        <w:p w14:paraId="57149A66" w14:textId="77777777" w:rsidR="00447C39" w:rsidRPr="00983328" w:rsidRDefault="00447C39" w:rsidP="00447C39">
          <w:pPr>
            <w:rPr>
              <w:lang w:val="el-GR"/>
            </w:rPr>
          </w:pPr>
        </w:p>
        <w:p w14:paraId="4C7422C1" w14:textId="77777777" w:rsidR="00447C39" w:rsidRDefault="003E5332" w:rsidP="00447C39"/>
      </w:sdtContent>
    </w:sdt>
    <w:p w14:paraId="1E662EF1" w14:textId="77777777" w:rsidR="00447C39" w:rsidRDefault="00447C39" w:rsidP="00447C39"/>
    <w:p w14:paraId="51238B72" w14:textId="77777777" w:rsidR="00447C39" w:rsidRDefault="00447C39" w:rsidP="00447C39"/>
    <w:p w14:paraId="5BA98195" w14:textId="77777777" w:rsidR="00447C39" w:rsidRDefault="00447C39" w:rsidP="00447C39"/>
    <w:p w14:paraId="10DD23EC" w14:textId="77777777" w:rsidR="00447C39" w:rsidRDefault="00447C39" w:rsidP="00447C39"/>
    <w:p w14:paraId="1DD21216" w14:textId="77777777" w:rsidR="007E5AB4" w:rsidRDefault="007E5AB4" w:rsidP="007E5AB4"/>
    <w:p w14:paraId="3F10F19F" w14:textId="77777777" w:rsidR="007E5AB4" w:rsidRDefault="007E5AB4" w:rsidP="007E5AB4"/>
    <w:p w14:paraId="3B373BF5" w14:textId="77777777" w:rsidR="007E5AB4" w:rsidRDefault="007E5AB4" w:rsidP="007E5AB4"/>
    <w:p w14:paraId="227AA7A2" w14:textId="77777777" w:rsidR="007E5AB4" w:rsidRDefault="007E5AB4" w:rsidP="007E5AB4"/>
    <w:p w14:paraId="2FB1DCDE" w14:textId="77777777" w:rsidR="007E5AB4" w:rsidRDefault="007E5AB4" w:rsidP="007E5AB4"/>
    <w:p w14:paraId="364FB2A6" w14:textId="77777777" w:rsidR="007E5AB4" w:rsidRDefault="007E5AB4" w:rsidP="007E5AB4"/>
    <w:p w14:paraId="57AAF048" w14:textId="77777777" w:rsidR="007E5AB4" w:rsidRDefault="007E5AB4" w:rsidP="007E5AB4"/>
    <w:p w14:paraId="0CAC9776" w14:textId="77777777" w:rsidR="007E5AB4" w:rsidRDefault="007E5AB4" w:rsidP="007E5AB4"/>
    <w:p w14:paraId="7E45DACE" w14:textId="77777777" w:rsidR="007E5AB4" w:rsidRDefault="007E5AB4" w:rsidP="007E5AB4"/>
    <w:p w14:paraId="568704F9" w14:textId="77777777" w:rsidR="007E5AB4" w:rsidRDefault="007E5AB4" w:rsidP="007E5AB4"/>
    <w:p w14:paraId="0921B42C" w14:textId="77777777" w:rsidR="007E5AB4" w:rsidRDefault="007E5AB4" w:rsidP="007E5AB4"/>
    <w:p w14:paraId="2812EE3D" w14:textId="77777777" w:rsidR="007E5AB4" w:rsidRDefault="007E5AB4" w:rsidP="007E5AB4"/>
    <w:p w14:paraId="35EF9117" w14:textId="77777777" w:rsidR="007E5AB4" w:rsidRDefault="007E5AB4" w:rsidP="007E5AB4"/>
    <w:p w14:paraId="3D1AFF2F" w14:textId="0915AE93" w:rsidR="00447C39" w:rsidRPr="007E5AB4" w:rsidRDefault="00447C39" w:rsidP="007E5AB4">
      <w:pPr>
        <w:pStyle w:val="1"/>
        <w:rPr>
          <w:u w:val="single"/>
          <w:lang w:val="el-GR"/>
        </w:rPr>
      </w:pPr>
      <w:bookmarkStart w:id="1" w:name="_Toc105326237"/>
      <w:r w:rsidRPr="007E5AB4">
        <w:rPr>
          <w:u w:val="single"/>
          <w:lang w:val="el-GR"/>
        </w:rPr>
        <w:lastRenderedPageBreak/>
        <w:t>Εισαγωγή</w:t>
      </w:r>
      <w:bookmarkEnd w:id="1"/>
      <w:r w:rsidRPr="007E5AB4">
        <w:rPr>
          <w:u w:val="single"/>
          <w:lang w:val="el-GR"/>
        </w:rPr>
        <w:t xml:space="preserve"> </w:t>
      </w:r>
    </w:p>
    <w:p w14:paraId="49D88B25" w14:textId="28DFDDC6" w:rsidR="00447C39" w:rsidRPr="002452A2" w:rsidRDefault="00447C39" w:rsidP="00447C39">
      <w:pPr>
        <w:rPr>
          <w:lang w:val="el-GR"/>
        </w:rPr>
      </w:pPr>
      <w:r>
        <w:rPr>
          <w:lang w:val="el-GR"/>
        </w:rPr>
        <w:t xml:space="preserve">   </w:t>
      </w:r>
      <w:r w:rsidR="00567E45">
        <w:rPr>
          <w:lang w:val="el-GR"/>
        </w:rPr>
        <w:t xml:space="preserve">Σε αυτό το </w:t>
      </w:r>
      <w:r w:rsidR="001A00F8">
        <w:t>project</w:t>
      </w:r>
      <w:r w:rsidR="001A00F8">
        <w:rPr>
          <w:lang w:val="el-GR"/>
        </w:rPr>
        <w:t xml:space="preserve"> γίνεται ο σχεδιασμός </w:t>
      </w:r>
      <w:r w:rsidR="00C10B8B">
        <w:rPr>
          <w:lang w:val="el-GR"/>
        </w:rPr>
        <w:t>του</w:t>
      </w:r>
      <w:r w:rsidR="001A00F8">
        <w:rPr>
          <w:lang w:val="el-GR"/>
        </w:rPr>
        <w:t xml:space="preserve"> φράγματος για τον </w:t>
      </w:r>
      <w:r w:rsidR="002452A2" w:rsidRPr="002452A2">
        <w:rPr>
          <w:lang w:val="el-GR"/>
        </w:rPr>
        <w:t xml:space="preserve">παραπόταμο του Ταυρωνίτη Σεμπρωνιώτη, με έκταση λεκάνης απορροής 21.89 </w:t>
      </w:r>
      <w:r w:rsidR="002452A2">
        <w:t>km</w:t>
      </w:r>
      <w:r w:rsidR="002452A2" w:rsidRPr="002452A2">
        <w:rPr>
          <w:vertAlign w:val="superscript"/>
          <w:lang w:val="el-GR"/>
        </w:rPr>
        <w:t>2</w:t>
      </w:r>
      <w:r w:rsidR="001A00F8">
        <w:rPr>
          <w:lang w:val="el-GR"/>
        </w:rPr>
        <w:t xml:space="preserve"> για τ</w:t>
      </w:r>
      <w:r w:rsidR="00C10B8B">
        <w:rPr>
          <w:lang w:val="el-GR"/>
        </w:rPr>
        <w:t>ι</w:t>
      </w:r>
      <w:r w:rsidR="001A00F8">
        <w:rPr>
          <w:lang w:val="el-GR"/>
        </w:rPr>
        <w:t xml:space="preserve">ς </w:t>
      </w:r>
      <w:r w:rsidR="00C10B8B">
        <w:rPr>
          <w:lang w:val="el-GR"/>
        </w:rPr>
        <w:t>μηνιαίες</w:t>
      </w:r>
      <w:r w:rsidR="001A00F8">
        <w:rPr>
          <w:lang w:val="el-GR"/>
        </w:rPr>
        <w:t xml:space="preserve"> παροχές </w:t>
      </w:r>
      <w:r w:rsidR="001A00F8" w:rsidRPr="001A00F8">
        <w:rPr>
          <w:lang w:val="el-GR"/>
        </w:rPr>
        <w:t>1</w:t>
      </w:r>
      <w:r w:rsidR="000A1641">
        <w:rPr>
          <w:lang w:val="el-GR"/>
        </w:rPr>
        <w:t>0</w:t>
      </w:r>
      <w:r w:rsidR="001A00F8" w:rsidRPr="001A00F8">
        <w:rPr>
          <w:lang w:val="el-GR"/>
        </w:rPr>
        <w:t xml:space="preserve"> </w:t>
      </w:r>
      <w:r w:rsidR="001A00F8">
        <w:rPr>
          <w:lang w:val="el-GR"/>
        </w:rPr>
        <w:t>ετών.</w:t>
      </w:r>
      <w:r w:rsidR="002452A2" w:rsidRPr="002452A2">
        <w:rPr>
          <w:lang w:val="el-GR"/>
        </w:rPr>
        <w:t xml:space="preserve"> Ως αρχικός στόχος τέθηκε η ετήσια </w:t>
      </w:r>
      <w:r w:rsidR="00F72EF2">
        <w:rPr>
          <w:lang w:val="el-GR"/>
        </w:rPr>
        <w:t>συνολική</w:t>
      </w:r>
      <w:r w:rsidR="001A00F8">
        <w:rPr>
          <w:lang w:val="el-GR"/>
        </w:rPr>
        <w:t xml:space="preserve"> </w:t>
      </w:r>
      <w:r w:rsidR="00F72EF2">
        <w:rPr>
          <w:lang w:val="el-GR"/>
        </w:rPr>
        <w:t>ολική</w:t>
      </w:r>
      <w:r w:rsidR="001A00F8">
        <w:rPr>
          <w:lang w:val="el-GR"/>
        </w:rPr>
        <w:t xml:space="preserve"> </w:t>
      </w:r>
      <w:r w:rsidR="00F72EF2">
        <w:rPr>
          <w:lang w:val="el-GR"/>
        </w:rPr>
        <w:t>άρ</w:t>
      </w:r>
      <w:r w:rsidR="001A00F8">
        <w:rPr>
          <w:lang w:val="el-GR"/>
        </w:rPr>
        <w:t xml:space="preserve">δευση και </w:t>
      </w:r>
      <w:r w:rsidR="00F72EF2">
        <w:rPr>
          <w:lang w:val="el-GR"/>
        </w:rPr>
        <w:t>ύ</w:t>
      </w:r>
      <w:r w:rsidR="001A00F8">
        <w:rPr>
          <w:lang w:val="el-GR"/>
        </w:rPr>
        <w:t>δρευση</w:t>
      </w:r>
      <w:r w:rsidR="002452A2" w:rsidRPr="002452A2">
        <w:rPr>
          <w:lang w:val="el-GR"/>
        </w:rPr>
        <w:t xml:space="preserve"> 4,982,500 </w:t>
      </w:r>
      <w:r w:rsidR="002452A2">
        <w:t>m</w:t>
      </w:r>
      <w:r w:rsidR="002452A2" w:rsidRPr="00F72EF2">
        <w:rPr>
          <w:vertAlign w:val="superscript"/>
          <w:lang w:val="el-GR"/>
        </w:rPr>
        <w:t>3</w:t>
      </w:r>
      <w:r w:rsidR="002452A2" w:rsidRPr="002452A2">
        <w:rPr>
          <w:lang w:val="el-GR"/>
        </w:rPr>
        <w:t xml:space="preserve">, για την άρδευση 20,000 στρεμμάτων ελιάς(από τα 37,450 στρέμματα ελιάς που </w:t>
      </w:r>
      <w:r w:rsidR="00F72DEB" w:rsidRPr="002452A2">
        <w:rPr>
          <w:lang w:val="el-GR"/>
        </w:rPr>
        <w:t>υπάρχουν</w:t>
      </w:r>
      <w:r w:rsidR="002452A2" w:rsidRPr="002452A2">
        <w:rPr>
          <w:lang w:val="el-GR"/>
        </w:rPr>
        <w:t xml:space="preserve"> στη λεκάνη απορροής του Ταυρωνίτη), καθώς και για την ύδρευση 2,500 κατοίκων της περιοχής.</w:t>
      </w:r>
    </w:p>
    <w:p w14:paraId="3916A0A3" w14:textId="341D682E" w:rsidR="00856F07" w:rsidRPr="00856F07" w:rsidRDefault="00447C39" w:rsidP="00856F07">
      <w:pPr>
        <w:pStyle w:val="2"/>
        <w:rPr>
          <w:sz w:val="32"/>
          <w:szCs w:val="32"/>
          <w:u w:val="single"/>
          <w:lang w:val="el-GR"/>
        </w:rPr>
      </w:pPr>
      <w:bookmarkStart w:id="2" w:name="_Toc105326238"/>
      <w:r w:rsidRPr="00856F07">
        <w:rPr>
          <w:sz w:val="32"/>
          <w:szCs w:val="32"/>
          <w:u w:val="single"/>
          <w:lang w:val="el-GR"/>
        </w:rPr>
        <w:t>Γενικά</w:t>
      </w:r>
      <w:bookmarkEnd w:id="2"/>
    </w:p>
    <w:p w14:paraId="342ED6CD" w14:textId="1592013B" w:rsidR="004B5600" w:rsidRPr="004B5600" w:rsidRDefault="00856F07" w:rsidP="004B5600">
      <w:pPr>
        <w:rPr>
          <w:lang w:val="el-GR"/>
        </w:rPr>
      </w:pPr>
      <w:r>
        <w:rPr>
          <w:b/>
          <w:bCs/>
          <w:lang w:val="el-GR"/>
        </w:rPr>
        <w:t xml:space="preserve">  </w:t>
      </w:r>
      <w:r w:rsidR="004B5600" w:rsidRPr="003D0149">
        <w:rPr>
          <w:b/>
          <w:bCs/>
          <w:lang w:val="el-GR"/>
        </w:rPr>
        <w:t>ΦΡΑΓΜΑ</w:t>
      </w:r>
      <w:r w:rsidR="004B5600" w:rsidRPr="003D0149">
        <w:rPr>
          <w:b/>
          <w:bCs/>
        </w:rPr>
        <w:t> </w:t>
      </w:r>
      <w:r w:rsidR="004B5600" w:rsidRPr="003D0149">
        <w:rPr>
          <w:b/>
          <w:bCs/>
          <w:lang w:val="el-GR"/>
        </w:rPr>
        <w:t>:</w:t>
      </w:r>
      <w:r w:rsidR="004B5600" w:rsidRPr="004B5600">
        <w:rPr>
          <w:lang w:val="el-GR"/>
        </w:rPr>
        <w:t xml:space="preserve"> </w:t>
      </w:r>
      <w:r w:rsidR="004B5600">
        <w:rPr>
          <w:lang w:val="el-GR"/>
        </w:rPr>
        <w:t>Ε</w:t>
      </w:r>
      <w:r w:rsidR="004B5600" w:rsidRPr="004B5600">
        <w:rPr>
          <w:lang w:val="el-GR"/>
        </w:rPr>
        <w:t xml:space="preserve">ίναι </w:t>
      </w:r>
      <w:r w:rsidR="004B5600">
        <w:rPr>
          <w:lang w:val="el-GR"/>
        </w:rPr>
        <w:t xml:space="preserve">το </w:t>
      </w:r>
      <w:r w:rsidR="004B5600" w:rsidRPr="004B5600">
        <w:rPr>
          <w:lang w:val="el-GR"/>
        </w:rPr>
        <w:t xml:space="preserve">τεχνικό έργο που κατασκευάζεται κάθετα στην κοίτη ενός φυσικού ρεύματος (ποταμού) για την αποκοπή της ροής , με σκοπό την αποθήκευση , </w:t>
      </w:r>
      <w:proofErr w:type="spellStart"/>
      <w:r w:rsidR="004B5600" w:rsidRPr="004B5600">
        <w:rPr>
          <w:lang w:val="el-GR"/>
        </w:rPr>
        <w:t>παρωχέτευση</w:t>
      </w:r>
      <w:proofErr w:type="spellEnd"/>
      <w:r w:rsidR="004B5600" w:rsidRPr="004B5600">
        <w:rPr>
          <w:lang w:val="el-GR"/>
        </w:rPr>
        <w:t xml:space="preserve"> ή ανάσχεση της πλημμυρικής παροχής του ρεύματος.</w:t>
      </w:r>
      <w:r w:rsidR="004B5600">
        <w:rPr>
          <w:lang w:val="el-GR"/>
        </w:rPr>
        <w:t xml:space="preserve"> </w:t>
      </w:r>
      <w:r w:rsidR="004B5600" w:rsidRPr="004B5600">
        <w:rPr>
          <w:lang w:val="el-GR"/>
        </w:rPr>
        <w:t>Με την κατασκευή των φραγμάτων το νερό δεσμεύεται και χρησιμοποιείται για άρδευση, ύδρευση ή</w:t>
      </w:r>
      <w:r w:rsidR="004B5600" w:rsidRPr="004B5600">
        <w:t> </w:t>
      </w:r>
      <w:r w:rsidR="004B5600" w:rsidRPr="004B5600">
        <w:rPr>
          <w:lang w:val="el-GR"/>
        </w:rPr>
        <w:t xml:space="preserve"> περικλείει ενέργεια εξ’ αιτίας της διαφοράς στάθμης για την κίνηση υδροστρόβιλων και παραγωγή ηλεκτρικής ενέργειας.</w:t>
      </w:r>
    </w:p>
    <w:p w14:paraId="4A1ADD93" w14:textId="1D9F1225" w:rsidR="00447C39" w:rsidRPr="00FB0CB7" w:rsidRDefault="00447C39" w:rsidP="00447C39">
      <w:pPr>
        <w:rPr>
          <w:b/>
          <w:bCs/>
          <w:lang w:val="el-GR"/>
        </w:rPr>
      </w:pPr>
      <w:r w:rsidRPr="00FB0CB7">
        <w:rPr>
          <w:b/>
          <w:bCs/>
          <w:lang w:val="el-GR"/>
        </w:rPr>
        <w:t xml:space="preserve">Τύποι </w:t>
      </w:r>
      <w:r w:rsidR="00F72EF2" w:rsidRPr="00FB0CB7">
        <w:rPr>
          <w:b/>
          <w:bCs/>
          <w:lang w:val="el-GR"/>
        </w:rPr>
        <w:t>Φραγμάτων</w:t>
      </w:r>
    </w:p>
    <w:p w14:paraId="52C250BA" w14:textId="21AC6F7F" w:rsidR="003D0149" w:rsidRDefault="003D0149" w:rsidP="00447C39">
      <w:pPr>
        <w:rPr>
          <w:lang w:val="el-GR"/>
        </w:rPr>
      </w:pPr>
      <w:r>
        <w:rPr>
          <w:lang w:val="el-GR"/>
        </w:rPr>
        <w:t xml:space="preserve">   </w:t>
      </w:r>
      <w:r w:rsidR="00447C39" w:rsidRPr="0089049D">
        <w:rPr>
          <w:lang w:val="el-GR"/>
        </w:rPr>
        <w:t>Ανάλογα με την γεωλογία, την τοπογραφία, την σεισμικότητα και την υδρογεωλογία της περιοχής ενδιαφέροντος αλλά και τους εκάστοτε περιβαλλοντικούς σκοπούς, επιλέγεται ο τύπος του φράγματος που θα</w:t>
      </w:r>
      <w:r>
        <w:rPr>
          <w:lang w:val="el-GR"/>
        </w:rPr>
        <w:t xml:space="preserve"> πρέπει</w:t>
      </w:r>
      <w:r w:rsidR="00447C39" w:rsidRPr="0089049D">
        <w:rPr>
          <w:lang w:val="el-GR"/>
        </w:rPr>
        <w:t xml:space="preserve"> κατασκευαστεί</w:t>
      </w:r>
      <w:r>
        <w:rPr>
          <w:lang w:val="el-GR"/>
        </w:rPr>
        <w:t xml:space="preserve"> για την συγκεκριμένη περιοχή</w:t>
      </w:r>
      <w:r w:rsidR="00447C39" w:rsidRPr="0089049D">
        <w:rPr>
          <w:lang w:val="el-GR"/>
        </w:rPr>
        <w:t>.</w:t>
      </w:r>
    </w:p>
    <w:p w14:paraId="098573ED" w14:textId="5744EEE1" w:rsidR="00447C39" w:rsidRPr="00757582" w:rsidRDefault="00447C39" w:rsidP="00447C39">
      <w:pPr>
        <w:rPr>
          <w:u w:val="single"/>
          <w:lang w:val="el-GR"/>
        </w:rPr>
      </w:pPr>
      <w:r w:rsidRPr="003D0149">
        <w:rPr>
          <w:b/>
          <w:bCs/>
          <w:u w:val="single"/>
          <w:lang w:val="el-GR"/>
        </w:rPr>
        <w:t>Οι δύο κυριότεροι τύποι φραγμάτων είναι</w:t>
      </w:r>
      <w:r w:rsidR="003D0149" w:rsidRPr="003D0149">
        <w:rPr>
          <w:u w:val="single"/>
          <w:lang w:val="el-GR"/>
        </w:rPr>
        <w:t>:</w:t>
      </w:r>
    </w:p>
    <w:p w14:paraId="5DCDB314" w14:textId="7359E7DE" w:rsidR="003D0149" w:rsidRPr="00757582" w:rsidRDefault="00447C39" w:rsidP="00757582">
      <w:pPr>
        <w:pStyle w:val="a5"/>
        <w:numPr>
          <w:ilvl w:val="0"/>
          <w:numId w:val="8"/>
        </w:numPr>
        <w:rPr>
          <w:b/>
          <w:bCs/>
          <w:u w:val="single"/>
          <w:lang w:val="el-GR"/>
        </w:rPr>
      </w:pPr>
      <w:r w:rsidRPr="00757582">
        <w:rPr>
          <w:b/>
          <w:bCs/>
          <w:lang w:val="el-GR"/>
        </w:rPr>
        <w:t>Άκαμπτα φράγματα</w:t>
      </w:r>
      <w:r w:rsidR="0059433C" w:rsidRPr="00757582">
        <w:rPr>
          <w:b/>
          <w:bCs/>
          <w:lang w:val="el-GR"/>
        </w:rPr>
        <w:t xml:space="preserve"> (</w:t>
      </w:r>
      <w:r w:rsidR="0059433C" w:rsidRPr="00757582">
        <w:rPr>
          <w:b/>
          <w:bCs/>
        </w:rPr>
        <w:t>rigid</w:t>
      </w:r>
      <w:r w:rsidR="0059433C" w:rsidRPr="00757582">
        <w:rPr>
          <w:b/>
          <w:bCs/>
          <w:lang w:val="el-GR"/>
        </w:rPr>
        <w:t xml:space="preserve"> </w:t>
      </w:r>
      <w:r w:rsidR="0059433C" w:rsidRPr="00757582">
        <w:rPr>
          <w:b/>
          <w:bCs/>
        </w:rPr>
        <w:t>dams</w:t>
      </w:r>
      <w:r w:rsidR="0059433C" w:rsidRPr="00757582">
        <w:rPr>
          <w:b/>
          <w:bCs/>
          <w:u w:val="single"/>
          <w:lang w:val="el-GR"/>
        </w:rPr>
        <w:t>)</w:t>
      </w:r>
      <w:r w:rsidR="003D0149" w:rsidRPr="00757582">
        <w:rPr>
          <w:b/>
          <w:bCs/>
          <w:u w:val="single"/>
          <w:lang w:val="el-GR"/>
        </w:rPr>
        <w:t xml:space="preserve"> </w:t>
      </w:r>
      <w:r w:rsidR="003D0149" w:rsidRPr="00757582">
        <w:rPr>
          <w:b/>
          <w:bCs/>
          <w:lang w:val="el-GR"/>
        </w:rPr>
        <w:t>αποτελούνται από σκυρόδεμα ή κάποιο άλλο παρόμοιο υλικό και ταξινομούνται σε:</w:t>
      </w:r>
    </w:p>
    <w:p w14:paraId="008B5716" w14:textId="79FCD942" w:rsidR="0059433C" w:rsidRPr="00FB0CB7" w:rsidRDefault="0059433C" w:rsidP="00FB0CB7">
      <w:pPr>
        <w:pStyle w:val="a5"/>
        <w:numPr>
          <w:ilvl w:val="0"/>
          <w:numId w:val="2"/>
        </w:numPr>
        <w:rPr>
          <w:lang w:val="el-GR"/>
        </w:rPr>
      </w:pPr>
      <w:r w:rsidRPr="00FB0CB7">
        <w:rPr>
          <w:lang w:val="el-GR"/>
        </w:rPr>
        <w:t>Βαρύτητας σκυροδέματος (</w:t>
      </w:r>
      <w:r>
        <w:t>Gravity</w:t>
      </w:r>
      <w:r w:rsidRPr="00FB0CB7">
        <w:rPr>
          <w:lang w:val="el-GR"/>
        </w:rPr>
        <w:t xml:space="preserve"> </w:t>
      </w:r>
      <w:r>
        <w:t>dams</w:t>
      </w:r>
      <w:r w:rsidRPr="00FB0CB7">
        <w:rPr>
          <w:lang w:val="el-GR"/>
        </w:rPr>
        <w:t xml:space="preserve">) </w:t>
      </w:r>
    </w:p>
    <w:p w14:paraId="07678861" w14:textId="7B35F162" w:rsidR="0059433C" w:rsidRPr="00FB0CB7" w:rsidRDefault="0059433C" w:rsidP="00FB0CB7">
      <w:pPr>
        <w:pStyle w:val="a5"/>
        <w:numPr>
          <w:ilvl w:val="0"/>
          <w:numId w:val="2"/>
        </w:numPr>
        <w:rPr>
          <w:lang w:val="el-GR"/>
        </w:rPr>
      </w:pPr>
      <w:r w:rsidRPr="00FB0CB7">
        <w:rPr>
          <w:lang w:val="el-GR"/>
        </w:rPr>
        <w:t xml:space="preserve">Βαρύτητας </w:t>
      </w:r>
      <w:proofErr w:type="spellStart"/>
      <w:r w:rsidRPr="00FB0CB7">
        <w:rPr>
          <w:lang w:val="el-GR"/>
        </w:rPr>
        <w:t>κυλινδρούμενου</w:t>
      </w:r>
      <w:proofErr w:type="spellEnd"/>
      <w:r w:rsidRPr="00FB0CB7">
        <w:rPr>
          <w:lang w:val="el-GR"/>
        </w:rPr>
        <w:t xml:space="preserve"> σκυροδέματος (</w:t>
      </w:r>
      <w:r>
        <w:t>Rolled</w:t>
      </w:r>
      <w:r w:rsidRPr="00FB0CB7">
        <w:rPr>
          <w:lang w:val="el-GR"/>
        </w:rPr>
        <w:t xml:space="preserve"> </w:t>
      </w:r>
      <w:r>
        <w:t>Compacted</w:t>
      </w:r>
      <w:r w:rsidRPr="00FB0CB7">
        <w:rPr>
          <w:lang w:val="el-GR"/>
        </w:rPr>
        <w:t xml:space="preserve"> </w:t>
      </w:r>
      <w:r>
        <w:t>Concrete</w:t>
      </w:r>
      <w:r w:rsidRPr="00FB0CB7">
        <w:rPr>
          <w:lang w:val="el-GR"/>
        </w:rPr>
        <w:t xml:space="preserve"> </w:t>
      </w:r>
      <w:r>
        <w:t>dams</w:t>
      </w:r>
      <w:r w:rsidRPr="00FB0CB7">
        <w:rPr>
          <w:lang w:val="el-GR"/>
        </w:rPr>
        <w:t>)</w:t>
      </w:r>
    </w:p>
    <w:p w14:paraId="383EFFCA" w14:textId="365993B0" w:rsidR="0059433C" w:rsidRPr="00FB0CB7" w:rsidRDefault="0059433C" w:rsidP="00FB0CB7">
      <w:pPr>
        <w:pStyle w:val="a5"/>
        <w:numPr>
          <w:ilvl w:val="0"/>
          <w:numId w:val="2"/>
        </w:numPr>
        <w:rPr>
          <w:lang w:val="el-GR"/>
        </w:rPr>
      </w:pPr>
      <w:proofErr w:type="spellStart"/>
      <w:r w:rsidRPr="00FB0CB7">
        <w:rPr>
          <w:lang w:val="el-GR"/>
        </w:rPr>
        <w:t>Αξονοσυμμετρικά</w:t>
      </w:r>
      <w:proofErr w:type="spellEnd"/>
      <w:r w:rsidRPr="00FB0CB7">
        <w:rPr>
          <w:lang w:val="el-GR"/>
        </w:rPr>
        <w:t xml:space="preserve"> </w:t>
      </w:r>
      <w:proofErr w:type="spellStart"/>
      <w:r w:rsidRPr="00FB0CB7">
        <w:rPr>
          <w:lang w:val="el-GR"/>
        </w:rPr>
        <w:t>κυλινδρούμενου</w:t>
      </w:r>
      <w:proofErr w:type="spellEnd"/>
      <w:r w:rsidRPr="00FB0CB7">
        <w:rPr>
          <w:lang w:val="el-GR"/>
        </w:rPr>
        <w:t xml:space="preserve"> σκληρού επιχώματος- ΑΚΣΕ (</w:t>
      </w:r>
      <w:r>
        <w:t>hard</w:t>
      </w:r>
      <w:r w:rsidRPr="00FB0CB7">
        <w:rPr>
          <w:lang w:val="el-GR"/>
        </w:rPr>
        <w:t>-</w:t>
      </w:r>
      <w:r>
        <w:t>filled</w:t>
      </w:r>
      <w:r w:rsidRPr="00FB0CB7">
        <w:rPr>
          <w:lang w:val="el-GR"/>
        </w:rPr>
        <w:t xml:space="preserve"> </w:t>
      </w:r>
      <w:r>
        <w:t>dams</w:t>
      </w:r>
      <w:r w:rsidRPr="00FB0CB7">
        <w:rPr>
          <w:lang w:val="el-GR"/>
        </w:rPr>
        <w:t xml:space="preserve">) </w:t>
      </w:r>
    </w:p>
    <w:p w14:paraId="4B8BE7F8" w14:textId="31DD3AB0" w:rsidR="0059433C" w:rsidRDefault="0059433C" w:rsidP="00FB0CB7">
      <w:pPr>
        <w:pStyle w:val="a5"/>
        <w:numPr>
          <w:ilvl w:val="0"/>
          <w:numId w:val="2"/>
        </w:numPr>
      </w:pPr>
      <w:r w:rsidRPr="00FB0CB7">
        <w:rPr>
          <w:lang w:val="el-GR"/>
        </w:rPr>
        <w:t>Τοξωτά</w:t>
      </w:r>
      <w:r w:rsidRPr="0059433C">
        <w:t xml:space="preserve"> (</w:t>
      </w:r>
      <w:r>
        <w:t>Arch</w:t>
      </w:r>
      <w:r w:rsidRPr="0059433C">
        <w:t xml:space="preserve"> </w:t>
      </w:r>
      <w:r>
        <w:t>dams</w:t>
      </w:r>
      <w:r w:rsidRPr="0059433C">
        <w:t>)</w:t>
      </w:r>
    </w:p>
    <w:p w14:paraId="19769DCB" w14:textId="267CD8FF" w:rsidR="00F72EF2" w:rsidRPr="00F72EF2" w:rsidRDefault="007E5AB4" w:rsidP="00F72EF2">
      <w:pPr>
        <w:pStyle w:val="a5"/>
        <w:numPr>
          <w:ilvl w:val="0"/>
          <w:numId w:val="2"/>
        </w:numPr>
      </w:pPr>
      <w:r>
        <w:rPr>
          <w:noProof/>
        </w:rPr>
        <w:drawing>
          <wp:anchor distT="0" distB="0" distL="114300" distR="114300" simplePos="0" relativeHeight="251662336" behindDoc="1" locked="0" layoutInCell="1" allowOverlap="1" wp14:anchorId="0012D534" wp14:editId="2D98BBA5">
            <wp:simplePos x="0" y="0"/>
            <wp:positionH relativeFrom="column">
              <wp:posOffset>30480</wp:posOffset>
            </wp:positionH>
            <wp:positionV relativeFrom="paragraph">
              <wp:posOffset>193040</wp:posOffset>
            </wp:positionV>
            <wp:extent cx="5006340" cy="2941700"/>
            <wp:effectExtent l="0" t="0" r="3810" b="0"/>
            <wp:wrapTopAndBottom/>
            <wp:docPr id="1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8472" t="30123" r="1806" b="22963"/>
                    <a:stretch/>
                  </pic:blipFill>
                  <pic:spPr bwMode="auto">
                    <a:xfrm>
                      <a:off x="0" y="0"/>
                      <a:ext cx="5006340" cy="29417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9433C" w:rsidRPr="0059433C">
        <w:t xml:space="preserve">  </w:t>
      </w:r>
      <w:proofErr w:type="spellStart"/>
      <w:r w:rsidR="0059433C" w:rsidRPr="00FB0CB7">
        <w:rPr>
          <w:lang w:val="el-GR"/>
        </w:rPr>
        <w:t>Αντηριδωτά</w:t>
      </w:r>
      <w:proofErr w:type="spellEnd"/>
      <w:r w:rsidR="0059433C" w:rsidRPr="0059433C">
        <w:t xml:space="preserve"> (</w:t>
      </w:r>
      <w:r w:rsidR="0059433C">
        <w:t>Buttress</w:t>
      </w:r>
      <w:r w:rsidR="0059433C" w:rsidRPr="0059433C">
        <w:t xml:space="preserve"> </w:t>
      </w:r>
      <w:r w:rsidR="0059433C">
        <w:t>dams</w:t>
      </w:r>
      <w:r w:rsidR="0059433C" w:rsidRPr="0059433C">
        <w:t>)</w:t>
      </w:r>
    </w:p>
    <w:p w14:paraId="5A8FACD1" w14:textId="4248032A" w:rsidR="0059433C" w:rsidRPr="00757582" w:rsidRDefault="0059433C" w:rsidP="00757582">
      <w:pPr>
        <w:pStyle w:val="a5"/>
        <w:numPr>
          <w:ilvl w:val="0"/>
          <w:numId w:val="8"/>
        </w:numPr>
        <w:rPr>
          <w:b/>
          <w:bCs/>
          <w:lang w:val="el-GR"/>
        </w:rPr>
      </w:pPr>
      <w:r w:rsidRPr="00757582">
        <w:rPr>
          <w:b/>
          <w:bCs/>
          <w:lang w:val="el-GR"/>
        </w:rPr>
        <w:lastRenderedPageBreak/>
        <w:t xml:space="preserve">Εύκαμπτα φράγματα – </w:t>
      </w:r>
      <w:proofErr w:type="spellStart"/>
      <w:r w:rsidRPr="00757582">
        <w:rPr>
          <w:b/>
          <w:bCs/>
          <w:lang w:val="el-GR"/>
        </w:rPr>
        <w:t>γεωφράγματα</w:t>
      </w:r>
      <w:proofErr w:type="spellEnd"/>
      <w:r w:rsidRPr="00757582">
        <w:rPr>
          <w:b/>
          <w:bCs/>
          <w:lang w:val="el-GR"/>
        </w:rPr>
        <w:t xml:space="preserve"> (</w:t>
      </w:r>
      <w:r w:rsidRPr="00757582">
        <w:rPr>
          <w:b/>
          <w:bCs/>
        </w:rPr>
        <w:t>embankment</w:t>
      </w:r>
      <w:r w:rsidRPr="00757582">
        <w:rPr>
          <w:b/>
          <w:bCs/>
          <w:lang w:val="el-GR"/>
        </w:rPr>
        <w:t xml:space="preserve"> </w:t>
      </w:r>
      <w:r w:rsidRPr="00757582">
        <w:rPr>
          <w:b/>
          <w:bCs/>
        </w:rPr>
        <w:t>dams</w:t>
      </w:r>
      <w:r w:rsidRPr="00757582">
        <w:rPr>
          <w:b/>
          <w:bCs/>
          <w:lang w:val="el-GR"/>
        </w:rPr>
        <w:t>)</w:t>
      </w:r>
      <w:r w:rsidR="00757582" w:rsidRPr="00757582">
        <w:rPr>
          <w:b/>
          <w:bCs/>
          <w:lang w:val="el-GR"/>
        </w:rPr>
        <w:t xml:space="preserve"> τα οποία διαθέτουν στεγανά υλικά κεντρικά ή ανάντη και ταξινομούνται σε:</w:t>
      </w:r>
    </w:p>
    <w:p w14:paraId="0BA961A0" w14:textId="03D834F4" w:rsidR="0059433C" w:rsidRPr="00FB0CB7" w:rsidRDefault="0059433C" w:rsidP="00FB0CB7">
      <w:pPr>
        <w:pStyle w:val="a5"/>
        <w:numPr>
          <w:ilvl w:val="0"/>
          <w:numId w:val="3"/>
        </w:numPr>
        <w:rPr>
          <w:lang w:val="el-GR"/>
        </w:rPr>
      </w:pPr>
      <w:r w:rsidRPr="00FB0CB7">
        <w:rPr>
          <w:lang w:val="el-GR"/>
        </w:rPr>
        <w:t>Χωμάτινα (</w:t>
      </w:r>
      <w:r>
        <w:t>earth</w:t>
      </w:r>
      <w:r w:rsidRPr="00FB0CB7">
        <w:rPr>
          <w:lang w:val="el-GR"/>
        </w:rPr>
        <w:t>-</w:t>
      </w:r>
      <w:r>
        <w:t>filled</w:t>
      </w:r>
      <w:r w:rsidRPr="00FB0CB7">
        <w:rPr>
          <w:lang w:val="el-GR"/>
        </w:rPr>
        <w:t xml:space="preserve"> </w:t>
      </w:r>
      <w:r>
        <w:t>dams</w:t>
      </w:r>
      <w:r w:rsidRPr="00FB0CB7">
        <w:rPr>
          <w:lang w:val="el-GR"/>
        </w:rPr>
        <w:t xml:space="preserve">) ομογενή ή με πυρήνα </w:t>
      </w:r>
    </w:p>
    <w:p w14:paraId="7DCA3B96" w14:textId="607CEA32" w:rsidR="0059433C" w:rsidRDefault="0059433C" w:rsidP="00FB0CB7">
      <w:pPr>
        <w:pStyle w:val="a5"/>
        <w:numPr>
          <w:ilvl w:val="0"/>
          <w:numId w:val="3"/>
        </w:numPr>
      </w:pPr>
      <w:proofErr w:type="spellStart"/>
      <w:r>
        <w:t>Λιθόρρι</w:t>
      </w:r>
      <w:proofErr w:type="spellEnd"/>
      <w:r>
        <w:t xml:space="preserve">πτα (rock-filled dams) </w:t>
      </w:r>
      <w:proofErr w:type="spellStart"/>
      <w:r>
        <w:t>με</w:t>
      </w:r>
      <w:proofErr w:type="spellEnd"/>
      <w:r>
        <w:t xml:space="preserve"> π</w:t>
      </w:r>
      <w:proofErr w:type="spellStart"/>
      <w:r>
        <w:t>υρήν</w:t>
      </w:r>
      <w:proofErr w:type="spellEnd"/>
      <w:r>
        <w:t>α</w:t>
      </w:r>
    </w:p>
    <w:p w14:paraId="517E2369" w14:textId="581FD487" w:rsidR="0059433C" w:rsidRPr="00FB0CB7" w:rsidRDefault="0059433C" w:rsidP="00FB0CB7">
      <w:pPr>
        <w:pStyle w:val="a5"/>
        <w:numPr>
          <w:ilvl w:val="0"/>
          <w:numId w:val="3"/>
        </w:numPr>
        <w:rPr>
          <w:lang w:val="el-GR"/>
        </w:rPr>
      </w:pPr>
      <w:proofErr w:type="spellStart"/>
      <w:r w:rsidRPr="00FB0CB7">
        <w:rPr>
          <w:lang w:val="el-GR"/>
        </w:rPr>
        <w:t>Λιθόρριπτα</w:t>
      </w:r>
      <w:proofErr w:type="spellEnd"/>
      <w:r w:rsidRPr="00FB0CB7">
        <w:rPr>
          <w:lang w:val="el-GR"/>
        </w:rPr>
        <w:t xml:space="preserve"> με ανάντη πλάκα σκυροδέματος – ΛΑΠΣ (</w:t>
      </w:r>
      <w:r>
        <w:t>concrete</w:t>
      </w:r>
      <w:r w:rsidRPr="00FB0CB7">
        <w:rPr>
          <w:lang w:val="el-GR"/>
        </w:rPr>
        <w:t xml:space="preserve"> </w:t>
      </w:r>
      <w:r>
        <w:t>faced</w:t>
      </w:r>
      <w:r w:rsidRPr="00FB0CB7">
        <w:rPr>
          <w:lang w:val="el-GR"/>
        </w:rPr>
        <w:t xml:space="preserve">) </w:t>
      </w:r>
    </w:p>
    <w:p w14:paraId="59E0F323" w14:textId="11608F20" w:rsidR="0059433C" w:rsidRPr="00FB0CB7" w:rsidRDefault="0059433C" w:rsidP="00FB0CB7">
      <w:pPr>
        <w:pStyle w:val="a5"/>
        <w:numPr>
          <w:ilvl w:val="0"/>
          <w:numId w:val="3"/>
        </w:numPr>
        <w:rPr>
          <w:lang w:val="el-GR"/>
        </w:rPr>
      </w:pPr>
      <w:r w:rsidRPr="00FB0CB7">
        <w:rPr>
          <w:lang w:val="el-GR"/>
        </w:rPr>
        <w:t xml:space="preserve"> Χωμάτινα ή </w:t>
      </w:r>
      <w:proofErr w:type="spellStart"/>
      <w:r w:rsidRPr="00FB0CB7">
        <w:rPr>
          <w:lang w:val="el-GR"/>
        </w:rPr>
        <w:t>λιθόρριπτα</w:t>
      </w:r>
      <w:proofErr w:type="spellEnd"/>
      <w:r w:rsidRPr="00FB0CB7">
        <w:rPr>
          <w:lang w:val="el-GR"/>
        </w:rPr>
        <w:t xml:space="preserve"> με ανάντη ασφαλτική μεμβράνη</w:t>
      </w:r>
    </w:p>
    <w:p w14:paraId="59CB45FD" w14:textId="28383DFA" w:rsidR="001C65C1" w:rsidRPr="00531D53" w:rsidRDefault="001C65C1" w:rsidP="00447C39">
      <w:pPr>
        <w:rPr>
          <w:noProof/>
          <w:lang w:val="el-GR"/>
        </w:rPr>
      </w:pPr>
      <w:r>
        <w:rPr>
          <w:noProof/>
        </w:rPr>
        <w:drawing>
          <wp:anchor distT="0" distB="0" distL="114300" distR="114300" simplePos="0" relativeHeight="251663360" behindDoc="1" locked="0" layoutInCell="1" allowOverlap="1" wp14:anchorId="6A796FCF" wp14:editId="2A01054C">
            <wp:simplePos x="0" y="0"/>
            <wp:positionH relativeFrom="column">
              <wp:posOffset>1211580</wp:posOffset>
            </wp:positionH>
            <wp:positionV relativeFrom="paragraph">
              <wp:posOffset>5715</wp:posOffset>
            </wp:positionV>
            <wp:extent cx="2628900" cy="4263415"/>
            <wp:effectExtent l="0" t="0" r="0" b="3810"/>
            <wp:wrapNone/>
            <wp:docPr id="4" name="Εικόν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5973" t="18979" r="20975" b="14568"/>
                    <a:stretch/>
                  </pic:blipFill>
                  <pic:spPr bwMode="auto">
                    <a:xfrm>
                      <a:off x="0" y="0"/>
                      <a:ext cx="2628900" cy="42634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34B1067" w14:textId="6A7867EF" w:rsidR="007E5AB4" w:rsidRPr="007E5AB4" w:rsidRDefault="007E5AB4" w:rsidP="00447C39">
      <w:pPr>
        <w:rPr>
          <w:noProof/>
          <w:lang w:val="el-GR"/>
        </w:rPr>
      </w:pPr>
    </w:p>
    <w:p w14:paraId="627CF521" w14:textId="7D17BEAC" w:rsidR="007E5AB4" w:rsidRPr="0059433C" w:rsidRDefault="007E5AB4" w:rsidP="00447C39">
      <w:pPr>
        <w:rPr>
          <w:lang w:val="el-GR"/>
        </w:rPr>
      </w:pPr>
    </w:p>
    <w:p w14:paraId="036AA2E4" w14:textId="45348A84" w:rsidR="007E5AB4" w:rsidRDefault="007E5AB4" w:rsidP="000F086D">
      <w:pPr>
        <w:pStyle w:val="2"/>
        <w:rPr>
          <w:u w:val="single"/>
          <w:lang w:val="el-GR"/>
        </w:rPr>
      </w:pPr>
    </w:p>
    <w:p w14:paraId="0BB2BA81" w14:textId="62A9A474" w:rsidR="007E5AB4" w:rsidRDefault="007E5AB4" w:rsidP="007E5AB4">
      <w:pPr>
        <w:rPr>
          <w:lang w:val="el-GR"/>
        </w:rPr>
      </w:pPr>
    </w:p>
    <w:p w14:paraId="2116DBD2" w14:textId="04FBCD6D" w:rsidR="007E5AB4" w:rsidRDefault="007E5AB4" w:rsidP="007E5AB4">
      <w:pPr>
        <w:rPr>
          <w:lang w:val="el-GR"/>
        </w:rPr>
      </w:pPr>
    </w:p>
    <w:p w14:paraId="4B0482AC" w14:textId="0715E38B" w:rsidR="007E5AB4" w:rsidRDefault="007E5AB4" w:rsidP="007E5AB4">
      <w:pPr>
        <w:rPr>
          <w:lang w:val="el-GR"/>
        </w:rPr>
      </w:pPr>
    </w:p>
    <w:p w14:paraId="6DC703EA" w14:textId="06EE1F99" w:rsidR="007E5AB4" w:rsidRDefault="007E5AB4" w:rsidP="007E5AB4">
      <w:pPr>
        <w:rPr>
          <w:lang w:val="el-GR"/>
        </w:rPr>
      </w:pPr>
    </w:p>
    <w:p w14:paraId="783EE029" w14:textId="1F2A6BD9" w:rsidR="007E5AB4" w:rsidRDefault="007E5AB4" w:rsidP="007E5AB4">
      <w:pPr>
        <w:rPr>
          <w:lang w:val="el-GR"/>
        </w:rPr>
      </w:pPr>
    </w:p>
    <w:p w14:paraId="39782D7D" w14:textId="5275DD17" w:rsidR="007E5AB4" w:rsidRDefault="007E5AB4" w:rsidP="007E5AB4">
      <w:pPr>
        <w:rPr>
          <w:lang w:val="el-GR"/>
        </w:rPr>
      </w:pPr>
    </w:p>
    <w:p w14:paraId="0EAF9C8A" w14:textId="5A724B06" w:rsidR="007E5AB4" w:rsidRDefault="007E5AB4" w:rsidP="007E5AB4">
      <w:pPr>
        <w:rPr>
          <w:lang w:val="el-GR"/>
        </w:rPr>
      </w:pPr>
    </w:p>
    <w:p w14:paraId="6DB5157F" w14:textId="7FDCBB42" w:rsidR="007E5AB4" w:rsidRDefault="007E5AB4" w:rsidP="007E5AB4">
      <w:pPr>
        <w:rPr>
          <w:lang w:val="el-GR"/>
        </w:rPr>
      </w:pPr>
    </w:p>
    <w:p w14:paraId="2DBA534A" w14:textId="2300AB8C" w:rsidR="00372FB9" w:rsidRDefault="00372FB9" w:rsidP="007E5AB4">
      <w:pPr>
        <w:rPr>
          <w:lang w:val="el-GR"/>
        </w:rPr>
      </w:pPr>
    </w:p>
    <w:p w14:paraId="6BC1D833" w14:textId="10AE66DB" w:rsidR="00272730" w:rsidRDefault="00272730" w:rsidP="007E5AB4">
      <w:pPr>
        <w:rPr>
          <w:lang w:val="el-GR"/>
        </w:rPr>
      </w:pPr>
    </w:p>
    <w:p w14:paraId="0DAC9A88" w14:textId="2DA6F2A2" w:rsidR="001C65C1" w:rsidRDefault="001C65C1" w:rsidP="007E5AB4">
      <w:pPr>
        <w:rPr>
          <w:lang w:val="el-GR"/>
        </w:rPr>
      </w:pPr>
    </w:p>
    <w:p w14:paraId="78B6ECF1" w14:textId="77777777" w:rsidR="00531D53" w:rsidRPr="007E5AB4" w:rsidRDefault="00531D53" w:rsidP="007E5AB4">
      <w:pPr>
        <w:rPr>
          <w:lang w:val="el-GR"/>
        </w:rPr>
      </w:pPr>
    </w:p>
    <w:p w14:paraId="5E3E6B55" w14:textId="77777777" w:rsidR="00272730" w:rsidRDefault="00447C39" w:rsidP="00272730">
      <w:pPr>
        <w:pStyle w:val="2"/>
        <w:rPr>
          <w:u w:val="single"/>
          <w:lang w:val="el-GR"/>
        </w:rPr>
      </w:pPr>
      <w:bookmarkStart w:id="3" w:name="_Toc105326239"/>
      <w:r w:rsidRPr="000F086D">
        <w:rPr>
          <w:u w:val="single"/>
          <w:lang w:val="el-GR"/>
        </w:rPr>
        <w:t>Περιγραφή Μοντέλου</w:t>
      </w:r>
      <w:bookmarkEnd w:id="3"/>
    </w:p>
    <w:p w14:paraId="2CF5925A" w14:textId="5354848B" w:rsidR="00372FB9" w:rsidRPr="004750BD" w:rsidRDefault="009B6FF0" w:rsidP="004750BD">
      <w:pPr>
        <w:jc w:val="both"/>
        <w:rPr>
          <w:lang w:val="el-GR"/>
        </w:rPr>
      </w:pPr>
      <w:r w:rsidRPr="009B6FF0">
        <w:rPr>
          <w:lang w:val="el-GR"/>
        </w:rPr>
        <w:t xml:space="preserve">   </w:t>
      </w:r>
      <w:r w:rsidR="004750BD">
        <w:rPr>
          <w:lang w:val="el-GR"/>
        </w:rPr>
        <w:t xml:space="preserve">     </w:t>
      </w:r>
      <w:r w:rsidR="004750BD" w:rsidRPr="0046561F">
        <w:rPr>
          <w:lang w:val="el-GR"/>
        </w:rPr>
        <w:t>Οι ταμιευτήρες γενικά υπολογίζονται για ετήσιο κύκλο λειτουργίας, δηλαδή</w:t>
      </w:r>
      <w:r w:rsidR="004750BD">
        <w:rPr>
          <w:lang w:val="el-GR"/>
        </w:rPr>
        <w:t xml:space="preserve"> </w:t>
      </w:r>
      <w:r w:rsidR="004750BD" w:rsidRPr="0046561F">
        <w:rPr>
          <w:lang w:val="el-GR"/>
        </w:rPr>
        <w:t>για αποθήκευση νερού κατά τους υγρούς μήνες και απόδοση του</w:t>
      </w:r>
      <w:r w:rsidR="004750BD">
        <w:rPr>
          <w:lang w:val="el-GR"/>
        </w:rPr>
        <w:t xml:space="preserve"> </w:t>
      </w:r>
      <w:r w:rsidR="004750BD" w:rsidRPr="0046561F">
        <w:rPr>
          <w:lang w:val="el-GR"/>
        </w:rPr>
        <w:t>αποθηκευμένου νερού κατά τους ξηρούς μήνες. Ο συνολικός όγκος του</w:t>
      </w:r>
      <w:r w:rsidR="004750BD">
        <w:rPr>
          <w:lang w:val="el-GR"/>
        </w:rPr>
        <w:t xml:space="preserve"> </w:t>
      </w:r>
      <w:r w:rsidR="004750BD" w:rsidRPr="0046561F">
        <w:rPr>
          <w:lang w:val="el-GR"/>
        </w:rPr>
        <w:t xml:space="preserve">ταμιευτήρα είναι πάντοτε μεγαλύτερος από τον ωφέλιμο όγκο του, </w:t>
      </w:r>
      <w:r w:rsidR="004822B2">
        <w:rPr>
          <w:lang w:val="el-GR"/>
        </w:rPr>
        <w:t xml:space="preserve">γιατί </w:t>
      </w:r>
      <w:r w:rsidR="004750BD" w:rsidRPr="0046561F">
        <w:rPr>
          <w:lang w:val="el-GR"/>
        </w:rPr>
        <w:t>προβλέπεται ένας νεκρός όγκος στον πυθμένα που θα γεμίσει με το χρόνο</w:t>
      </w:r>
      <w:r w:rsidR="004750BD">
        <w:rPr>
          <w:lang w:val="el-GR"/>
        </w:rPr>
        <w:t xml:space="preserve"> </w:t>
      </w:r>
      <w:r w:rsidR="004750BD" w:rsidRPr="0046561F">
        <w:rPr>
          <w:lang w:val="el-GR"/>
        </w:rPr>
        <w:t>από τα φερτά υλικά, και ένας επιπλέον όγκος πάνω από τον ωφέλιμο, για</w:t>
      </w:r>
      <w:r w:rsidR="004750BD">
        <w:rPr>
          <w:lang w:val="el-GR"/>
        </w:rPr>
        <w:t xml:space="preserve"> </w:t>
      </w:r>
      <w:r w:rsidR="004750BD" w:rsidRPr="0046561F">
        <w:rPr>
          <w:lang w:val="el-GR"/>
        </w:rPr>
        <w:t>ανάσχεση πλημμυρών</w:t>
      </w:r>
      <w:r w:rsidR="004750BD">
        <w:rPr>
          <w:lang w:val="el-GR"/>
        </w:rPr>
        <w:t>.</w:t>
      </w:r>
    </w:p>
    <w:p w14:paraId="7908D69F" w14:textId="6C03D301" w:rsidR="00447C39" w:rsidRPr="00EC5CD2" w:rsidRDefault="000F094C" w:rsidP="00447C39">
      <w:pPr>
        <w:rPr>
          <w:lang w:val="el-GR"/>
        </w:rPr>
      </w:pPr>
      <w:r>
        <w:rPr>
          <w:lang w:val="el-GR"/>
        </w:rPr>
        <w:t xml:space="preserve"> </w:t>
      </w:r>
      <w:r w:rsidR="00447C39" w:rsidRPr="009544E0">
        <w:rPr>
          <w:lang w:val="el-GR"/>
        </w:rPr>
        <w:t xml:space="preserve">Το γενικευμένο ισοζύγιο για τον σχεδιασμό ενός φράγματος με μηνιαίο χρονικό βήμα </w:t>
      </w:r>
      <w:r w:rsidR="00EC5CD2">
        <w:rPr>
          <w:lang w:val="el-GR"/>
        </w:rPr>
        <w:t>δίνεται από τον ακόλουθο τύπο:</w:t>
      </w:r>
    </w:p>
    <w:p w14:paraId="3CCFB174" w14:textId="3B16E981" w:rsidR="00447C39" w:rsidRPr="000F086D" w:rsidRDefault="00447C39" w:rsidP="000F086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jc w:val="center"/>
        <w:rPr>
          <w:b/>
          <w:bCs/>
          <w:sz w:val="24"/>
          <w:szCs w:val="24"/>
          <w:lang w:val="el-GR"/>
        </w:rPr>
      </w:pPr>
      <w:r w:rsidRPr="000F086D">
        <w:rPr>
          <w:rFonts w:ascii="Cambria Math" w:hAnsi="Cambria Math" w:cs="Cambria Math"/>
          <w:b/>
          <w:bCs/>
          <w:sz w:val="24"/>
          <w:szCs w:val="24"/>
          <w:lang w:val="el-GR"/>
        </w:rPr>
        <w:t>𝑉𝑖</w:t>
      </w:r>
      <w:r w:rsidRPr="000F086D">
        <w:rPr>
          <w:b/>
          <w:bCs/>
          <w:sz w:val="24"/>
          <w:szCs w:val="24"/>
          <w:lang w:val="el-GR"/>
        </w:rPr>
        <w:t>=</w:t>
      </w:r>
      <w:r w:rsidRPr="000F086D">
        <w:rPr>
          <w:rFonts w:ascii="Cambria Math" w:hAnsi="Cambria Math" w:cs="Cambria Math"/>
          <w:b/>
          <w:bCs/>
          <w:sz w:val="24"/>
          <w:szCs w:val="24"/>
          <w:lang w:val="el-GR"/>
        </w:rPr>
        <w:t>𝑉𝑖</w:t>
      </w:r>
      <w:r w:rsidRPr="000F086D">
        <w:rPr>
          <w:b/>
          <w:bCs/>
          <w:sz w:val="24"/>
          <w:szCs w:val="24"/>
          <w:lang w:val="el-GR"/>
        </w:rPr>
        <w:t>−1+</w:t>
      </w:r>
      <w:r w:rsidRPr="000F086D">
        <w:rPr>
          <w:rFonts w:ascii="Cambria Math" w:hAnsi="Cambria Math" w:cs="Cambria Math"/>
          <w:b/>
          <w:bCs/>
          <w:sz w:val="24"/>
          <w:szCs w:val="24"/>
          <w:lang w:val="el-GR"/>
        </w:rPr>
        <w:t>𝑄𝑖𝑛𝑖</w:t>
      </w:r>
      <w:r w:rsidRPr="000F086D">
        <w:rPr>
          <w:b/>
          <w:bCs/>
          <w:sz w:val="24"/>
          <w:szCs w:val="24"/>
          <w:lang w:val="el-GR"/>
        </w:rPr>
        <w:t xml:space="preserve">+ </w:t>
      </w:r>
      <w:r w:rsidRPr="000F086D">
        <w:rPr>
          <w:rFonts w:ascii="Cambria Math" w:hAnsi="Cambria Math" w:cs="Cambria Math"/>
          <w:b/>
          <w:bCs/>
          <w:sz w:val="24"/>
          <w:szCs w:val="24"/>
          <w:lang w:val="el-GR"/>
        </w:rPr>
        <w:t>𝑃</w:t>
      </w:r>
      <w:r w:rsidRPr="000F086D">
        <w:rPr>
          <w:b/>
          <w:bCs/>
          <w:sz w:val="24"/>
          <w:szCs w:val="24"/>
          <w:lang w:val="el-GR"/>
        </w:rPr>
        <w:t>∙</w:t>
      </w:r>
      <w:r w:rsidRPr="000F086D">
        <w:rPr>
          <w:rFonts w:ascii="Cambria Math" w:hAnsi="Cambria Math" w:cs="Cambria Math"/>
          <w:b/>
          <w:bCs/>
          <w:sz w:val="24"/>
          <w:szCs w:val="24"/>
          <w:lang w:val="el-GR"/>
        </w:rPr>
        <w:t>𝐴</w:t>
      </w:r>
      <w:r w:rsidRPr="000F086D">
        <w:rPr>
          <w:b/>
          <w:bCs/>
          <w:sz w:val="24"/>
          <w:szCs w:val="24"/>
          <w:lang w:val="el-GR"/>
        </w:rPr>
        <w:t>−</w:t>
      </w:r>
      <w:r w:rsidRPr="000F086D">
        <w:rPr>
          <w:rFonts w:ascii="Cambria Math" w:hAnsi="Cambria Math" w:cs="Cambria Math"/>
          <w:b/>
          <w:bCs/>
          <w:sz w:val="24"/>
          <w:szCs w:val="24"/>
          <w:lang w:val="el-GR"/>
        </w:rPr>
        <w:t>𝑃𝐸𝑇</w:t>
      </w:r>
      <w:r w:rsidRPr="000F086D">
        <w:rPr>
          <w:b/>
          <w:bCs/>
          <w:sz w:val="24"/>
          <w:szCs w:val="24"/>
          <w:lang w:val="el-GR"/>
        </w:rPr>
        <w:t>∙</w:t>
      </w:r>
      <w:r w:rsidRPr="000F086D">
        <w:rPr>
          <w:rFonts w:ascii="Cambria Math" w:hAnsi="Cambria Math" w:cs="Cambria Math"/>
          <w:b/>
          <w:bCs/>
          <w:sz w:val="24"/>
          <w:szCs w:val="24"/>
          <w:lang w:val="el-GR"/>
        </w:rPr>
        <w:t>𝐴</w:t>
      </w:r>
      <w:r w:rsidRPr="000F086D">
        <w:rPr>
          <w:b/>
          <w:bCs/>
          <w:sz w:val="24"/>
          <w:szCs w:val="24"/>
          <w:lang w:val="el-GR"/>
        </w:rPr>
        <w:t>−</w:t>
      </w:r>
      <w:r w:rsidRPr="000F086D">
        <w:rPr>
          <w:rFonts w:ascii="Cambria Math" w:hAnsi="Cambria Math" w:cs="Cambria Math"/>
          <w:b/>
          <w:bCs/>
          <w:sz w:val="24"/>
          <w:szCs w:val="24"/>
          <w:lang w:val="el-GR"/>
        </w:rPr>
        <w:t>𝑄𝑒𝑐𝑜</w:t>
      </w:r>
      <w:r w:rsidRPr="000F086D">
        <w:rPr>
          <w:b/>
          <w:bCs/>
          <w:sz w:val="24"/>
          <w:szCs w:val="24"/>
          <w:lang w:val="el-GR"/>
        </w:rPr>
        <w:t>−</w:t>
      </w:r>
      <w:r w:rsidRPr="000F086D">
        <w:rPr>
          <w:rFonts w:ascii="Cambria Math" w:hAnsi="Cambria Math" w:cs="Cambria Math"/>
          <w:b/>
          <w:bCs/>
          <w:sz w:val="24"/>
          <w:szCs w:val="24"/>
          <w:lang w:val="el-GR"/>
        </w:rPr>
        <w:t>𝑄𝑖𝑟𝑟</w:t>
      </w:r>
    </w:p>
    <w:p w14:paraId="06D77607" w14:textId="6AFEB0CE" w:rsidR="00447C39" w:rsidRPr="000F086D" w:rsidRDefault="00447C39" w:rsidP="00447C39">
      <w:pPr>
        <w:rPr>
          <w:lang w:val="el-GR"/>
        </w:rPr>
      </w:pPr>
      <w:r w:rsidRPr="009544E0">
        <w:rPr>
          <w:lang w:val="el-GR"/>
        </w:rPr>
        <w:t>Όπου</w:t>
      </w:r>
      <w:r w:rsidR="000F086D">
        <w:rPr>
          <w:lang w:val="el-GR"/>
        </w:rPr>
        <w:t>:</w:t>
      </w:r>
    </w:p>
    <w:p w14:paraId="12D79794" w14:textId="77777777" w:rsidR="00447C39" w:rsidRPr="009544E0" w:rsidRDefault="00447C39" w:rsidP="00447C39">
      <w:pPr>
        <w:rPr>
          <w:lang w:val="el-GR"/>
        </w:rPr>
      </w:pPr>
      <w:r w:rsidRPr="009544E0">
        <w:rPr>
          <w:rFonts w:ascii="Cambria Math" w:hAnsi="Cambria Math" w:cs="Cambria Math"/>
          <w:lang w:val="el-GR"/>
        </w:rPr>
        <w:t>𝑉𝑖</w:t>
      </w:r>
      <w:r w:rsidRPr="009544E0">
        <w:rPr>
          <w:lang w:val="el-GR"/>
        </w:rPr>
        <w:t xml:space="preserve"> : ο αποθηκευμένος όγκος νερού τον μήνα i (m</w:t>
      </w:r>
      <w:r w:rsidRPr="004750BD">
        <w:rPr>
          <w:vertAlign w:val="superscript"/>
          <w:lang w:val="el-GR"/>
        </w:rPr>
        <w:t>3</w:t>
      </w:r>
      <w:r w:rsidRPr="009544E0">
        <w:rPr>
          <w:lang w:val="el-GR"/>
        </w:rPr>
        <w:t>)</w:t>
      </w:r>
    </w:p>
    <w:p w14:paraId="73DEC29C" w14:textId="77777777" w:rsidR="00447C39" w:rsidRPr="009544E0" w:rsidRDefault="00447C39" w:rsidP="00447C39">
      <w:pPr>
        <w:rPr>
          <w:lang w:val="el-GR"/>
        </w:rPr>
      </w:pPr>
      <w:r w:rsidRPr="009544E0">
        <w:rPr>
          <w:rFonts w:ascii="Cambria Math" w:hAnsi="Cambria Math" w:cs="Cambria Math"/>
          <w:lang w:val="el-GR"/>
        </w:rPr>
        <w:lastRenderedPageBreak/>
        <w:t>𝑉𝑖</w:t>
      </w:r>
      <w:r w:rsidRPr="009544E0">
        <w:rPr>
          <w:lang w:val="el-GR"/>
        </w:rPr>
        <w:t>−1: ο αποθηκευμένος όγκος νερού τον μήνα i-1 (m</w:t>
      </w:r>
      <w:r w:rsidRPr="004750BD">
        <w:rPr>
          <w:vertAlign w:val="superscript"/>
          <w:lang w:val="el-GR"/>
        </w:rPr>
        <w:t>3</w:t>
      </w:r>
      <w:r w:rsidRPr="009544E0">
        <w:rPr>
          <w:lang w:val="el-GR"/>
        </w:rPr>
        <w:t>)</w:t>
      </w:r>
    </w:p>
    <w:p w14:paraId="43DCBD34" w14:textId="77777777" w:rsidR="00447C39" w:rsidRPr="009544E0" w:rsidRDefault="00447C39" w:rsidP="00447C39">
      <w:pPr>
        <w:rPr>
          <w:lang w:val="el-GR"/>
        </w:rPr>
      </w:pPr>
      <w:r w:rsidRPr="009544E0">
        <w:rPr>
          <w:rFonts w:ascii="Cambria Math" w:hAnsi="Cambria Math" w:cs="Cambria Math"/>
          <w:lang w:val="el-GR"/>
        </w:rPr>
        <w:t>𝑄𝑖𝑛𝑖</w:t>
      </w:r>
      <w:r w:rsidRPr="009544E0">
        <w:rPr>
          <w:lang w:val="el-GR"/>
        </w:rPr>
        <w:t xml:space="preserve"> : η εισροή στον ταμιευτήρα κατά τον μήνα i (m</w:t>
      </w:r>
      <w:r w:rsidRPr="004750BD">
        <w:rPr>
          <w:vertAlign w:val="superscript"/>
          <w:lang w:val="el-GR"/>
        </w:rPr>
        <w:t>3</w:t>
      </w:r>
      <w:r w:rsidRPr="009544E0">
        <w:rPr>
          <w:lang w:val="el-GR"/>
        </w:rPr>
        <w:t>)</w:t>
      </w:r>
    </w:p>
    <w:p w14:paraId="06534857" w14:textId="77777777" w:rsidR="00447C39" w:rsidRPr="009544E0" w:rsidRDefault="00447C39" w:rsidP="00447C39">
      <w:pPr>
        <w:rPr>
          <w:lang w:val="el-GR"/>
        </w:rPr>
      </w:pPr>
      <w:r w:rsidRPr="009544E0">
        <w:rPr>
          <w:rFonts w:ascii="Cambria Math" w:hAnsi="Cambria Math" w:cs="Cambria Math"/>
          <w:lang w:val="el-GR"/>
        </w:rPr>
        <w:t>𝑃</w:t>
      </w:r>
      <w:r w:rsidRPr="009544E0">
        <w:rPr>
          <w:lang w:val="el-GR"/>
        </w:rPr>
        <w:t xml:space="preserve"> : η ποσότητα βροχόπτωσης το μήνα i (m)</w:t>
      </w:r>
    </w:p>
    <w:p w14:paraId="440AD9EB" w14:textId="77777777" w:rsidR="00447C39" w:rsidRPr="009544E0" w:rsidRDefault="00447C39" w:rsidP="00447C39">
      <w:pPr>
        <w:rPr>
          <w:lang w:val="el-GR"/>
        </w:rPr>
      </w:pPr>
      <w:r w:rsidRPr="009544E0">
        <w:rPr>
          <w:rFonts w:ascii="Cambria Math" w:hAnsi="Cambria Math" w:cs="Cambria Math"/>
          <w:lang w:val="el-GR"/>
        </w:rPr>
        <w:t>𝐴</w:t>
      </w:r>
      <w:r w:rsidRPr="009544E0">
        <w:rPr>
          <w:lang w:val="el-GR"/>
        </w:rPr>
        <w:t xml:space="preserve"> : η επιφάνεια του φράγματος (m</w:t>
      </w:r>
      <w:r w:rsidRPr="004750BD">
        <w:rPr>
          <w:vertAlign w:val="superscript"/>
          <w:lang w:val="el-GR"/>
        </w:rPr>
        <w:t>2</w:t>
      </w:r>
      <w:r w:rsidRPr="009544E0">
        <w:rPr>
          <w:lang w:val="el-GR"/>
        </w:rPr>
        <w:t>)</w:t>
      </w:r>
    </w:p>
    <w:p w14:paraId="6F56DB91" w14:textId="77777777" w:rsidR="00447C39" w:rsidRPr="009544E0" w:rsidRDefault="00447C39" w:rsidP="00447C39">
      <w:pPr>
        <w:rPr>
          <w:lang w:val="el-GR"/>
        </w:rPr>
      </w:pPr>
      <w:r w:rsidRPr="009544E0">
        <w:rPr>
          <w:rFonts w:ascii="Cambria Math" w:hAnsi="Cambria Math" w:cs="Cambria Math"/>
          <w:lang w:val="el-GR"/>
        </w:rPr>
        <w:t>𝑃𝐸𝑇</w:t>
      </w:r>
      <w:r w:rsidRPr="009544E0">
        <w:rPr>
          <w:lang w:val="el-GR"/>
        </w:rPr>
        <w:t xml:space="preserve"> : η δυνητική εξατμισοδιαπνοή τον μήνα i (m)</w:t>
      </w:r>
    </w:p>
    <w:p w14:paraId="12258BBD" w14:textId="77777777" w:rsidR="004750BD" w:rsidRDefault="00447C39" w:rsidP="00447C39">
      <w:pPr>
        <w:rPr>
          <w:lang w:val="el-GR"/>
        </w:rPr>
      </w:pPr>
      <w:r w:rsidRPr="009544E0">
        <w:rPr>
          <w:rFonts w:ascii="Cambria Math" w:hAnsi="Cambria Math" w:cs="Cambria Math"/>
          <w:lang w:val="el-GR"/>
        </w:rPr>
        <w:t>𝑄𝑒𝑐𝑜</w:t>
      </w:r>
      <w:r w:rsidRPr="009544E0">
        <w:rPr>
          <w:lang w:val="el-GR"/>
        </w:rPr>
        <w:t>: η οικολογική παροχή ή παροχή υπερχείλισης τον μήνα i (m</w:t>
      </w:r>
      <w:r w:rsidRPr="004750BD">
        <w:rPr>
          <w:vertAlign w:val="superscript"/>
          <w:lang w:val="el-GR"/>
        </w:rPr>
        <w:t>3</w:t>
      </w:r>
      <w:r w:rsidRPr="009544E0">
        <w:rPr>
          <w:lang w:val="el-GR"/>
        </w:rPr>
        <w:t>)</w:t>
      </w:r>
    </w:p>
    <w:p w14:paraId="0E406ECD" w14:textId="2C3A5F71" w:rsidR="00447C39" w:rsidRDefault="00447C39" w:rsidP="00447C39">
      <w:pPr>
        <w:rPr>
          <w:lang w:val="el-GR"/>
        </w:rPr>
      </w:pPr>
      <w:r w:rsidRPr="009544E0">
        <w:rPr>
          <w:rFonts w:ascii="Cambria Math" w:hAnsi="Cambria Math" w:cs="Cambria Math"/>
          <w:lang w:val="el-GR"/>
        </w:rPr>
        <w:t>𝑄𝑖𝑟𝑟</w:t>
      </w:r>
      <w:r w:rsidRPr="009544E0">
        <w:rPr>
          <w:lang w:val="el-GR"/>
        </w:rPr>
        <w:t xml:space="preserve"> : η ποσότητα που χρησιμοποιείται για αρδευτικούς ή υδρευτικούς σκοπούς τον μήνα i (m</w:t>
      </w:r>
      <w:r w:rsidRPr="004750BD">
        <w:rPr>
          <w:vertAlign w:val="superscript"/>
          <w:lang w:val="el-GR"/>
        </w:rPr>
        <w:t>3</w:t>
      </w:r>
      <w:r w:rsidRPr="009544E0">
        <w:rPr>
          <w:lang w:val="el-GR"/>
        </w:rPr>
        <w:t>)</w:t>
      </w:r>
    </w:p>
    <w:p w14:paraId="65814079" w14:textId="33C89906" w:rsidR="004750BD" w:rsidRPr="004750BD" w:rsidRDefault="004750BD" w:rsidP="00447C39">
      <w:pPr>
        <w:rPr>
          <w:b/>
          <w:bCs/>
          <w:lang w:val="el-GR"/>
        </w:rPr>
      </w:pPr>
      <w:r w:rsidRPr="004750BD">
        <w:rPr>
          <w:b/>
          <w:bCs/>
          <w:lang w:val="el-GR"/>
        </w:rPr>
        <w:t>Παρακάτω παρουσιάζεται ένα διάγραμμα για το ισοζύγιο σχεδιασμό του ταμιευτήρα</w:t>
      </w:r>
    </w:p>
    <w:p w14:paraId="18550BE9" w14:textId="31A344C3" w:rsidR="004750BD" w:rsidRDefault="004750BD" w:rsidP="00447C39">
      <w:pPr>
        <w:rPr>
          <w:lang w:val="el-GR"/>
        </w:rPr>
      </w:pPr>
      <w:r w:rsidRPr="004750BD">
        <w:rPr>
          <w:b/>
          <w:bCs/>
          <w:noProof/>
        </w:rPr>
        <w:drawing>
          <wp:anchor distT="0" distB="0" distL="114300" distR="114300" simplePos="0" relativeHeight="251664384" behindDoc="1" locked="0" layoutInCell="1" allowOverlap="1" wp14:anchorId="4E6AE45D" wp14:editId="5F91AE8D">
            <wp:simplePos x="0" y="0"/>
            <wp:positionH relativeFrom="margin">
              <wp:align>left</wp:align>
            </wp:positionH>
            <wp:positionV relativeFrom="paragraph">
              <wp:posOffset>29210</wp:posOffset>
            </wp:positionV>
            <wp:extent cx="5524500" cy="3535045"/>
            <wp:effectExtent l="0" t="0" r="0" b="8255"/>
            <wp:wrapNone/>
            <wp:docPr id="11" name="Εικόνα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4166" t="49137" r="33194" b="13731"/>
                    <a:stretch/>
                  </pic:blipFill>
                  <pic:spPr bwMode="auto">
                    <a:xfrm>
                      <a:off x="0" y="0"/>
                      <a:ext cx="5524500" cy="35350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D765E9A" w14:textId="4B155F02" w:rsidR="002C306C" w:rsidRPr="002C306C" w:rsidRDefault="002C306C" w:rsidP="00447C39">
      <w:pPr>
        <w:rPr>
          <w:noProof/>
          <w:lang w:val="el-GR"/>
        </w:rPr>
      </w:pPr>
    </w:p>
    <w:p w14:paraId="1AACD4E2" w14:textId="26BCAA01" w:rsidR="002C306C" w:rsidRDefault="002C306C" w:rsidP="00447C39">
      <w:pPr>
        <w:rPr>
          <w:lang w:val="el-GR"/>
        </w:rPr>
      </w:pPr>
    </w:p>
    <w:p w14:paraId="00012710" w14:textId="77777777" w:rsidR="002C306C" w:rsidRDefault="002C306C" w:rsidP="00272730">
      <w:pPr>
        <w:rPr>
          <w:lang w:val="el-GR"/>
        </w:rPr>
      </w:pPr>
    </w:p>
    <w:p w14:paraId="223E8E13" w14:textId="77777777" w:rsidR="002C306C" w:rsidRDefault="002C306C" w:rsidP="00272730">
      <w:pPr>
        <w:rPr>
          <w:lang w:val="el-GR"/>
        </w:rPr>
      </w:pPr>
    </w:p>
    <w:p w14:paraId="7E91F762" w14:textId="77777777" w:rsidR="002C306C" w:rsidRDefault="002C306C" w:rsidP="00272730">
      <w:pPr>
        <w:rPr>
          <w:lang w:val="el-GR"/>
        </w:rPr>
      </w:pPr>
    </w:p>
    <w:p w14:paraId="7AFC8BAB" w14:textId="77777777" w:rsidR="002C306C" w:rsidRDefault="002C306C" w:rsidP="00272730">
      <w:pPr>
        <w:rPr>
          <w:lang w:val="el-GR"/>
        </w:rPr>
      </w:pPr>
    </w:p>
    <w:p w14:paraId="6BD7E42D" w14:textId="77777777" w:rsidR="002C306C" w:rsidRDefault="002C306C" w:rsidP="00272730">
      <w:pPr>
        <w:rPr>
          <w:lang w:val="el-GR"/>
        </w:rPr>
      </w:pPr>
    </w:p>
    <w:p w14:paraId="08304163" w14:textId="77777777" w:rsidR="002C306C" w:rsidRDefault="002C306C" w:rsidP="00272730">
      <w:pPr>
        <w:rPr>
          <w:lang w:val="el-GR"/>
        </w:rPr>
      </w:pPr>
    </w:p>
    <w:p w14:paraId="4A0B9F02" w14:textId="77777777" w:rsidR="002C306C" w:rsidRDefault="002C306C" w:rsidP="00272730">
      <w:pPr>
        <w:rPr>
          <w:lang w:val="el-GR"/>
        </w:rPr>
      </w:pPr>
    </w:p>
    <w:p w14:paraId="3D439800" w14:textId="2EEBE163" w:rsidR="002C306C" w:rsidRDefault="002C306C" w:rsidP="00272730">
      <w:pPr>
        <w:rPr>
          <w:lang w:val="el-GR"/>
        </w:rPr>
      </w:pPr>
    </w:p>
    <w:p w14:paraId="46C634BF" w14:textId="2CE7A1D8" w:rsidR="002C306C" w:rsidRPr="002C306C" w:rsidRDefault="009724B7" w:rsidP="00272730">
      <w:pPr>
        <w:rPr>
          <w:lang w:val="el-GR"/>
        </w:rPr>
      </w:pPr>
      <w:r>
        <w:rPr>
          <w:lang w:val="el-GR"/>
        </w:rPr>
        <w:t xml:space="preserve"> </w:t>
      </w:r>
    </w:p>
    <w:p w14:paraId="5134AC54" w14:textId="68D30EA7" w:rsidR="00F72DEB" w:rsidRDefault="0046561F" w:rsidP="00447C39">
      <w:pPr>
        <w:rPr>
          <w:lang w:val="el-GR"/>
        </w:rPr>
      </w:pPr>
      <w:r>
        <w:rPr>
          <w:lang w:val="el-GR"/>
        </w:rPr>
        <w:t xml:space="preserve">    </w:t>
      </w:r>
    </w:p>
    <w:p w14:paraId="7C81E3DD" w14:textId="6C6DA93A" w:rsidR="00567E45" w:rsidRPr="00567E45" w:rsidRDefault="00567E45" w:rsidP="00EE0AD9">
      <w:pPr>
        <w:rPr>
          <w:u w:val="single"/>
          <w:lang w:val="el-GR"/>
        </w:rPr>
      </w:pPr>
      <w:r>
        <w:rPr>
          <w:sz w:val="20"/>
          <w:szCs w:val="20"/>
          <w:lang w:val="el-GR"/>
        </w:rPr>
        <w:t xml:space="preserve">Τα αποτελέσματα παρουσιάζονται στο θέμα </w:t>
      </w:r>
      <w:r w:rsidRPr="0043648F">
        <w:rPr>
          <w:lang w:val="el-GR"/>
        </w:rPr>
        <w:t>Σχεδιασμός του Φράγματος και Αποτελεσματικότητα</w:t>
      </w:r>
      <w:r>
        <w:rPr>
          <w:lang w:val="el-GR"/>
        </w:rPr>
        <w:t xml:space="preserve"> σελ</w:t>
      </w:r>
      <w:r w:rsidR="004822B2">
        <w:rPr>
          <w:lang w:val="el-GR"/>
        </w:rPr>
        <w:t>.</w:t>
      </w:r>
      <w:r>
        <w:rPr>
          <w:lang w:val="el-GR"/>
        </w:rPr>
        <w:t>(7)</w:t>
      </w:r>
    </w:p>
    <w:p w14:paraId="1F2A6239" w14:textId="30412F88" w:rsidR="00EE0AD9" w:rsidRDefault="000F094C" w:rsidP="00EE0AD9">
      <w:pPr>
        <w:rPr>
          <w:lang w:val="el-GR"/>
        </w:rPr>
      </w:pPr>
      <w:r>
        <w:rPr>
          <w:lang w:val="el-GR"/>
        </w:rPr>
        <w:t xml:space="preserve">  </w:t>
      </w:r>
      <w:r w:rsidR="00EE0AD9">
        <w:rPr>
          <w:lang w:val="el-GR"/>
        </w:rPr>
        <w:t xml:space="preserve">Για τον σχεδιασμό του φράγματος για τον ποταμό </w:t>
      </w:r>
      <w:r w:rsidR="008755E0" w:rsidRPr="002452A2">
        <w:rPr>
          <w:lang w:val="el-GR"/>
        </w:rPr>
        <w:t>Σεμπρωνιώτη</w:t>
      </w:r>
      <w:r w:rsidR="00EE0AD9">
        <w:rPr>
          <w:lang w:val="el-GR"/>
        </w:rPr>
        <w:t xml:space="preserve"> </w:t>
      </w:r>
      <w:r w:rsidR="00D86321">
        <w:rPr>
          <w:lang w:val="el-GR"/>
        </w:rPr>
        <w:t>χρησιμοποιήθηκε</w:t>
      </w:r>
      <w:r w:rsidR="00EE0AD9">
        <w:rPr>
          <w:lang w:val="el-GR"/>
        </w:rPr>
        <w:t xml:space="preserve"> το</w:t>
      </w:r>
      <w:r w:rsidR="00D86321">
        <w:rPr>
          <w:lang w:val="el-GR"/>
        </w:rPr>
        <w:t xml:space="preserve"> πρόγραμμα</w:t>
      </w:r>
      <w:r w:rsidR="00EE0AD9">
        <w:rPr>
          <w:lang w:val="el-GR"/>
        </w:rPr>
        <w:t xml:space="preserve"> </w:t>
      </w:r>
      <w:r w:rsidR="00EE0AD9">
        <w:t>Excel</w:t>
      </w:r>
      <w:r w:rsidR="00EE0AD9">
        <w:rPr>
          <w:lang w:val="el-GR"/>
        </w:rPr>
        <w:t xml:space="preserve">  με δεδομένα εισόδου</w:t>
      </w:r>
      <w:r>
        <w:rPr>
          <w:lang w:val="el-GR"/>
        </w:rPr>
        <w:t xml:space="preserve"> που δόθηκαν στο μάθημα </w:t>
      </w:r>
      <w:r w:rsidR="00D86321">
        <w:rPr>
          <w:lang w:val="el-GR"/>
        </w:rPr>
        <w:t xml:space="preserve">(πίνακας 1) και </w:t>
      </w:r>
      <w:r w:rsidR="00EE0AD9">
        <w:rPr>
          <w:lang w:val="el-GR"/>
        </w:rPr>
        <w:t xml:space="preserve">από το </w:t>
      </w:r>
      <w:r w:rsidR="00D86321">
        <w:rPr>
          <w:lang w:val="el-GR"/>
        </w:rPr>
        <w:t>βαθμονομημένο</w:t>
      </w:r>
      <w:r w:rsidR="00EE0AD9">
        <w:rPr>
          <w:lang w:val="el-GR"/>
        </w:rPr>
        <w:t xml:space="preserve"> μοντέλο που </w:t>
      </w:r>
      <w:r w:rsidR="00D86321">
        <w:rPr>
          <w:lang w:val="el-GR"/>
        </w:rPr>
        <w:t>έγινε</w:t>
      </w:r>
      <w:r w:rsidR="00EE0AD9">
        <w:rPr>
          <w:lang w:val="el-GR"/>
        </w:rPr>
        <w:t xml:space="preserve"> στο 1</w:t>
      </w:r>
      <w:r w:rsidR="00EE0AD9" w:rsidRPr="00EE0AD9">
        <w:rPr>
          <w:vertAlign w:val="superscript"/>
          <w:lang w:val="el-GR"/>
        </w:rPr>
        <w:t>ο</w:t>
      </w:r>
      <w:r w:rsidR="00EE0AD9">
        <w:rPr>
          <w:lang w:val="el-GR"/>
        </w:rPr>
        <w:t xml:space="preserve">  </w:t>
      </w:r>
      <w:r w:rsidR="00EE0AD9">
        <w:t>project</w:t>
      </w:r>
      <w:r w:rsidR="00EE0AD9">
        <w:rPr>
          <w:lang w:val="el-GR"/>
        </w:rPr>
        <w:t xml:space="preserve"> </w:t>
      </w:r>
      <w:r w:rsidR="00D86321" w:rsidRPr="004750BD">
        <w:rPr>
          <w:sz w:val="20"/>
          <w:szCs w:val="20"/>
          <w:lang w:val="el-GR"/>
        </w:rPr>
        <w:t>εισήχθησαν</w:t>
      </w:r>
      <w:r w:rsidR="00D86321">
        <w:rPr>
          <w:sz w:val="20"/>
          <w:szCs w:val="20"/>
          <w:lang w:val="el-GR"/>
        </w:rPr>
        <w:t xml:space="preserve"> </w:t>
      </w:r>
      <w:r w:rsidR="008755E0">
        <w:rPr>
          <w:sz w:val="20"/>
          <w:szCs w:val="20"/>
          <w:lang w:val="el-GR"/>
        </w:rPr>
        <w:t>τα:</w:t>
      </w:r>
    </w:p>
    <w:p w14:paraId="791B8F5E" w14:textId="3E7828B6" w:rsidR="00EE0AD9" w:rsidRPr="00EE0AD9" w:rsidRDefault="00EE0AD9" w:rsidP="00EE0AD9">
      <w:pPr>
        <w:pStyle w:val="a5"/>
        <w:numPr>
          <w:ilvl w:val="0"/>
          <w:numId w:val="5"/>
        </w:numPr>
        <w:rPr>
          <w:sz w:val="20"/>
          <w:szCs w:val="20"/>
          <w:lang w:val="el-GR"/>
        </w:rPr>
      </w:pPr>
      <w:r>
        <w:rPr>
          <w:sz w:val="20"/>
          <w:szCs w:val="20"/>
          <w:lang w:val="el-GR"/>
        </w:rPr>
        <w:t xml:space="preserve">Η </w:t>
      </w:r>
      <w:r w:rsidRPr="00EE0AD9">
        <w:rPr>
          <w:sz w:val="20"/>
          <w:szCs w:val="20"/>
          <w:lang w:val="el-GR"/>
        </w:rPr>
        <w:t>Δυνητική εξατμισοδιαπνοή (PET) σε mm</w:t>
      </w:r>
      <w:r w:rsidR="00BE3937">
        <w:rPr>
          <w:sz w:val="20"/>
          <w:szCs w:val="20"/>
          <w:lang w:val="el-GR"/>
        </w:rPr>
        <w:t xml:space="preserve"> από τον πίνακα </w:t>
      </w:r>
      <w:r w:rsidR="00BE3937">
        <w:rPr>
          <w:sz w:val="20"/>
          <w:szCs w:val="20"/>
        </w:rPr>
        <w:t>sub</w:t>
      </w:r>
    </w:p>
    <w:p w14:paraId="3157FF17" w14:textId="65FB49D4" w:rsidR="00EE0AD9" w:rsidRPr="00EE0AD9" w:rsidRDefault="00EE0AD9" w:rsidP="00EE0AD9">
      <w:pPr>
        <w:pStyle w:val="a5"/>
        <w:numPr>
          <w:ilvl w:val="0"/>
          <w:numId w:val="5"/>
        </w:numPr>
        <w:rPr>
          <w:sz w:val="20"/>
          <w:szCs w:val="20"/>
          <w:lang w:val="el-GR"/>
        </w:rPr>
      </w:pPr>
      <w:r>
        <w:rPr>
          <w:sz w:val="20"/>
          <w:szCs w:val="20"/>
          <w:lang w:val="el-GR"/>
        </w:rPr>
        <w:t xml:space="preserve">Η </w:t>
      </w:r>
      <w:r w:rsidRPr="00EE0AD9">
        <w:rPr>
          <w:sz w:val="20"/>
          <w:szCs w:val="20"/>
          <w:lang w:val="el-GR"/>
        </w:rPr>
        <w:t>Εισροή ανά μήνα σε m</w:t>
      </w:r>
      <w:r w:rsidRPr="00D86321">
        <w:rPr>
          <w:sz w:val="20"/>
          <w:szCs w:val="20"/>
          <w:vertAlign w:val="superscript"/>
          <w:lang w:val="el-GR"/>
        </w:rPr>
        <w:t>3</w:t>
      </w:r>
      <w:r w:rsidRPr="00EE0AD9">
        <w:rPr>
          <w:sz w:val="20"/>
          <w:szCs w:val="20"/>
          <w:lang w:val="el-GR"/>
        </w:rPr>
        <w:t>/</w:t>
      </w:r>
      <w:proofErr w:type="spellStart"/>
      <w:r w:rsidRPr="00EE0AD9">
        <w:rPr>
          <w:sz w:val="20"/>
          <w:szCs w:val="20"/>
          <w:lang w:val="el-GR"/>
        </w:rPr>
        <w:t>month</w:t>
      </w:r>
      <w:proofErr w:type="spellEnd"/>
      <w:r w:rsidR="00BE3937" w:rsidRPr="00BE3937">
        <w:rPr>
          <w:sz w:val="20"/>
          <w:szCs w:val="20"/>
          <w:lang w:val="el-GR"/>
        </w:rPr>
        <w:t xml:space="preserve"> </w:t>
      </w:r>
      <w:r w:rsidR="00BE3937">
        <w:rPr>
          <w:sz w:val="20"/>
          <w:szCs w:val="20"/>
          <w:lang w:val="el-GR"/>
        </w:rPr>
        <w:t xml:space="preserve">από τον πίνακα </w:t>
      </w:r>
      <w:proofErr w:type="spellStart"/>
      <w:r w:rsidR="00BE3937">
        <w:rPr>
          <w:sz w:val="20"/>
          <w:szCs w:val="20"/>
        </w:rPr>
        <w:t>rch</w:t>
      </w:r>
      <w:proofErr w:type="spellEnd"/>
    </w:p>
    <w:p w14:paraId="1419071A" w14:textId="779693CE" w:rsidR="00BE3937" w:rsidRPr="000F094C" w:rsidRDefault="00EE0AD9" w:rsidP="00D55968">
      <w:pPr>
        <w:pStyle w:val="a5"/>
        <w:numPr>
          <w:ilvl w:val="0"/>
          <w:numId w:val="5"/>
        </w:numPr>
        <w:rPr>
          <w:sz w:val="20"/>
          <w:szCs w:val="20"/>
          <w:lang w:val="el-GR"/>
        </w:rPr>
      </w:pPr>
      <w:r>
        <w:rPr>
          <w:sz w:val="20"/>
          <w:szCs w:val="20"/>
          <w:lang w:val="el-GR"/>
        </w:rPr>
        <w:t xml:space="preserve">Η </w:t>
      </w:r>
      <w:r w:rsidRPr="00EE0AD9">
        <w:rPr>
          <w:sz w:val="20"/>
          <w:szCs w:val="20"/>
          <w:lang w:val="el-GR"/>
        </w:rPr>
        <w:t>Κατακρήμνιση (PRECIP) σε mm</w:t>
      </w:r>
      <w:r w:rsidR="00BE3937" w:rsidRPr="00BE3937">
        <w:rPr>
          <w:sz w:val="20"/>
          <w:szCs w:val="20"/>
          <w:lang w:val="el-GR"/>
        </w:rPr>
        <w:t xml:space="preserve"> </w:t>
      </w:r>
      <w:r w:rsidR="00BE3937">
        <w:rPr>
          <w:sz w:val="20"/>
          <w:szCs w:val="20"/>
          <w:lang w:val="el-GR"/>
        </w:rPr>
        <w:t xml:space="preserve">από τον πίνακα </w:t>
      </w:r>
      <w:proofErr w:type="spellStart"/>
      <w:r w:rsidR="00BE3937">
        <w:rPr>
          <w:sz w:val="20"/>
          <w:szCs w:val="20"/>
        </w:rPr>
        <w:t>rch</w:t>
      </w:r>
      <w:proofErr w:type="spellEnd"/>
    </w:p>
    <w:p w14:paraId="5F7F3D95" w14:textId="77777777" w:rsidR="000F094C" w:rsidRDefault="000F094C" w:rsidP="001650B0">
      <w:pPr>
        <w:rPr>
          <w:b/>
          <w:bCs/>
          <w:u w:val="single"/>
          <w:lang w:val="el-GR"/>
        </w:rPr>
      </w:pPr>
    </w:p>
    <w:p w14:paraId="66B143F0" w14:textId="354CD474" w:rsidR="000F094C" w:rsidRPr="000F094C" w:rsidRDefault="000F094C" w:rsidP="000F094C">
      <w:pPr>
        <w:ind w:left="360"/>
        <w:rPr>
          <w:b/>
          <w:bCs/>
          <w:u w:val="single"/>
          <w:lang w:val="el-GR"/>
        </w:rPr>
      </w:pPr>
      <w:r w:rsidRPr="000F094C">
        <w:rPr>
          <w:b/>
          <w:bCs/>
          <w:u w:val="single"/>
          <w:lang w:val="el-GR"/>
        </w:rPr>
        <w:lastRenderedPageBreak/>
        <w:t>Πίνακας 1</w:t>
      </w:r>
    </w:p>
    <w:tbl>
      <w:tblPr>
        <w:tblStyle w:val="4-2"/>
        <w:tblW w:w="0" w:type="auto"/>
        <w:tbl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single" w:sz="8" w:space="0" w:color="000000" w:themeColor="text1"/>
          <w:insideV w:val="single" w:sz="8" w:space="0" w:color="000000" w:themeColor="text1"/>
        </w:tblBorders>
        <w:tblLook w:val="04A0" w:firstRow="1" w:lastRow="0" w:firstColumn="1" w:lastColumn="0" w:noHBand="0" w:noVBand="1"/>
      </w:tblPr>
      <w:tblGrid>
        <w:gridCol w:w="4155"/>
        <w:gridCol w:w="4115"/>
      </w:tblGrid>
      <w:tr w:rsidR="00EC4526" w14:paraId="417059E5" w14:textId="77777777" w:rsidTr="00D5596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70" w:type="dxa"/>
            <w:gridSpan w:val="2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307CDE7E" w14:textId="3F886157" w:rsidR="00EC4526" w:rsidRDefault="00EC4526" w:rsidP="00D55968">
            <w:pPr>
              <w:jc w:val="center"/>
              <w:rPr>
                <w:sz w:val="20"/>
                <w:szCs w:val="20"/>
                <w:lang w:val="el-GR"/>
              </w:rPr>
            </w:pPr>
            <w:r>
              <w:rPr>
                <w:sz w:val="20"/>
                <w:szCs w:val="20"/>
                <w:lang w:val="el-GR"/>
              </w:rPr>
              <w:t>Δεδομένα</w:t>
            </w:r>
          </w:p>
        </w:tc>
      </w:tr>
      <w:tr w:rsidR="00EC4526" w14:paraId="665486C8" w14:textId="77777777" w:rsidTr="00D559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55" w:type="dxa"/>
          </w:tcPr>
          <w:p w14:paraId="0E358308" w14:textId="3BEB66F5" w:rsidR="00EC4526" w:rsidRDefault="00EC4526" w:rsidP="00D55968">
            <w:pPr>
              <w:spacing w:after="160" w:line="259" w:lineRule="auto"/>
              <w:ind w:left="360"/>
              <w:jc w:val="center"/>
              <w:rPr>
                <w:sz w:val="20"/>
                <w:szCs w:val="20"/>
                <w:lang w:val="el-GR"/>
              </w:rPr>
            </w:pPr>
            <w:proofErr w:type="spellStart"/>
            <w:r w:rsidRPr="00BE3937">
              <w:rPr>
                <w:sz w:val="20"/>
                <w:szCs w:val="20"/>
                <w:lang w:val="el-GR"/>
              </w:rPr>
              <w:t>Qeco</w:t>
            </w:r>
            <w:proofErr w:type="spellEnd"/>
            <w:r w:rsidRPr="00BE3937">
              <w:rPr>
                <w:sz w:val="20"/>
                <w:szCs w:val="20"/>
                <w:lang w:val="el-GR"/>
              </w:rPr>
              <w:t>(m3/s)</w:t>
            </w:r>
          </w:p>
        </w:tc>
        <w:tc>
          <w:tcPr>
            <w:tcW w:w="4115" w:type="dxa"/>
          </w:tcPr>
          <w:p w14:paraId="35F07F68" w14:textId="1C00E783" w:rsidR="00EC4526" w:rsidRDefault="00EC4526" w:rsidP="00D5596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l-GR"/>
              </w:rPr>
            </w:pPr>
            <w:r w:rsidRPr="00BE3937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0.035</w:t>
            </w:r>
          </w:p>
        </w:tc>
      </w:tr>
      <w:tr w:rsidR="00D55968" w14:paraId="40CC8F3E" w14:textId="77777777" w:rsidTr="00D5596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55" w:type="dxa"/>
          </w:tcPr>
          <w:p w14:paraId="46E96804" w14:textId="797E7256" w:rsidR="00D55968" w:rsidRPr="00D55968" w:rsidRDefault="00D55968" w:rsidP="00D55968">
            <w:pPr>
              <w:jc w:val="center"/>
              <w:rPr>
                <w:rFonts w:ascii="Calibri" w:hAnsi="Calibri" w:cs="Calibri"/>
                <w:b w:val="0"/>
                <w:bCs w:val="0"/>
                <w:color w:val="000000"/>
                <w:lang w:val="el-GR"/>
              </w:rPr>
            </w:pPr>
            <w:r>
              <w:rPr>
                <w:rFonts w:ascii="Calibri" w:hAnsi="Calibri" w:cs="Calibri"/>
                <w:color w:val="000000"/>
                <w:lang w:val="el-GR"/>
              </w:rPr>
              <w:t xml:space="preserve">Στρέμματα </w:t>
            </w:r>
            <w:r w:rsidRPr="00D55968">
              <w:rPr>
                <w:rFonts w:ascii="Calibri" w:hAnsi="Calibri" w:cs="Calibri"/>
                <w:color w:val="000000"/>
                <w:lang w:val="el-GR"/>
              </w:rPr>
              <w:t>ελιάς</w:t>
            </w:r>
          </w:p>
          <w:p w14:paraId="3E5897C4" w14:textId="77777777" w:rsidR="00D55968" w:rsidRPr="00BE3937" w:rsidRDefault="00D55968" w:rsidP="00D55968">
            <w:pPr>
              <w:ind w:left="360"/>
              <w:jc w:val="center"/>
              <w:rPr>
                <w:sz w:val="20"/>
                <w:szCs w:val="20"/>
                <w:lang w:val="el-GR"/>
              </w:rPr>
            </w:pPr>
          </w:p>
        </w:tc>
        <w:tc>
          <w:tcPr>
            <w:tcW w:w="4115" w:type="dxa"/>
          </w:tcPr>
          <w:p w14:paraId="67C30CBD" w14:textId="76242D44" w:rsidR="00D55968" w:rsidRPr="00D55968" w:rsidRDefault="00D55968" w:rsidP="00D5596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l-GR"/>
              </w:rPr>
            </w:pPr>
            <w:r w:rsidRPr="00D55968">
              <w:rPr>
                <w:rFonts w:ascii="Calibri" w:hAnsi="Calibri" w:cs="Calibri"/>
                <w:color w:val="000000"/>
                <w:lang w:val="el-GR"/>
              </w:rPr>
              <w:t>20000</w:t>
            </w:r>
          </w:p>
        </w:tc>
      </w:tr>
      <w:tr w:rsidR="00EC4526" w14:paraId="2C53D0AC" w14:textId="77777777" w:rsidTr="00D559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55" w:type="dxa"/>
          </w:tcPr>
          <w:p w14:paraId="53C383DE" w14:textId="2E398FB6" w:rsidR="00EC4526" w:rsidRDefault="00EC4526" w:rsidP="00D55968">
            <w:pPr>
              <w:spacing w:after="160" w:line="259" w:lineRule="auto"/>
              <w:ind w:left="360"/>
              <w:jc w:val="center"/>
              <w:rPr>
                <w:sz w:val="20"/>
                <w:szCs w:val="20"/>
                <w:lang w:val="el-GR"/>
              </w:rPr>
            </w:pPr>
            <w:proofErr w:type="spellStart"/>
            <w:r w:rsidRPr="00BE3937">
              <w:rPr>
                <w:sz w:val="20"/>
                <w:szCs w:val="20"/>
                <w:lang w:val="el-GR"/>
              </w:rPr>
              <w:t>Vmax</w:t>
            </w:r>
            <w:proofErr w:type="spellEnd"/>
            <w:r w:rsidRPr="00BE3937">
              <w:rPr>
                <w:sz w:val="20"/>
                <w:szCs w:val="20"/>
                <w:lang w:val="el-GR"/>
              </w:rPr>
              <w:t>(m3)</w:t>
            </w:r>
          </w:p>
        </w:tc>
        <w:tc>
          <w:tcPr>
            <w:tcW w:w="4115" w:type="dxa"/>
          </w:tcPr>
          <w:p w14:paraId="0EA6B3FE" w14:textId="0C0BBB08" w:rsidR="00EC4526" w:rsidRDefault="00EC4526" w:rsidP="00D55968">
            <w:pPr>
              <w:spacing w:after="160" w:line="259" w:lineRule="auto"/>
              <w:ind w:left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l-GR"/>
              </w:rPr>
            </w:pPr>
            <w:r w:rsidRPr="00BE3937">
              <w:rPr>
                <w:sz w:val="20"/>
                <w:szCs w:val="20"/>
                <w:lang w:val="el-GR"/>
              </w:rPr>
              <w:t>5000000</w:t>
            </w:r>
          </w:p>
        </w:tc>
      </w:tr>
      <w:tr w:rsidR="00EC4526" w14:paraId="4B02F15E" w14:textId="77777777" w:rsidTr="00D5596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55" w:type="dxa"/>
          </w:tcPr>
          <w:p w14:paraId="26790F35" w14:textId="3CE98F20" w:rsidR="00EC4526" w:rsidRDefault="00EC4526" w:rsidP="00D55968">
            <w:pPr>
              <w:jc w:val="center"/>
              <w:rPr>
                <w:sz w:val="20"/>
                <w:szCs w:val="20"/>
                <w:lang w:val="el-GR"/>
              </w:rPr>
            </w:pPr>
            <w:proofErr w:type="spellStart"/>
            <w:r w:rsidRPr="00BE3937">
              <w:rPr>
                <w:sz w:val="20"/>
                <w:szCs w:val="20"/>
                <w:lang w:val="el-GR"/>
              </w:rPr>
              <w:t>Vmin</w:t>
            </w:r>
            <w:proofErr w:type="spellEnd"/>
            <w:r w:rsidRPr="00BE3937">
              <w:rPr>
                <w:sz w:val="20"/>
                <w:szCs w:val="20"/>
                <w:lang w:val="el-GR"/>
              </w:rPr>
              <w:t>(m3)</w:t>
            </w:r>
          </w:p>
        </w:tc>
        <w:tc>
          <w:tcPr>
            <w:tcW w:w="4115" w:type="dxa"/>
          </w:tcPr>
          <w:p w14:paraId="0D492AFD" w14:textId="03A06BE5" w:rsidR="00EC4526" w:rsidRDefault="00EC4526" w:rsidP="00D5596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l-GR"/>
              </w:rPr>
            </w:pPr>
            <w:r w:rsidRPr="00BE3937">
              <w:rPr>
                <w:sz w:val="20"/>
                <w:szCs w:val="20"/>
                <w:lang w:val="el-GR"/>
              </w:rPr>
              <w:t>150000</w:t>
            </w:r>
          </w:p>
        </w:tc>
      </w:tr>
      <w:tr w:rsidR="00EC4526" w14:paraId="65E52132" w14:textId="77777777" w:rsidTr="00D559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55" w:type="dxa"/>
          </w:tcPr>
          <w:p w14:paraId="4AF28B99" w14:textId="4F485418" w:rsidR="00EC4526" w:rsidRDefault="00EC4526" w:rsidP="00D55968">
            <w:pPr>
              <w:jc w:val="center"/>
              <w:rPr>
                <w:sz w:val="20"/>
                <w:szCs w:val="20"/>
                <w:lang w:val="el-GR"/>
              </w:rPr>
            </w:pPr>
            <w:r w:rsidRPr="00BE3937">
              <w:rPr>
                <w:sz w:val="20"/>
                <w:szCs w:val="20"/>
                <w:lang w:val="el-GR"/>
              </w:rPr>
              <w:t xml:space="preserve">Κάτοικοι </w:t>
            </w:r>
            <w:proofErr w:type="spellStart"/>
            <w:r w:rsidRPr="00BE3937">
              <w:rPr>
                <w:sz w:val="20"/>
                <w:szCs w:val="20"/>
                <w:lang w:val="el-GR"/>
              </w:rPr>
              <w:t>λ.α.Ταυρωνίτη</w:t>
            </w:r>
            <w:proofErr w:type="spellEnd"/>
          </w:p>
        </w:tc>
        <w:tc>
          <w:tcPr>
            <w:tcW w:w="4115" w:type="dxa"/>
          </w:tcPr>
          <w:p w14:paraId="55E24E5D" w14:textId="146A038C" w:rsidR="00EC4526" w:rsidRDefault="00EC4526" w:rsidP="00D5596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l-GR"/>
              </w:rPr>
            </w:pPr>
            <w:r>
              <w:rPr>
                <w:sz w:val="20"/>
                <w:szCs w:val="20"/>
                <w:lang w:val="el-GR"/>
              </w:rPr>
              <w:t>2500</w:t>
            </w:r>
          </w:p>
        </w:tc>
      </w:tr>
      <w:tr w:rsidR="00EC4526" w14:paraId="2A7E6DFC" w14:textId="77777777" w:rsidTr="00D5596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55" w:type="dxa"/>
          </w:tcPr>
          <w:p w14:paraId="22376C15" w14:textId="721386F8" w:rsidR="00EC4526" w:rsidRDefault="00EC4526" w:rsidP="00D55968">
            <w:pPr>
              <w:jc w:val="center"/>
              <w:rPr>
                <w:sz w:val="20"/>
                <w:szCs w:val="20"/>
                <w:lang w:val="el-GR"/>
              </w:rPr>
            </w:pPr>
            <w:proofErr w:type="spellStart"/>
            <w:r w:rsidRPr="00BE3937">
              <w:rPr>
                <w:sz w:val="20"/>
                <w:szCs w:val="20"/>
                <w:lang w:val="el-GR"/>
              </w:rPr>
              <w:t>Κατάν</w:t>
            </w:r>
            <w:proofErr w:type="spellEnd"/>
            <w:r w:rsidRPr="00BE3937">
              <w:rPr>
                <w:sz w:val="20"/>
                <w:szCs w:val="20"/>
                <w:lang w:val="el-GR"/>
              </w:rPr>
              <w:t>(m3/d)</w:t>
            </w:r>
          </w:p>
        </w:tc>
        <w:tc>
          <w:tcPr>
            <w:tcW w:w="4115" w:type="dxa"/>
          </w:tcPr>
          <w:p w14:paraId="433A3134" w14:textId="45666D75" w:rsidR="00EC4526" w:rsidRDefault="00EC4526" w:rsidP="00D5596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l-GR"/>
              </w:rPr>
            </w:pPr>
            <w:r w:rsidRPr="00BE3937">
              <w:rPr>
                <w:sz w:val="20"/>
                <w:szCs w:val="20"/>
                <w:lang w:val="el-GR"/>
              </w:rPr>
              <w:t>0.2</w:t>
            </w:r>
          </w:p>
        </w:tc>
      </w:tr>
      <w:tr w:rsidR="00EC4526" w14:paraId="4FB8E21D" w14:textId="77777777" w:rsidTr="00D559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55" w:type="dxa"/>
          </w:tcPr>
          <w:p w14:paraId="4F4E2B12" w14:textId="1F733613" w:rsidR="00EC4526" w:rsidRDefault="00EC4526" w:rsidP="00D55968">
            <w:pPr>
              <w:jc w:val="center"/>
              <w:rPr>
                <w:sz w:val="20"/>
                <w:szCs w:val="20"/>
                <w:lang w:val="el-GR"/>
              </w:rPr>
            </w:pPr>
            <w:r w:rsidRPr="00BE3937">
              <w:rPr>
                <w:sz w:val="20"/>
                <w:szCs w:val="20"/>
                <w:lang w:val="el-GR"/>
              </w:rPr>
              <w:t>Σ. Ύδρευσης(m3/</w:t>
            </w:r>
            <w:proofErr w:type="spellStart"/>
            <w:r w:rsidRPr="00BE3937">
              <w:rPr>
                <w:sz w:val="20"/>
                <w:szCs w:val="20"/>
                <w:lang w:val="el-GR"/>
              </w:rPr>
              <w:t>year</w:t>
            </w:r>
            <w:proofErr w:type="spellEnd"/>
            <w:r w:rsidRPr="00BE3937">
              <w:rPr>
                <w:sz w:val="20"/>
                <w:szCs w:val="20"/>
                <w:lang w:val="el-GR"/>
              </w:rPr>
              <w:t>)</w:t>
            </w:r>
          </w:p>
        </w:tc>
        <w:tc>
          <w:tcPr>
            <w:tcW w:w="4115" w:type="dxa"/>
          </w:tcPr>
          <w:p w14:paraId="04D7392B" w14:textId="4D51C991" w:rsidR="00EC4526" w:rsidRDefault="00EC4526" w:rsidP="00D5596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l-GR"/>
              </w:rPr>
            </w:pPr>
            <w:r w:rsidRPr="00BE3937">
              <w:rPr>
                <w:sz w:val="20"/>
                <w:szCs w:val="20"/>
                <w:lang w:val="el-GR"/>
              </w:rPr>
              <w:t>182,500</w:t>
            </w:r>
          </w:p>
        </w:tc>
      </w:tr>
      <w:tr w:rsidR="00EC4526" w14:paraId="5376557E" w14:textId="77777777" w:rsidTr="00D5596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55" w:type="dxa"/>
          </w:tcPr>
          <w:p w14:paraId="40AD9275" w14:textId="7535CDC8" w:rsidR="00EC4526" w:rsidRPr="00EC4526" w:rsidRDefault="00EC4526" w:rsidP="00D55968">
            <w:pPr>
              <w:jc w:val="center"/>
              <w:rPr>
                <w:sz w:val="20"/>
                <w:szCs w:val="20"/>
                <w:lang w:val="el-GR"/>
              </w:rPr>
            </w:pPr>
            <w:proofErr w:type="spellStart"/>
            <w:r w:rsidRPr="00BE3937">
              <w:rPr>
                <w:sz w:val="20"/>
                <w:szCs w:val="20"/>
                <w:lang w:val="el-GR"/>
              </w:rPr>
              <w:t>Σ.Αρδευσης</w:t>
            </w:r>
            <w:proofErr w:type="spellEnd"/>
            <w:r w:rsidRPr="00BE3937">
              <w:rPr>
                <w:sz w:val="20"/>
                <w:szCs w:val="20"/>
                <w:lang w:val="el-GR"/>
              </w:rPr>
              <w:t>(m3/</w:t>
            </w:r>
            <w:proofErr w:type="spellStart"/>
            <w:r w:rsidRPr="00BE3937">
              <w:rPr>
                <w:sz w:val="20"/>
                <w:szCs w:val="20"/>
                <w:lang w:val="el-GR"/>
              </w:rPr>
              <w:t>year</w:t>
            </w:r>
            <w:proofErr w:type="spellEnd"/>
            <w:r w:rsidRPr="00BE3937">
              <w:rPr>
                <w:sz w:val="20"/>
                <w:szCs w:val="20"/>
                <w:lang w:val="el-GR"/>
              </w:rPr>
              <w:t>)</w:t>
            </w:r>
          </w:p>
        </w:tc>
        <w:tc>
          <w:tcPr>
            <w:tcW w:w="4115" w:type="dxa"/>
          </w:tcPr>
          <w:p w14:paraId="5DD87110" w14:textId="0AF1FC14" w:rsidR="00EC4526" w:rsidRPr="00EC4526" w:rsidRDefault="00EC4526" w:rsidP="00D5596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l-GR"/>
              </w:rPr>
            </w:pPr>
            <w:r w:rsidRPr="00BE3937">
              <w:rPr>
                <w:sz w:val="20"/>
                <w:szCs w:val="20"/>
                <w:lang w:val="el-GR"/>
              </w:rPr>
              <w:t>4,800,000</w:t>
            </w:r>
          </w:p>
        </w:tc>
      </w:tr>
      <w:tr w:rsidR="00EC4526" w14:paraId="455A7759" w14:textId="77777777" w:rsidTr="00D559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55" w:type="dxa"/>
          </w:tcPr>
          <w:p w14:paraId="36CAB336" w14:textId="26467640" w:rsidR="00EC4526" w:rsidRPr="00EC4526" w:rsidRDefault="00EC4526" w:rsidP="00D55968">
            <w:pPr>
              <w:jc w:val="center"/>
              <w:rPr>
                <w:sz w:val="20"/>
                <w:szCs w:val="20"/>
                <w:lang w:val="el-GR"/>
              </w:rPr>
            </w:pPr>
            <w:proofErr w:type="spellStart"/>
            <w:r w:rsidRPr="00BE3937">
              <w:rPr>
                <w:sz w:val="20"/>
                <w:szCs w:val="20"/>
                <w:lang w:val="el-GR"/>
              </w:rPr>
              <w:t>Σ.ολικό</w:t>
            </w:r>
            <w:proofErr w:type="spellEnd"/>
            <w:r w:rsidRPr="00BE3937">
              <w:rPr>
                <w:sz w:val="20"/>
                <w:szCs w:val="20"/>
                <w:lang w:val="el-GR"/>
              </w:rPr>
              <w:t xml:space="preserve"> Απαιτούμενο</w:t>
            </w:r>
          </w:p>
        </w:tc>
        <w:tc>
          <w:tcPr>
            <w:tcW w:w="4115" w:type="dxa"/>
          </w:tcPr>
          <w:p w14:paraId="1949F576" w14:textId="5EB3CD79" w:rsidR="00EC4526" w:rsidRPr="00EC4526" w:rsidRDefault="00EC4526" w:rsidP="00D5596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l-GR"/>
              </w:rPr>
            </w:pPr>
            <w:r w:rsidRPr="00BE3937">
              <w:rPr>
                <w:sz w:val="20"/>
                <w:szCs w:val="20"/>
                <w:lang w:val="el-GR"/>
              </w:rPr>
              <w:t>4,982,500</w:t>
            </w:r>
          </w:p>
        </w:tc>
      </w:tr>
      <w:tr w:rsidR="00EC4526" w14:paraId="2E16F90B" w14:textId="77777777" w:rsidTr="00D5596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55" w:type="dxa"/>
          </w:tcPr>
          <w:p w14:paraId="02DFEC62" w14:textId="052E5D06" w:rsidR="00EC4526" w:rsidRPr="00EC4526" w:rsidRDefault="00EC4526" w:rsidP="00D55968">
            <w:pPr>
              <w:jc w:val="center"/>
              <w:rPr>
                <w:sz w:val="20"/>
                <w:szCs w:val="20"/>
                <w:lang w:val="el-GR"/>
              </w:rPr>
            </w:pPr>
            <w:r w:rsidRPr="00BE3937">
              <w:rPr>
                <w:sz w:val="20"/>
                <w:szCs w:val="20"/>
                <w:lang w:val="el-GR"/>
              </w:rPr>
              <w:t>(%) Ύδρευση</w:t>
            </w:r>
          </w:p>
        </w:tc>
        <w:tc>
          <w:tcPr>
            <w:tcW w:w="4115" w:type="dxa"/>
          </w:tcPr>
          <w:p w14:paraId="637C2EA9" w14:textId="06F78D4A" w:rsidR="00EC4526" w:rsidRPr="00EC4526" w:rsidRDefault="00EC4526" w:rsidP="00D5596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l-GR"/>
              </w:rPr>
            </w:pPr>
            <w:r w:rsidRPr="00BE3937">
              <w:rPr>
                <w:sz w:val="20"/>
                <w:szCs w:val="20"/>
                <w:lang w:val="el-GR"/>
              </w:rPr>
              <w:t>0.036628199</w:t>
            </w:r>
          </w:p>
        </w:tc>
      </w:tr>
      <w:tr w:rsidR="00EC4526" w14:paraId="35296D8C" w14:textId="77777777" w:rsidTr="00D559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55" w:type="dxa"/>
          </w:tcPr>
          <w:p w14:paraId="01A79657" w14:textId="7AE25F64" w:rsidR="00EC4526" w:rsidRPr="00EC4526" w:rsidRDefault="00EC4526" w:rsidP="00D55968">
            <w:pPr>
              <w:jc w:val="center"/>
              <w:rPr>
                <w:sz w:val="20"/>
                <w:szCs w:val="20"/>
                <w:lang w:val="el-GR"/>
              </w:rPr>
            </w:pPr>
            <w:r w:rsidRPr="00BE3937">
              <w:rPr>
                <w:sz w:val="20"/>
                <w:szCs w:val="20"/>
                <w:lang w:val="el-GR"/>
              </w:rPr>
              <w:t>(%) Άρδευση</w:t>
            </w:r>
          </w:p>
        </w:tc>
        <w:tc>
          <w:tcPr>
            <w:tcW w:w="4115" w:type="dxa"/>
          </w:tcPr>
          <w:p w14:paraId="153F36E3" w14:textId="00C03B83" w:rsidR="00EC4526" w:rsidRPr="00EC4526" w:rsidRDefault="00EC4526" w:rsidP="00D5596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l-GR"/>
              </w:rPr>
            </w:pPr>
            <w:r w:rsidRPr="00BE3937">
              <w:rPr>
                <w:sz w:val="20"/>
                <w:szCs w:val="20"/>
                <w:lang w:val="el-GR"/>
              </w:rPr>
              <w:t>0.963371801</w:t>
            </w:r>
          </w:p>
        </w:tc>
      </w:tr>
    </w:tbl>
    <w:p w14:paraId="15A37771" w14:textId="77777777" w:rsidR="00D55968" w:rsidRDefault="00D55968" w:rsidP="00D86321">
      <w:pPr>
        <w:rPr>
          <w:lang w:val="el-GR"/>
        </w:rPr>
      </w:pPr>
    </w:p>
    <w:p w14:paraId="6C837C5B" w14:textId="22C0D99D" w:rsidR="0069221A" w:rsidRPr="002C1C8D" w:rsidRDefault="0069221A" w:rsidP="0069221A">
      <w:pPr>
        <w:ind w:left="360"/>
        <w:rPr>
          <w:b/>
          <w:bCs/>
          <w:sz w:val="20"/>
          <w:szCs w:val="20"/>
          <w:u w:val="single"/>
          <w:lang w:val="el-GR"/>
        </w:rPr>
      </w:pPr>
      <w:r w:rsidRPr="002C1C8D">
        <w:rPr>
          <w:b/>
          <w:bCs/>
          <w:sz w:val="20"/>
          <w:szCs w:val="20"/>
          <w:u w:val="single"/>
          <w:lang w:val="el-GR"/>
        </w:rPr>
        <w:t xml:space="preserve">Υπολογισμός </w:t>
      </w:r>
      <w:r w:rsidR="00E33F3D" w:rsidRPr="002C1C8D">
        <w:rPr>
          <w:b/>
          <w:bCs/>
          <w:sz w:val="20"/>
          <w:szCs w:val="20"/>
          <w:u w:val="single"/>
          <w:lang w:val="el-GR"/>
        </w:rPr>
        <w:t xml:space="preserve">οικολογικής παροχής </w:t>
      </w:r>
    </w:p>
    <w:p w14:paraId="5B692A1C" w14:textId="3460B82D" w:rsidR="00E33F3D" w:rsidRPr="00C10B8B" w:rsidRDefault="002C1C8D" w:rsidP="0069221A">
      <w:pPr>
        <w:ind w:left="360"/>
        <w:rPr>
          <w:lang w:val="el-GR"/>
        </w:rPr>
      </w:pPr>
      <w:r w:rsidRPr="00C10B8B">
        <w:rPr>
          <w:lang w:val="el-GR"/>
        </w:rPr>
        <w:t>Υπολογίστηκε</w:t>
      </w:r>
      <w:r w:rsidR="00E33F3D" w:rsidRPr="00C10B8B">
        <w:rPr>
          <w:lang w:val="el-GR"/>
        </w:rPr>
        <w:t xml:space="preserve"> απο το</w:t>
      </w:r>
      <w:r w:rsidRPr="00C10B8B">
        <w:rPr>
          <w:lang w:val="el-GR"/>
        </w:rPr>
        <w:t xml:space="preserve"> γινόμενο του μέσο</w:t>
      </w:r>
      <w:r w:rsidR="00E33F3D" w:rsidRPr="00C10B8B">
        <w:rPr>
          <w:lang w:val="el-GR"/>
        </w:rPr>
        <w:t xml:space="preserve"> όρο των</w:t>
      </w:r>
      <w:r w:rsidRPr="00C10B8B">
        <w:rPr>
          <w:lang w:val="el-GR"/>
        </w:rPr>
        <w:t xml:space="preserve"> 3</w:t>
      </w:r>
      <w:r w:rsidRPr="00C10B8B">
        <w:rPr>
          <w:vertAlign w:val="superscript"/>
          <w:lang w:val="el-GR"/>
        </w:rPr>
        <w:t>ον</w:t>
      </w:r>
      <w:r w:rsidRPr="00C10B8B">
        <w:rPr>
          <w:lang w:val="el-GR"/>
        </w:rPr>
        <w:t xml:space="preserve"> καλοκαιρινών μηνών</w:t>
      </w:r>
      <w:r w:rsidR="00E33F3D" w:rsidRPr="00C10B8B">
        <w:rPr>
          <w:lang w:val="el-GR"/>
        </w:rPr>
        <w:t xml:space="preserve"> </w:t>
      </w:r>
      <w:r w:rsidRPr="00C10B8B">
        <w:rPr>
          <w:lang w:val="el-GR"/>
        </w:rPr>
        <w:t>(</w:t>
      </w:r>
      <w:r w:rsidR="00E33F3D" w:rsidRPr="00C10B8B">
        <w:rPr>
          <w:lang w:val="el-GR"/>
        </w:rPr>
        <w:t xml:space="preserve"> που </w:t>
      </w:r>
      <w:r w:rsidRPr="00C10B8B">
        <w:rPr>
          <w:lang w:val="el-GR"/>
        </w:rPr>
        <w:t>υπολογίστηκαν</w:t>
      </w:r>
      <w:r w:rsidR="00E33F3D" w:rsidRPr="00C10B8B">
        <w:rPr>
          <w:lang w:val="el-GR"/>
        </w:rPr>
        <w:t xml:space="preserve"> από το μοντέλο </w:t>
      </w:r>
      <w:r w:rsidR="00E33F3D" w:rsidRPr="00C10B8B">
        <w:t>SWAT</w:t>
      </w:r>
      <w:r w:rsidR="00E33F3D" w:rsidRPr="00C10B8B">
        <w:rPr>
          <w:lang w:val="el-GR"/>
        </w:rPr>
        <w:t xml:space="preserve"> στο 1</w:t>
      </w:r>
      <w:r w:rsidR="00E33F3D" w:rsidRPr="00C10B8B">
        <w:rPr>
          <w:vertAlign w:val="superscript"/>
          <w:lang w:val="el-GR"/>
        </w:rPr>
        <w:t>Ο</w:t>
      </w:r>
      <w:r w:rsidR="00E33F3D" w:rsidRPr="00C10B8B">
        <w:rPr>
          <w:lang w:val="el-GR"/>
        </w:rPr>
        <w:t xml:space="preserve"> </w:t>
      </w:r>
      <w:r w:rsidR="00E33F3D" w:rsidRPr="00C10B8B">
        <w:t>project</w:t>
      </w:r>
      <w:r w:rsidR="00E33F3D" w:rsidRPr="00C10B8B">
        <w:rPr>
          <w:lang w:val="el-GR"/>
        </w:rPr>
        <w:t xml:space="preserve">  </w:t>
      </w:r>
      <w:proofErr w:type="spellStart"/>
      <w:r w:rsidR="00E33F3D" w:rsidRPr="00C10B8B">
        <w:rPr>
          <w:lang w:val="el-GR"/>
        </w:rPr>
        <w:t>μετα</w:t>
      </w:r>
      <w:proofErr w:type="spellEnd"/>
      <w:r w:rsidR="00E33F3D" w:rsidRPr="00C10B8B">
        <w:rPr>
          <w:lang w:val="el-GR"/>
        </w:rPr>
        <w:t xml:space="preserve"> την βαθμονόμηση  </w:t>
      </w:r>
      <w:r w:rsidRPr="00C10B8B">
        <w:rPr>
          <w:lang w:val="el-GR"/>
        </w:rPr>
        <w:t xml:space="preserve">) και </w:t>
      </w:r>
      <w:r w:rsidR="00E33F3D" w:rsidRPr="00C10B8B">
        <w:rPr>
          <w:lang w:val="el-GR"/>
        </w:rPr>
        <w:t xml:space="preserve">τον </w:t>
      </w:r>
      <w:r w:rsidRPr="00C10B8B">
        <w:rPr>
          <w:lang w:val="el-GR"/>
        </w:rPr>
        <w:t>συντελεστή</w:t>
      </w:r>
      <w:r w:rsidR="00E33F3D" w:rsidRPr="00C10B8B">
        <w:rPr>
          <w:lang w:val="el-GR"/>
        </w:rPr>
        <w:t xml:space="preserve"> 0.3.</w:t>
      </w:r>
    </w:p>
    <w:p w14:paraId="2A76D26E" w14:textId="6CCAF825" w:rsidR="002C1C8D" w:rsidRPr="00C10B8B" w:rsidRDefault="002C1C8D" w:rsidP="0069221A">
      <w:pPr>
        <w:ind w:left="360"/>
        <w:rPr>
          <w:noProof/>
          <w:sz w:val="24"/>
          <w:szCs w:val="24"/>
          <w:lang w:val="el-GR"/>
        </w:rPr>
      </w:pPr>
      <w:r w:rsidRPr="00C10B8B">
        <w:rPr>
          <w:noProof/>
          <w:sz w:val="24"/>
          <w:szCs w:val="24"/>
        </w:rPr>
        <w:drawing>
          <wp:anchor distT="0" distB="0" distL="114300" distR="114300" simplePos="0" relativeHeight="251665408" behindDoc="1" locked="0" layoutInCell="1" allowOverlap="1" wp14:anchorId="56CA9803" wp14:editId="1951FF2D">
            <wp:simplePos x="0" y="0"/>
            <wp:positionH relativeFrom="column">
              <wp:posOffset>1874520</wp:posOffset>
            </wp:positionH>
            <wp:positionV relativeFrom="paragraph">
              <wp:posOffset>130810</wp:posOffset>
            </wp:positionV>
            <wp:extent cx="1341120" cy="1821303"/>
            <wp:effectExtent l="0" t="0" r="0" b="7620"/>
            <wp:wrapNone/>
            <wp:docPr id="226" name="Εικόνα 2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3090" t="25926" r="57071" b="50318"/>
                    <a:stretch/>
                  </pic:blipFill>
                  <pic:spPr bwMode="auto">
                    <a:xfrm>
                      <a:off x="0" y="0"/>
                      <a:ext cx="1344754" cy="182623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B0C60F6" w14:textId="286A362A" w:rsidR="002C1C8D" w:rsidRPr="002C1C8D" w:rsidRDefault="002C1C8D" w:rsidP="002C1C8D">
      <w:pPr>
        <w:ind w:left="360"/>
        <w:jc w:val="center"/>
        <w:rPr>
          <w:noProof/>
          <w:lang w:val="el-GR"/>
        </w:rPr>
      </w:pPr>
    </w:p>
    <w:p w14:paraId="4053FB38" w14:textId="0A66D385" w:rsidR="002C1C8D" w:rsidRDefault="002C1C8D" w:rsidP="002C1C8D">
      <w:pPr>
        <w:ind w:left="360"/>
        <w:jc w:val="center"/>
        <w:rPr>
          <w:sz w:val="20"/>
          <w:szCs w:val="20"/>
          <w:lang w:val="el-GR"/>
        </w:rPr>
      </w:pPr>
    </w:p>
    <w:p w14:paraId="5F1272A2" w14:textId="620ECC92" w:rsidR="002C1C8D" w:rsidRPr="00E33F3D" w:rsidRDefault="002C1C8D" w:rsidP="002C1C8D">
      <w:pPr>
        <w:ind w:left="360"/>
        <w:jc w:val="center"/>
        <w:rPr>
          <w:sz w:val="20"/>
          <w:szCs w:val="20"/>
          <w:lang w:val="el-GR"/>
        </w:rPr>
      </w:pPr>
    </w:p>
    <w:p w14:paraId="601357AF" w14:textId="77777777" w:rsidR="002C1C8D" w:rsidRDefault="002C1C8D" w:rsidP="0043648F">
      <w:pPr>
        <w:rPr>
          <w:lang w:val="el-GR"/>
        </w:rPr>
      </w:pPr>
    </w:p>
    <w:p w14:paraId="68004258" w14:textId="77777777" w:rsidR="002C1C8D" w:rsidRDefault="002C1C8D" w:rsidP="0043648F">
      <w:pPr>
        <w:rPr>
          <w:lang w:val="el-GR"/>
        </w:rPr>
      </w:pPr>
    </w:p>
    <w:p w14:paraId="001CA607" w14:textId="7FB63A98" w:rsidR="002C1C8D" w:rsidRDefault="002C1C8D" w:rsidP="0043648F">
      <w:pPr>
        <w:rPr>
          <w:lang w:val="el-GR"/>
        </w:rPr>
      </w:pPr>
    </w:p>
    <w:p w14:paraId="129E1037" w14:textId="77777777" w:rsidR="002C1C8D" w:rsidRDefault="002C1C8D" w:rsidP="0043648F">
      <w:pPr>
        <w:rPr>
          <w:lang w:val="el-GR"/>
        </w:rPr>
      </w:pPr>
    </w:p>
    <w:p w14:paraId="2B2588C2" w14:textId="31F1C7C8" w:rsidR="00567E45" w:rsidRPr="00C10B8B" w:rsidRDefault="005F0F73" w:rsidP="0043648F">
      <w:pPr>
        <w:rPr>
          <w:rFonts w:cstheme="minorHAnsi"/>
          <w:lang w:val="el-GR"/>
        </w:rPr>
      </w:pPr>
      <w:r w:rsidRPr="00C10B8B">
        <w:rPr>
          <w:lang w:val="el-GR"/>
        </w:rPr>
        <w:t xml:space="preserve">  </w:t>
      </w:r>
      <w:r w:rsidR="00567E45" w:rsidRPr="00C10B8B">
        <w:rPr>
          <w:lang w:val="el-GR"/>
        </w:rPr>
        <w:t>Στο παράρτημα σελ.9 παρουσιάζονται αναλυτικά όλοι οι αλγόριθμοι που χρησιμοποίησε το μοντέλο</w:t>
      </w:r>
      <w:r w:rsidR="005A0D51" w:rsidRPr="00C10B8B">
        <w:rPr>
          <w:lang w:val="el-GR"/>
        </w:rPr>
        <w:t xml:space="preserve"> για τους υπολογισμούς του όγκου</w:t>
      </w:r>
      <w:r w:rsidRPr="00C10B8B">
        <w:rPr>
          <w:lang w:val="el-GR"/>
        </w:rPr>
        <w:t>(</w:t>
      </w:r>
      <w:r w:rsidRPr="00C10B8B">
        <w:t>Vi</w:t>
      </w:r>
      <w:r w:rsidRPr="00C10B8B">
        <w:rPr>
          <w:lang w:val="el-GR"/>
        </w:rPr>
        <w:t>)</w:t>
      </w:r>
      <w:r w:rsidR="005A0D51" w:rsidRPr="00C10B8B">
        <w:rPr>
          <w:lang w:val="el-GR"/>
        </w:rPr>
        <w:t xml:space="preserve">, της </w:t>
      </w:r>
      <w:proofErr w:type="spellStart"/>
      <w:r w:rsidR="005A0D51" w:rsidRPr="00C10B8B">
        <w:rPr>
          <w:rFonts w:cstheme="minorHAnsi"/>
        </w:rPr>
        <w:t>Qout</w:t>
      </w:r>
      <w:proofErr w:type="spellEnd"/>
      <w:r w:rsidR="005A0D51" w:rsidRPr="00C10B8B">
        <w:rPr>
          <w:rFonts w:cstheme="minorHAnsi"/>
          <w:lang w:val="el-GR"/>
        </w:rPr>
        <w:t>-Υπερχείλιση</w:t>
      </w:r>
      <w:r w:rsidRPr="00C10B8B">
        <w:rPr>
          <w:rFonts w:cstheme="minorHAnsi"/>
          <w:lang w:val="el-GR"/>
        </w:rPr>
        <w:t xml:space="preserve"> και της </w:t>
      </w:r>
      <w:proofErr w:type="spellStart"/>
      <w:r w:rsidRPr="00C10B8B">
        <w:rPr>
          <w:rFonts w:cstheme="minorHAnsi"/>
        </w:rPr>
        <w:t>Qirr</w:t>
      </w:r>
      <w:proofErr w:type="spellEnd"/>
      <w:r w:rsidRPr="00C10B8B">
        <w:rPr>
          <w:rFonts w:cstheme="minorHAnsi"/>
          <w:lang w:val="el-GR"/>
        </w:rPr>
        <w:t>-</w:t>
      </w:r>
      <w:r w:rsidRPr="00C10B8B">
        <w:rPr>
          <w:rFonts w:cstheme="minorHAnsi"/>
        </w:rPr>
        <w:t>final</w:t>
      </w:r>
      <w:r w:rsidRPr="00C10B8B">
        <w:rPr>
          <w:rFonts w:cstheme="minorHAnsi"/>
          <w:lang w:val="el-GR"/>
        </w:rPr>
        <w:t>.</w:t>
      </w:r>
    </w:p>
    <w:p w14:paraId="02727BA5" w14:textId="1EBD52FF" w:rsidR="004822B2" w:rsidRPr="00C10B8B" w:rsidRDefault="004822B2" w:rsidP="004822B2">
      <w:pPr>
        <w:rPr>
          <w:lang w:val="el-GR"/>
        </w:rPr>
      </w:pPr>
      <w:r w:rsidRPr="00C10B8B">
        <w:rPr>
          <w:lang w:val="el-GR"/>
        </w:rPr>
        <w:t xml:space="preserve">Βάση με τα παραπάνω </w:t>
      </w:r>
      <w:r w:rsidRPr="00C10B8B">
        <w:rPr>
          <w:lang w:val="el-GR"/>
        </w:rPr>
        <w:t>δεδομένα</w:t>
      </w:r>
      <w:r w:rsidRPr="00C10B8B">
        <w:rPr>
          <w:lang w:val="el-GR"/>
        </w:rPr>
        <w:t xml:space="preserve"> έγιναν οι</w:t>
      </w:r>
      <w:r w:rsidRPr="00C10B8B">
        <w:rPr>
          <w:lang w:val="el-GR"/>
        </w:rPr>
        <w:t xml:space="preserve"> </w:t>
      </w:r>
      <w:r w:rsidRPr="00C10B8B">
        <w:rPr>
          <w:lang w:val="el-GR"/>
        </w:rPr>
        <w:t>υπολογισμοί</w:t>
      </w:r>
      <w:r w:rsidRPr="00C10B8B">
        <w:rPr>
          <w:lang w:val="el-GR"/>
        </w:rPr>
        <w:t>:</w:t>
      </w:r>
    </w:p>
    <w:p w14:paraId="7CFE0D94" w14:textId="77777777" w:rsidR="004822B2" w:rsidRPr="00C10B8B" w:rsidRDefault="004822B2" w:rsidP="004822B2">
      <w:pPr>
        <w:pStyle w:val="a5"/>
        <w:numPr>
          <w:ilvl w:val="0"/>
          <w:numId w:val="6"/>
        </w:numPr>
        <w:rPr>
          <w:lang w:val="el-GR"/>
        </w:rPr>
      </w:pPr>
      <w:r w:rsidRPr="00C10B8B">
        <w:rPr>
          <w:lang w:val="el-GR"/>
        </w:rPr>
        <w:t>Όγκος ανά μήνα στον ταμιευτήρα σε m</w:t>
      </w:r>
      <w:r w:rsidRPr="00C10B8B">
        <w:rPr>
          <w:vertAlign w:val="superscript"/>
          <w:lang w:val="el-GR"/>
        </w:rPr>
        <w:t>3</w:t>
      </w:r>
      <w:r w:rsidRPr="00C10B8B">
        <w:rPr>
          <w:lang w:val="el-GR"/>
        </w:rPr>
        <w:t>/</w:t>
      </w:r>
      <w:proofErr w:type="spellStart"/>
      <w:r w:rsidRPr="00C10B8B">
        <w:rPr>
          <w:lang w:val="el-GR"/>
        </w:rPr>
        <w:t>month</w:t>
      </w:r>
      <w:proofErr w:type="spellEnd"/>
    </w:p>
    <w:p w14:paraId="395BE027" w14:textId="77777777" w:rsidR="004822B2" w:rsidRPr="00C10B8B" w:rsidRDefault="004822B2" w:rsidP="004822B2">
      <w:pPr>
        <w:pStyle w:val="a5"/>
        <w:numPr>
          <w:ilvl w:val="0"/>
          <w:numId w:val="6"/>
        </w:numPr>
        <w:rPr>
          <w:lang w:val="el-GR"/>
        </w:rPr>
      </w:pPr>
      <w:r w:rsidRPr="00C10B8B">
        <w:rPr>
          <w:lang w:val="el-GR"/>
        </w:rPr>
        <w:t>Εξερχόμενη Παροχή ανά μήνα σε m3/</w:t>
      </w:r>
      <w:proofErr w:type="spellStart"/>
      <w:r w:rsidRPr="00C10B8B">
        <w:rPr>
          <w:lang w:val="el-GR"/>
        </w:rPr>
        <w:t>month</w:t>
      </w:r>
      <w:proofErr w:type="spellEnd"/>
      <w:r w:rsidRPr="00C10B8B">
        <w:rPr>
          <w:lang w:val="el-GR"/>
        </w:rPr>
        <w:t xml:space="preserve"> </w:t>
      </w:r>
    </w:p>
    <w:p w14:paraId="14B30C9D" w14:textId="77777777" w:rsidR="004822B2" w:rsidRPr="00C10B8B" w:rsidRDefault="004822B2" w:rsidP="004822B2">
      <w:pPr>
        <w:pStyle w:val="a5"/>
        <w:numPr>
          <w:ilvl w:val="0"/>
          <w:numId w:val="6"/>
        </w:numPr>
        <w:rPr>
          <w:lang w:val="el-GR"/>
        </w:rPr>
      </w:pPr>
      <w:r w:rsidRPr="00C10B8B">
        <w:rPr>
          <w:lang w:val="el-GR"/>
        </w:rPr>
        <w:t>Ζήτηση Ύδρευσης και Άρδευσης ανά μήνα σε m</w:t>
      </w:r>
      <w:r w:rsidRPr="00C10B8B">
        <w:rPr>
          <w:vertAlign w:val="superscript"/>
          <w:lang w:val="el-GR"/>
        </w:rPr>
        <w:t>3</w:t>
      </w:r>
      <w:r w:rsidRPr="00C10B8B">
        <w:rPr>
          <w:lang w:val="el-GR"/>
        </w:rPr>
        <w:t>/</w:t>
      </w:r>
      <w:proofErr w:type="spellStart"/>
      <w:r w:rsidRPr="00C10B8B">
        <w:rPr>
          <w:lang w:val="el-GR"/>
        </w:rPr>
        <w:t>month</w:t>
      </w:r>
      <w:proofErr w:type="spellEnd"/>
    </w:p>
    <w:p w14:paraId="33F7B1B6" w14:textId="77777777" w:rsidR="004822B2" w:rsidRPr="00C10B8B" w:rsidRDefault="004822B2" w:rsidP="004822B2">
      <w:pPr>
        <w:pStyle w:val="a5"/>
        <w:numPr>
          <w:ilvl w:val="0"/>
          <w:numId w:val="6"/>
        </w:numPr>
        <w:rPr>
          <w:lang w:val="el-GR"/>
        </w:rPr>
      </w:pPr>
      <w:r w:rsidRPr="00C10B8B">
        <w:rPr>
          <w:lang w:val="el-GR"/>
        </w:rPr>
        <w:t>Παρεχόμενη ποσότητα άρδευσης ανά μήνα (</w:t>
      </w:r>
      <w:proofErr w:type="spellStart"/>
      <w:r w:rsidRPr="00C10B8B">
        <w:rPr>
          <w:lang w:val="el-GR"/>
        </w:rPr>
        <w:t>Qirr</w:t>
      </w:r>
      <w:proofErr w:type="spellEnd"/>
      <w:r w:rsidRPr="00C10B8B">
        <w:rPr>
          <w:lang w:val="el-GR"/>
        </w:rPr>
        <w:t xml:space="preserve"> </w:t>
      </w:r>
      <w:proofErr w:type="spellStart"/>
      <w:r w:rsidRPr="00C10B8B">
        <w:rPr>
          <w:lang w:val="el-GR"/>
        </w:rPr>
        <w:t>final</w:t>
      </w:r>
      <w:proofErr w:type="spellEnd"/>
      <w:r w:rsidRPr="00C10B8B">
        <w:rPr>
          <w:lang w:val="el-GR"/>
        </w:rPr>
        <w:t>) σε m</w:t>
      </w:r>
      <w:r w:rsidRPr="00C10B8B">
        <w:rPr>
          <w:vertAlign w:val="superscript"/>
          <w:lang w:val="el-GR"/>
        </w:rPr>
        <w:t>3</w:t>
      </w:r>
      <w:r w:rsidRPr="00C10B8B">
        <w:rPr>
          <w:lang w:val="el-GR"/>
        </w:rPr>
        <w:t>/</w:t>
      </w:r>
      <w:proofErr w:type="spellStart"/>
      <w:r w:rsidRPr="00C10B8B">
        <w:rPr>
          <w:lang w:val="el-GR"/>
        </w:rPr>
        <w:t>month</w:t>
      </w:r>
      <w:proofErr w:type="spellEnd"/>
    </w:p>
    <w:p w14:paraId="40696251" w14:textId="77777777" w:rsidR="004822B2" w:rsidRPr="00C10B8B" w:rsidRDefault="004822B2" w:rsidP="004822B2">
      <w:pPr>
        <w:pStyle w:val="a5"/>
        <w:numPr>
          <w:ilvl w:val="0"/>
          <w:numId w:val="6"/>
        </w:numPr>
        <w:rPr>
          <w:lang w:val="el-GR"/>
        </w:rPr>
      </w:pPr>
      <w:r w:rsidRPr="00C10B8B">
        <w:rPr>
          <w:lang w:val="el-GR"/>
        </w:rPr>
        <w:t>Ποσότητα άρδευσης που απαιτείται ανά μήνα(</w:t>
      </w:r>
      <w:proofErr w:type="spellStart"/>
      <w:r w:rsidRPr="00C10B8B">
        <w:rPr>
          <w:lang w:val="el-GR"/>
        </w:rPr>
        <w:t>Qirr</w:t>
      </w:r>
      <w:proofErr w:type="spellEnd"/>
      <w:r w:rsidRPr="00C10B8B">
        <w:rPr>
          <w:lang w:val="el-GR"/>
        </w:rPr>
        <w:t xml:space="preserve"> </w:t>
      </w:r>
      <w:proofErr w:type="spellStart"/>
      <w:r w:rsidRPr="00C10B8B">
        <w:rPr>
          <w:lang w:val="el-GR"/>
        </w:rPr>
        <w:t>απαιτ</w:t>
      </w:r>
      <w:proofErr w:type="spellEnd"/>
      <w:r w:rsidRPr="00C10B8B">
        <w:rPr>
          <w:lang w:val="el-GR"/>
        </w:rPr>
        <w:t>) σε m</w:t>
      </w:r>
      <w:r w:rsidRPr="00C10B8B">
        <w:rPr>
          <w:vertAlign w:val="superscript"/>
          <w:lang w:val="el-GR"/>
        </w:rPr>
        <w:t>3</w:t>
      </w:r>
      <w:r w:rsidRPr="00C10B8B">
        <w:rPr>
          <w:lang w:val="el-GR"/>
        </w:rPr>
        <w:t>/</w:t>
      </w:r>
      <w:proofErr w:type="spellStart"/>
      <w:r w:rsidRPr="00C10B8B">
        <w:rPr>
          <w:lang w:val="el-GR"/>
        </w:rPr>
        <w:t>month</w:t>
      </w:r>
      <w:proofErr w:type="spellEnd"/>
    </w:p>
    <w:p w14:paraId="25ED970B" w14:textId="77777777" w:rsidR="004822B2" w:rsidRPr="00C10B8B" w:rsidRDefault="004822B2" w:rsidP="004822B2">
      <w:pPr>
        <w:pStyle w:val="a5"/>
        <w:numPr>
          <w:ilvl w:val="0"/>
          <w:numId w:val="6"/>
        </w:numPr>
        <w:rPr>
          <w:lang w:val="el-GR"/>
        </w:rPr>
      </w:pPr>
      <w:r w:rsidRPr="00C10B8B">
        <w:rPr>
          <w:lang w:val="el-GR"/>
        </w:rPr>
        <w:t>Ποσοστό αστοχίας ως προς την ποσότητα νερού που παρέχεται για άρδευση σε σχέση με αυτή που ζητείται (</w:t>
      </w:r>
      <w:proofErr w:type="spellStart"/>
      <w:r w:rsidRPr="00C10B8B">
        <w:rPr>
          <w:lang w:val="el-GR"/>
        </w:rPr>
        <w:t>Failure</w:t>
      </w:r>
      <w:proofErr w:type="spellEnd"/>
      <w:r w:rsidRPr="00C10B8B">
        <w:rPr>
          <w:lang w:val="el-GR"/>
        </w:rPr>
        <w:t>%)</w:t>
      </w:r>
    </w:p>
    <w:p w14:paraId="26C83DC4" w14:textId="77777777" w:rsidR="004822B2" w:rsidRPr="00C10B8B" w:rsidRDefault="004822B2" w:rsidP="004822B2">
      <w:pPr>
        <w:pStyle w:val="a5"/>
        <w:numPr>
          <w:ilvl w:val="0"/>
          <w:numId w:val="6"/>
        </w:numPr>
        <w:rPr>
          <w:lang w:val="el-GR"/>
        </w:rPr>
      </w:pPr>
      <w:r w:rsidRPr="00C10B8B">
        <w:rPr>
          <w:lang w:val="el-GR"/>
        </w:rPr>
        <w:lastRenderedPageBreak/>
        <w:t>Ποσότητα νερού αστοχίας μεταξύ του απαιτούμενου για άρδευση με του παρεχόμενου για άρδευση (</w:t>
      </w:r>
      <w:proofErr w:type="spellStart"/>
      <w:r w:rsidRPr="00C10B8B">
        <w:rPr>
          <w:lang w:val="el-GR"/>
        </w:rPr>
        <w:t>deficit</w:t>
      </w:r>
      <w:proofErr w:type="spellEnd"/>
      <w:r w:rsidRPr="00C10B8B">
        <w:rPr>
          <w:lang w:val="el-GR"/>
        </w:rPr>
        <w:t>) σε m</w:t>
      </w:r>
      <w:r w:rsidRPr="00C10B8B">
        <w:rPr>
          <w:vertAlign w:val="superscript"/>
          <w:lang w:val="el-GR"/>
        </w:rPr>
        <w:t xml:space="preserve">3 </w:t>
      </w:r>
      <w:r w:rsidRPr="00C10B8B">
        <w:rPr>
          <w:lang w:val="el-GR"/>
        </w:rPr>
        <w:t>/</w:t>
      </w:r>
      <w:proofErr w:type="spellStart"/>
      <w:r w:rsidRPr="00C10B8B">
        <w:rPr>
          <w:lang w:val="el-GR"/>
        </w:rPr>
        <w:t>month</w:t>
      </w:r>
      <w:proofErr w:type="spellEnd"/>
    </w:p>
    <w:p w14:paraId="36200A2C" w14:textId="5F52FE05" w:rsidR="00447C39" w:rsidRPr="008755E0" w:rsidRDefault="00447C39" w:rsidP="008755E0">
      <w:pPr>
        <w:pStyle w:val="2"/>
        <w:rPr>
          <w:u w:val="single"/>
          <w:lang w:val="el-GR"/>
        </w:rPr>
      </w:pPr>
      <w:bookmarkStart w:id="4" w:name="_Toc105326240"/>
      <w:r w:rsidRPr="008755E0">
        <w:rPr>
          <w:u w:val="single"/>
          <w:lang w:val="el-GR"/>
        </w:rPr>
        <w:t>Σχεδιασμός του Φράγματο</w:t>
      </w:r>
      <w:r w:rsidR="00976D1C">
        <w:rPr>
          <w:u w:val="single"/>
          <w:lang w:val="el-GR"/>
        </w:rPr>
        <w:t>ς-</w:t>
      </w:r>
      <w:r w:rsidRPr="008755E0">
        <w:rPr>
          <w:u w:val="single"/>
          <w:lang w:val="el-GR"/>
        </w:rPr>
        <w:t>Αποτελεσματικότητα</w:t>
      </w:r>
      <w:r w:rsidR="00976D1C">
        <w:rPr>
          <w:u w:val="single"/>
          <w:lang w:val="el-GR"/>
        </w:rPr>
        <w:t>-</w:t>
      </w:r>
      <w:r w:rsidR="00976D1C" w:rsidRPr="00976D1C">
        <w:rPr>
          <w:u w:val="single"/>
          <w:lang w:val="el-GR"/>
        </w:rPr>
        <w:t xml:space="preserve"> </w:t>
      </w:r>
      <w:r w:rsidR="00976D1C" w:rsidRPr="00F72DEB">
        <w:rPr>
          <w:u w:val="single"/>
          <w:lang w:val="el-GR"/>
        </w:rPr>
        <w:t>Συμπεράσματα</w:t>
      </w:r>
      <w:bookmarkEnd w:id="4"/>
    </w:p>
    <w:p w14:paraId="4FDEED1D" w14:textId="11B1D530" w:rsidR="002E48D8" w:rsidRPr="00390573" w:rsidRDefault="00BE3937" w:rsidP="00856F84">
      <w:pPr>
        <w:rPr>
          <w:lang w:val="el-GR"/>
        </w:rPr>
      </w:pPr>
      <w:r>
        <w:rPr>
          <w:lang w:val="el-GR"/>
        </w:rPr>
        <w:t xml:space="preserve">  </w:t>
      </w:r>
      <w:r w:rsidR="008771D7">
        <w:rPr>
          <w:lang w:val="el-GR"/>
        </w:rPr>
        <w:t xml:space="preserve">  </w:t>
      </w:r>
      <w:r w:rsidR="00D40EA2">
        <w:rPr>
          <w:lang w:val="el-GR"/>
        </w:rPr>
        <w:t xml:space="preserve">Στη συγκεκριμένη </w:t>
      </w:r>
      <w:r w:rsidR="008771D7">
        <w:rPr>
          <w:lang w:val="el-GR"/>
        </w:rPr>
        <w:t>εργασία</w:t>
      </w:r>
      <w:r w:rsidR="00D40EA2">
        <w:rPr>
          <w:lang w:val="el-GR"/>
        </w:rPr>
        <w:t xml:space="preserve"> </w:t>
      </w:r>
      <w:r w:rsidR="008771D7">
        <w:rPr>
          <w:lang w:val="el-GR"/>
        </w:rPr>
        <w:t>ο στόχος</w:t>
      </w:r>
      <w:r w:rsidR="00D40EA2">
        <w:rPr>
          <w:lang w:val="el-GR"/>
        </w:rPr>
        <w:t xml:space="preserve"> είναι ο </w:t>
      </w:r>
      <w:r w:rsidR="008771D7">
        <w:rPr>
          <w:lang w:val="el-GR"/>
        </w:rPr>
        <w:t>σχεδιασμός</w:t>
      </w:r>
      <w:r w:rsidR="00D40EA2">
        <w:rPr>
          <w:lang w:val="el-GR"/>
        </w:rPr>
        <w:t xml:space="preserve"> του </w:t>
      </w:r>
      <w:r w:rsidR="008771D7">
        <w:rPr>
          <w:lang w:val="el-GR"/>
        </w:rPr>
        <w:t>φράγματος</w:t>
      </w:r>
      <w:r w:rsidR="00D40EA2">
        <w:rPr>
          <w:lang w:val="el-GR"/>
        </w:rPr>
        <w:t xml:space="preserve"> για το παραπόταμο </w:t>
      </w:r>
      <w:r w:rsidR="008771D7">
        <w:rPr>
          <w:lang w:val="el-GR"/>
        </w:rPr>
        <w:t>Σεμπρωνιώτη</w:t>
      </w:r>
      <w:r w:rsidR="00D40EA2">
        <w:rPr>
          <w:lang w:val="el-GR"/>
        </w:rPr>
        <w:t xml:space="preserve"> με την </w:t>
      </w:r>
      <w:r w:rsidR="008771D7">
        <w:rPr>
          <w:lang w:val="el-GR"/>
        </w:rPr>
        <w:t>μεταβολή</w:t>
      </w:r>
      <w:r w:rsidR="00D40EA2">
        <w:rPr>
          <w:lang w:val="el-GR"/>
        </w:rPr>
        <w:t xml:space="preserve"> των </w:t>
      </w:r>
      <w:r w:rsidR="008771D7">
        <w:rPr>
          <w:lang w:val="el-GR"/>
        </w:rPr>
        <w:t>ποσοστών</w:t>
      </w:r>
      <w:r w:rsidR="00D40EA2">
        <w:rPr>
          <w:lang w:val="el-GR"/>
        </w:rPr>
        <w:t xml:space="preserve"> </w:t>
      </w:r>
      <w:r w:rsidR="008771D7">
        <w:rPr>
          <w:lang w:val="el-GR"/>
        </w:rPr>
        <w:t>παροχής</w:t>
      </w:r>
      <w:r w:rsidR="00D40EA2">
        <w:rPr>
          <w:lang w:val="el-GR"/>
        </w:rPr>
        <w:t xml:space="preserve"> της </w:t>
      </w:r>
      <w:r w:rsidR="008771D7">
        <w:rPr>
          <w:lang w:val="el-GR"/>
        </w:rPr>
        <w:t>υπερχείλισης</w:t>
      </w:r>
      <w:r w:rsidR="00D40EA2">
        <w:rPr>
          <w:lang w:val="el-GR"/>
        </w:rPr>
        <w:t xml:space="preserve"> και της </w:t>
      </w:r>
      <w:r w:rsidR="008771D7">
        <w:rPr>
          <w:lang w:val="el-GR"/>
        </w:rPr>
        <w:t>αποθήκευσης</w:t>
      </w:r>
      <w:r w:rsidR="00D40EA2">
        <w:rPr>
          <w:lang w:val="el-GR"/>
        </w:rPr>
        <w:t xml:space="preserve">. </w:t>
      </w:r>
      <w:r w:rsidR="008771D7">
        <w:rPr>
          <w:lang w:val="el-GR"/>
        </w:rPr>
        <w:t>Παρακάτω</w:t>
      </w:r>
      <w:r w:rsidR="00D40EA2">
        <w:rPr>
          <w:lang w:val="el-GR"/>
        </w:rPr>
        <w:t xml:space="preserve"> παρουσιάζονται  3 </w:t>
      </w:r>
      <w:r w:rsidR="0069221A">
        <w:rPr>
          <w:lang w:val="el-GR"/>
        </w:rPr>
        <w:t xml:space="preserve">δοκιμές </w:t>
      </w:r>
      <w:r w:rsidR="008771D7">
        <w:rPr>
          <w:lang w:val="el-GR"/>
        </w:rPr>
        <w:t>ποσοστών</w:t>
      </w:r>
      <w:r w:rsidR="0069221A">
        <w:rPr>
          <w:lang w:val="el-GR"/>
        </w:rPr>
        <w:t xml:space="preserve"> </w:t>
      </w:r>
      <w:r w:rsidR="008771D7">
        <w:rPr>
          <w:lang w:val="el-GR"/>
        </w:rPr>
        <w:t>παροχής</w:t>
      </w:r>
      <w:r w:rsidR="00D40EA2">
        <w:rPr>
          <w:lang w:val="el-GR"/>
        </w:rPr>
        <w:t xml:space="preserve"> που </w:t>
      </w:r>
      <w:r w:rsidR="008771D7">
        <w:rPr>
          <w:lang w:val="el-GR"/>
        </w:rPr>
        <w:t>πραγματοποιήθηκαν</w:t>
      </w:r>
      <w:r w:rsidR="00D40EA2">
        <w:rPr>
          <w:lang w:val="el-GR"/>
        </w:rPr>
        <w:t xml:space="preserve"> για το</w:t>
      </w:r>
      <w:r w:rsidR="0069221A">
        <w:rPr>
          <w:lang w:val="el-GR"/>
        </w:rPr>
        <w:t xml:space="preserve"> σχεδιασμό του </w:t>
      </w:r>
      <w:r w:rsidR="008771D7">
        <w:rPr>
          <w:lang w:val="el-GR"/>
        </w:rPr>
        <w:t>φράγματος</w:t>
      </w:r>
      <w:r w:rsidR="0069221A">
        <w:rPr>
          <w:lang w:val="el-GR"/>
        </w:rPr>
        <w:t xml:space="preserve">. Επιπλέον </w:t>
      </w:r>
      <w:r w:rsidR="008771D7">
        <w:rPr>
          <w:lang w:val="el-GR"/>
        </w:rPr>
        <w:t>αναλύθηκε</w:t>
      </w:r>
      <w:r w:rsidR="0069221A">
        <w:rPr>
          <w:lang w:val="el-GR"/>
        </w:rPr>
        <w:t xml:space="preserve"> η αποτελεσματικότητα του για κάθε μια από τις </w:t>
      </w:r>
      <w:r w:rsidR="008771D7">
        <w:rPr>
          <w:lang w:val="el-GR"/>
        </w:rPr>
        <w:t>περίπτωσης</w:t>
      </w:r>
      <w:r w:rsidR="0069221A">
        <w:rPr>
          <w:lang w:val="el-GR"/>
        </w:rPr>
        <w:t>.</w:t>
      </w:r>
      <w:r w:rsidR="00D40EA2">
        <w:rPr>
          <w:lang w:val="el-GR"/>
        </w:rPr>
        <w:t xml:space="preserve"> </w:t>
      </w:r>
    </w:p>
    <w:p w14:paraId="4EE9F3D9" w14:textId="42F35AAE" w:rsidR="002E48D8" w:rsidRPr="00EE610E" w:rsidRDefault="00EE610E" w:rsidP="00856F84">
      <w:pPr>
        <w:rPr>
          <w:b/>
          <w:bCs/>
          <w:lang w:val="el-GR"/>
        </w:rPr>
      </w:pPr>
      <w:r w:rsidRPr="00EE610E">
        <w:rPr>
          <w:b/>
          <w:bCs/>
          <w:lang w:val="el-GR"/>
        </w:rPr>
        <w:t>1</w:t>
      </w:r>
      <w:r w:rsidRPr="00EE610E">
        <w:rPr>
          <w:b/>
          <w:bCs/>
          <w:vertAlign w:val="superscript"/>
          <w:lang w:val="el-GR"/>
        </w:rPr>
        <w:t>η</w:t>
      </w:r>
      <w:r w:rsidRPr="00EE610E">
        <w:rPr>
          <w:b/>
          <w:bCs/>
          <w:lang w:val="el-GR"/>
        </w:rPr>
        <w:t xml:space="preserve"> </w:t>
      </w:r>
      <w:r w:rsidR="0069221A">
        <w:rPr>
          <w:b/>
          <w:bCs/>
          <w:lang w:val="el-GR"/>
        </w:rPr>
        <w:t>δοκιμή</w:t>
      </w:r>
      <w:r w:rsidRPr="00EE610E">
        <w:rPr>
          <w:b/>
          <w:bCs/>
          <w:lang w:val="el-GR"/>
        </w:rPr>
        <w:t xml:space="preserve"> </w:t>
      </w:r>
      <w:r w:rsidR="0069221A">
        <w:rPr>
          <w:b/>
          <w:bCs/>
          <w:lang w:val="el-GR"/>
        </w:rPr>
        <w:t>με ποσοστά παροχών όπως αναγράφονται στο πίνακα που ακολουθεί</w:t>
      </w:r>
      <w:r>
        <w:rPr>
          <w:b/>
          <w:bCs/>
          <w:lang w:val="el-GR"/>
        </w:rPr>
        <w:t>:</w:t>
      </w:r>
    </w:p>
    <w:tbl>
      <w:tblPr>
        <w:tblpPr w:leftFromText="180" w:rightFromText="180" w:vertAnchor="text" w:tblpXSpec="center" w:tblpY="1"/>
        <w:tblOverlap w:val="never"/>
        <w:tblW w:w="6111" w:type="dxa"/>
        <w:tblBorders>
          <w:top w:val="single" w:sz="8" w:space="0" w:color="2E74B5" w:themeColor="accent5" w:themeShade="BF"/>
          <w:left w:val="single" w:sz="8" w:space="0" w:color="2E74B5" w:themeColor="accent5" w:themeShade="BF"/>
          <w:bottom w:val="single" w:sz="8" w:space="0" w:color="2E74B5" w:themeColor="accent5" w:themeShade="BF"/>
          <w:right w:val="single" w:sz="8" w:space="0" w:color="2E74B5" w:themeColor="accent5" w:themeShade="BF"/>
          <w:insideH w:val="single" w:sz="8" w:space="0" w:color="2E74B5" w:themeColor="accent5" w:themeShade="BF"/>
          <w:insideV w:val="single" w:sz="8" w:space="0" w:color="2E74B5" w:themeColor="accent5" w:themeShade="BF"/>
        </w:tblBorders>
        <w:tblLook w:val="04A0" w:firstRow="1" w:lastRow="0" w:firstColumn="1" w:lastColumn="0" w:noHBand="0" w:noVBand="1"/>
      </w:tblPr>
      <w:tblGrid>
        <w:gridCol w:w="3233"/>
        <w:gridCol w:w="2878"/>
      </w:tblGrid>
      <w:tr w:rsidR="002E48D8" w:rsidRPr="0046561F" w14:paraId="141AFB37" w14:textId="77777777" w:rsidTr="00A61CC4">
        <w:trPr>
          <w:trHeight w:val="173"/>
        </w:trPr>
        <w:tc>
          <w:tcPr>
            <w:tcW w:w="3233" w:type="dxa"/>
            <w:shd w:val="clear" w:color="000000" w:fill="FFFF00"/>
            <w:noWrap/>
            <w:vAlign w:val="bottom"/>
            <w:hideMark/>
          </w:tcPr>
          <w:p w14:paraId="003C9A83" w14:textId="77777777" w:rsidR="002E48D8" w:rsidRPr="0046561F" w:rsidRDefault="002E48D8" w:rsidP="00BE110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46561F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Wet Season Parameters</w:t>
            </w:r>
          </w:p>
        </w:tc>
        <w:tc>
          <w:tcPr>
            <w:tcW w:w="2878" w:type="dxa"/>
            <w:shd w:val="clear" w:color="000000" w:fill="FFFF00"/>
            <w:noWrap/>
            <w:vAlign w:val="bottom"/>
            <w:hideMark/>
          </w:tcPr>
          <w:p w14:paraId="30003C6D" w14:textId="77777777" w:rsidR="002E48D8" w:rsidRPr="0046561F" w:rsidRDefault="002E48D8" w:rsidP="00BE11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46561F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2E48D8" w:rsidRPr="0046561F" w14:paraId="775E1F2F" w14:textId="77777777" w:rsidTr="00A61CC4">
        <w:trPr>
          <w:trHeight w:val="173"/>
        </w:trPr>
        <w:tc>
          <w:tcPr>
            <w:tcW w:w="3233" w:type="dxa"/>
            <w:shd w:val="clear" w:color="000000" w:fill="B7DEE8"/>
            <w:noWrap/>
            <w:vAlign w:val="bottom"/>
            <w:hideMark/>
          </w:tcPr>
          <w:p w14:paraId="6A243822" w14:textId="77777777" w:rsidR="002E48D8" w:rsidRPr="0046561F" w:rsidRDefault="002E48D8" w:rsidP="00BE11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proofErr w:type="spellStart"/>
            <w:r w:rsidRPr="0046561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Qout</w:t>
            </w:r>
            <w:proofErr w:type="spellEnd"/>
            <w:r w:rsidRPr="0046561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(υπ</w:t>
            </w:r>
            <w:proofErr w:type="spellStart"/>
            <w:r w:rsidRPr="0046561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ερχίλιση</w:t>
            </w:r>
            <w:proofErr w:type="spellEnd"/>
            <w:r w:rsidRPr="0046561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)</w:t>
            </w:r>
          </w:p>
        </w:tc>
        <w:tc>
          <w:tcPr>
            <w:tcW w:w="2878" w:type="dxa"/>
            <w:shd w:val="clear" w:color="auto" w:fill="auto"/>
            <w:noWrap/>
            <w:vAlign w:val="bottom"/>
            <w:hideMark/>
          </w:tcPr>
          <w:p w14:paraId="0A8A5150" w14:textId="206CBA4F" w:rsidR="002E48D8" w:rsidRPr="0046561F" w:rsidRDefault="0069221A" w:rsidP="00BE11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val="el-GR"/>
              </w:rPr>
              <w:t>7</w:t>
            </w:r>
            <w:r w:rsidR="002E48D8" w:rsidRPr="0046561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0%</w:t>
            </w:r>
          </w:p>
        </w:tc>
      </w:tr>
      <w:tr w:rsidR="002E48D8" w:rsidRPr="0046561F" w14:paraId="4B6483D5" w14:textId="77777777" w:rsidTr="00A61CC4">
        <w:trPr>
          <w:trHeight w:val="173"/>
        </w:trPr>
        <w:tc>
          <w:tcPr>
            <w:tcW w:w="3233" w:type="dxa"/>
            <w:shd w:val="clear" w:color="000000" w:fill="B7DEE8"/>
            <w:noWrap/>
            <w:vAlign w:val="bottom"/>
            <w:hideMark/>
          </w:tcPr>
          <w:p w14:paraId="70DF45F5" w14:textId="77777777" w:rsidR="002E48D8" w:rsidRPr="0046561F" w:rsidRDefault="002E48D8" w:rsidP="00BE11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proofErr w:type="spellStart"/>
            <w:r w:rsidRPr="0046561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Qstorage</w:t>
            </w:r>
            <w:proofErr w:type="spellEnd"/>
            <w:r w:rsidRPr="0046561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(απ</w:t>
            </w:r>
            <w:proofErr w:type="spellStart"/>
            <w:r w:rsidRPr="0046561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οθήκευση</w:t>
            </w:r>
            <w:proofErr w:type="spellEnd"/>
            <w:r w:rsidRPr="0046561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)</w:t>
            </w:r>
          </w:p>
        </w:tc>
        <w:tc>
          <w:tcPr>
            <w:tcW w:w="2878" w:type="dxa"/>
            <w:shd w:val="clear" w:color="auto" w:fill="auto"/>
            <w:noWrap/>
            <w:vAlign w:val="bottom"/>
            <w:hideMark/>
          </w:tcPr>
          <w:p w14:paraId="408BB9D2" w14:textId="1C6E0AE1" w:rsidR="002E48D8" w:rsidRPr="0046561F" w:rsidRDefault="0069221A" w:rsidP="00BE11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val="el-GR"/>
              </w:rPr>
              <w:t>3</w:t>
            </w:r>
            <w:r w:rsidR="002E48D8" w:rsidRPr="0046561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0%</w:t>
            </w:r>
          </w:p>
        </w:tc>
      </w:tr>
    </w:tbl>
    <w:p w14:paraId="52FF46B9" w14:textId="6A225459" w:rsidR="002E48D8" w:rsidRDefault="002E48D8" w:rsidP="00856F84">
      <w:pPr>
        <w:rPr>
          <w:b/>
          <w:bCs/>
          <w:lang w:val="el-GR"/>
        </w:rPr>
      </w:pPr>
    </w:p>
    <w:p w14:paraId="420ACF98" w14:textId="390E4EBD" w:rsidR="002E48D8" w:rsidRDefault="002E48D8" w:rsidP="00856F84">
      <w:pPr>
        <w:rPr>
          <w:b/>
          <w:bCs/>
          <w:lang w:val="el-GR"/>
        </w:rPr>
      </w:pPr>
    </w:p>
    <w:p w14:paraId="20C7A937" w14:textId="7E072590" w:rsidR="00416716" w:rsidRDefault="007C55F9" w:rsidP="000A1641">
      <w:pPr>
        <w:rPr>
          <w:noProof/>
          <w:lang w:val="el-GR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90C43C8" wp14:editId="7397E99F">
                <wp:simplePos x="0" y="0"/>
                <wp:positionH relativeFrom="column">
                  <wp:posOffset>1653540</wp:posOffset>
                </wp:positionH>
                <wp:positionV relativeFrom="paragraph">
                  <wp:posOffset>1134745</wp:posOffset>
                </wp:positionV>
                <wp:extent cx="1287780" cy="243840"/>
                <wp:effectExtent l="0" t="0" r="7620" b="3810"/>
                <wp:wrapNone/>
                <wp:docPr id="5" name="Πλαίσιο κειμένου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87780" cy="2438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F98A442" w14:textId="2EF5F011" w:rsidR="007C55F9" w:rsidRPr="007C55F9" w:rsidRDefault="007C55F9" w:rsidP="007C55F9">
                            <w:pPr>
                              <w:jc w:val="center"/>
                              <w:rPr>
                                <w:color w:val="4472C4" w:themeColor="accent1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7C55F9">
                              <w:rPr>
                                <w:noProof/>
                                <w:color w:val="4472C4" w:themeColor="accent1"/>
                                <w:lang w:val="el-GR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εικ</w:t>
                            </w:r>
                            <w:r>
                              <w:rPr>
                                <w:noProof/>
                                <w:color w:val="4472C4" w:themeColor="accent1"/>
                                <w:lang w:val="el-GR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ό</w:t>
                            </w:r>
                            <w:r w:rsidRPr="007C55F9">
                              <w:rPr>
                                <w:noProof/>
                                <w:color w:val="4472C4" w:themeColor="accent1"/>
                                <w:lang w:val="el-GR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να1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90C43C8" id="_x0000_t202" coordsize="21600,21600" o:spt="202" path="m,l,21600r21600,l21600,xe">
                <v:stroke joinstyle="miter"/>
                <v:path gradientshapeok="t" o:connecttype="rect"/>
              </v:shapetype>
              <v:shape id="Πλαίσιο κειμένου 5" o:spid="_x0000_s1026" type="#_x0000_t202" style="position:absolute;margin-left:130.2pt;margin-top:89.35pt;width:101.4pt;height:19.2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ST52LAIAAFQEAAAOAAAAZHJzL2Uyb0RvYy54bWysVEtv2zAMvg/YfxB0X5ykaZsZcYosRYYB&#10;QVsgHXpWZDk2IIuaxMTOfv0o2Xms22nYRSZFio/vIz17aGvNDsr5CkzGR4MhZ8pIyCuzy/j319Wn&#10;KWcehcmFBqMyflSeP8w/fpg1NlVjKEHnyjEKYnza2IyXiDZNEi9LVQs/AKsMGQtwtUBS3S7JnWgo&#10;eq2T8XB4lzTgcutAKu/p9rEz8nmMXxRK4nNReIVMZ5xqw3i6eG7DmcxnIt05YctK9mWIf6iiFpWh&#10;pOdQjwIF27vqj1B1JR14KHAgoU6gKCqpYg/UzWj4rptNKayKvRA43p5h8v8vrHw6bOyLY9h+gZYI&#10;DIA01qeeLkM/beHq8KVKGdkJwuMZNtUik+HReHp/PyWTJNt4cjOdRFyTy2vrPH5VULMgZNwRLREt&#10;cVh7pIzkenIJyTzoKl9VWkcljIJaascOgkjUGGukF795acOajN/d3A5jYAPheRdZG0pw6SlI2G7b&#10;vtEt5Efq30E3Gt7KVUVFroXHF+FoFqgvmm98pqPQQEmglzgrwf38233wJ4rIyllDs5Vx/2MvnOJM&#10;fzNE3ufRhCBiGJXJ7f2YFHdt2V5bzL5eAnU+ok2yMorBH/VJLBzUb7QGi5CVTMJIyp1xPIlL7Cae&#10;1kiqxSI60fhZgWuzsTKEDkgHCl7bN+FszxMSw09wmkKRvqOr8w0vDSz2CEUVuQwAd6j2uNPoRor7&#10;NQu7ca1Hr8vPYP4LAAD//wMAUEsDBBQABgAIAAAAIQBafO9B4QAAAAsBAAAPAAAAZHJzL2Rvd25y&#10;ZXYueG1sTI/LTsMwEEX3SPyDNUhsEHUepalCnAohHhI7Gh5i58ZDEhGPo9hNwt8zrGA5Olf3nil2&#10;i+3FhKPvHCmIVxEIpNqZjhoFL9X95RaED5qM7h2hgm/0sCtPTwqdGzfTM0770AguIZ9rBW0IQy6l&#10;r1u02q/cgMTs041WBz7HRppRz1xue5lE0UZa3REvtHrA2xbrr/3RKvi4aN6f/PLwOqdX6XD3OFXZ&#10;m6mUOj9bbq5BBFzCXxh+9VkdSnY6uCMZL3oFySZac5RBts1AcGK9SRMQB0ZxFoMsC/n/h/IHAAD/&#10;/wMAUEsBAi0AFAAGAAgAAAAhALaDOJL+AAAA4QEAABMAAAAAAAAAAAAAAAAAAAAAAFtDb250ZW50&#10;X1R5cGVzXS54bWxQSwECLQAUAAYACAAAACEAOP0h/9YAAACUAQAACwAAAAAAAAAAAAAAAAAvAQAA&#10;X3JlbHMvLnJlbHNQSwECLQAUAAYACAAAACEAREk+diwCAABUBAAADgAAAAAAAAAAAAAAAAAuAgAA&#10;ZHJzL2Uyb0RvYy54bWxQSwECLQAUAAYACAAAACEAWnzvQeEAAAALAQAADwAAAAAAAAAAAAAAAACG&#10;BAAAZHJzL2Rvd25yZXYueG1sUEsFBgAAAAAEAAQA8wAAAJQFAAAAAA==&#10;" fillcolor="white [3201]" stroked="f" strokeweight=".5pt">
                <v:textbox>
                  <w:txbxContent>
                    <w:p w14:paraId="6F98A442" w14:textId="2EF5F011" w:rsidR="007C55F9" w:rsidRPr="007C55F9" w:rsidRDefault="007C55F9" w:rsidP="007C55F9">
                      <w:pPr>
                        <w:jc w:val="center"/>
                        <w:rPr>
                          <w:color w:val="4472C4" w:themeColor="accent1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7C55F9">
                        <w:rPr>
                          <w:noProof/>
                          <w:color w:val="4472C4" w:themeColor="accent1"/>
                          <w:lang w:val="el-GR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εικ</w:t>
                      </w:r>
                      <w:r>
                        <w:rPr>
                          <w:noProof/>
                          <w:color w:val="4472C4" w:themeColor="accent1"/>
                          <w:lang w:val="el-GR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ό</w:t>
                      </w:r>
                      <w:r w:rsidRPr="007C55F9">
                        <w:rPr>
                          <w:noProof/>
                          <w:color w:val="4472C4" w:themeColor="accent1"/>
                          <w:lang w:val="el-GR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να1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4F19EE75" wp14:editId="30DDD69F">
            <wp:extent cx="4861560" cy="1325880"/>
            <wp:effectExtent l="0" t="0" r="0" b="7620"/>
            <wp:docPr id="3" name="Εικόνα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3"/>
                    <a:srcRect t="65432" r="54167" b="12346"/>
                    <a:stretch/>
                  </pic:blipFill>
                  <pic:spPr bwMode="auto">
                    <a:xfrm>
                      <a:off x="0" y="0"/>
                      <a:ext cx="4874984" cy="132954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69221A">
        <w:rPr>
          <w:noProof/>
          <w:lang w:val="el-GR"/>
        </w:rPr>
        <w:t xml:space="preserve"> </w:t>
      </w:r>
    </w:p>
    <w:p w14:paraId="7338FDB8" w14:textId="77777777" w:rsidR="00416716" w:rsidRPr="00416716" w:rsidRDefault="00416716" w:rsidP="000A1641">
      <w:pPr>
        <w:rPr>
          <w:noProof/>
          <w:lang w:val="el-GR"/>
        </w:rPr>
      </w:pPr>
    </w:p>
    <w:p w14:paraId="172CAA48" w14:textId="77777777" w:rsidR="00E72A44" w:rsidRDefault="00416716" w:rsidP="000A1641">
      <w:pPr>
        <w:rPr>
          <w:noProof/>
          <w:lang w:val="el-GR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1AEA3688" wp14:editId="013AB2E1">
                <wp:simplePos x="0" y="0"/>
                <wp:positionH relativeFrom="column">
                  <wp:posOffset>1661160</wp:posOffset>
                </wp:positionH>
                <wp:positionV relativeFrom="paragraph">
                  <wp:posOffset>2059940</wp:posOffset>
                </wp:positionV>
                <wp:extent cx="1287780" cy="243840"/>
                <wp:effectExtent l="0" t="0" r="7620" b="3810"/>
                <wp:wrapNone/>
                <wp:docPr id="12" name="Πλαίσιο κειμένου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87780" cy="2438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DA820B7" w14:textId="19814CD7" w:rsidR="00416716" w:rsidRPr="007C55F9" w:rsidRDefault="00416716" w:rsidP="00416716">
                            <w:pPr>
                              <w:jc w:val="center"/>
                              <w:rPr>
                                <w:color w:val="4472C4" w:themeColor="accent1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7C55F9">
                              <w:rPr>
                                <w:noProof/>
                                <w:color w:val="4472C4" w:themeColor="accent1"/>
                                <w:lang w:val="el-GR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Ε</w:t>
                            </w:r>
                            <w:r w:rsidRPr="007C55F9">
                              <w:rPr>
                                <w:noProof/>
                                <w:color w:val="4472C4" w:themeColor="accent1"/>
                                <w:lang w:val="el-GR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ικ</w:t>
                            </w:r>
                            <w:r>
                              <w:rPr>
                                <w:noProof/>
                                <w:color w:val="4472C4" w:themeColor="accent1"/>
                                <w:lang w:val="el-GR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ό</w:t>
                            </w:r>
                            <w:r w:rsidRPr="007C55F9">
                              <w:rPr>
                                <w:noProof/>
                                <w:color w:val="4472C4" w:themeColor="accent1"/>
                                <w:lang w:val="el-GR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να</w:t>
                            </w:r>
                            <w:r>
                              <w:rPr>
                                <w:noProof/>
                                <w:color w:val="4472C4" w:themeColor="accent1"/>
                                <w:lang w:val="el-GR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AEA3688" id="Πλαίσιο κειμένου 12" o:spid="_x0000_s1027" type="#_x0000_t202" style="position:absolute;margin-left:130.8pt;margin-top:162.2pt;width:101.4pt;height:19.2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r+Z+LgIAAFsEAAAOAAAAZHJzL2Uyb0RvYy54bWysVEtv2zAMvg/YfxB0X5ykaZsZcYosRYYB&#10;QVsgHXpWZDkRIIuaxMTOfv0oOa91Ow27yKRI8fF9pCcPbW3YXvmgwRZ80OtzpqyEUttNwb+/Lj6N&#10;OQsobCkMWFXwgwr8Yfrxw6RxuRrCFkypPKMgNuSNK/gW0eVZFuRW1SL0wClLxgp8LZBUv8lKLxqK&#10;Xpts2O/fZQ340nmQKgS6feyMfJriV5WS+FxVQSEzBafaMJ0+net4ZtOJyDdeuK2WxzLEP1RRC20p&#10;6TnUo0DBdl7/EarW0kOACnsS6gyqSkuVeqBuBv133ay2wqnUC4ET3Bmm8P/Cyqf9yr14hu0XaInA&#10;CEjjQh7oMvbTVr6OX6qUkZ0gPJxhUy0yGR8Nx/f3YzJJsg1HN+NRwjW7vHY+4FcFNYtCwT3RktAS&#10;+2VAykiuJ5eYLIDR5UIbk5Q4CmpuPNsLItFgqpFe/OZlLGsKfndz20+BLcTnXWRjKcGlpyhhu26Z&#10;Lq/6XUN5IBg8dBMSnFxoqnUpAr4ITyNB7dGY4zMdlQHKBUeJsy34n3+7j/7EFFk5a2jECh5+7IRX&#10;nJlvljj8PBgRUgyTMrq9H5Liry3ra4vd1XMgAAa0UE4mMfqjOYmVh/qNtmEWs5JJWEm5C44ncY7d&#10;4NM2STWbJSeaQidwaVdOxtAR8MjEa/smvDvShUT0E5yGUeTvWOt840sLsx1CpROlEecO1SP8NMGJ&#10;6eO2xRW51pPX5Z8w/QUAAP//AwBQSwMEFAAGAAgAAAAhAI7RTTfhAAAACwEAAA8AAABkcnMvZG93&#10;bnJldi54bWxMj01PhDAQhu8m/odmTLwYtywgbpCyMcaPxJuLH/HWpSMQ6ZTQLuC/d/akt/l48s4z&#10;xXaxvZhw9J0jBetVBAKpdqajRsFr9XC5AeGDJqN7R6jgBz1sy9OTQufGzfSC0y40gkPI51pBG8KQ&#10;S+nrFq32Kzcg8e7LjVYHbsdGmlHPHG57GUdRJq3uiC+0esC7Fuvv3cEq+LxoPp798vg2J1fJcP80&#10;VdfvplLq/Gy5vQERcAl/MBz1WR1Kdtq7AxkvegVxts4YVZDEaQqCiTQ7FnueZPEGZFnI/z+UvwAA&#10;AP//AwBQSwECLQAUAAYACAAAACEAtoM4kv4AAADhAQAAEwAAAAAAAAAAAAAAAAAAAAAAW0NvbnRl&#10;bnRfVHlwZXNdLnhtbFBLAQItABQABgAIAAAAIQA4/SH/1gAAAJQBAAALAAAAAAAAAAAAAAAAAC8B&#10;AABfcmVscy8ucmVsc1BLAQItABQABgAIAAAAIQCXr+Z+LgIAAFsEAAAOAAAAAAAAAAAAAAAAAC4C&#10;AABkcnMvZTJvRG9jLnhtbFBLAQItABQABgAIAAAAIQCO0U034QAAAAsBAAAPAAAAAAAAAAAAAAAA&#10;AIgEAABkcnMvZG93bnJldi54bWxQSwUGAAAAAAQABADzAAAAlgUAAAAA&#10;" fillcolor="white [3201]" stroked="f" strokeweight=".5pt">
                <v:textbox>
                  <w:txbxContent>
                    <w:p w14:paraId="4DA820B7" w14:textId="19814CD7" w:rsidR="00416716" w:rsidRPr="007C55F9" w:rsidRDefault="00416716" w:rsidP="00416716">
                      <w:pPr>
                        <w:jc w:val="center"/>
                        <w:rPr>
                          <w:color w:val="4472C4" w:themeColor="accent1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7C55F9">
                        <w:rPr>
                          <w:noProof/>
                          <w:color w:val="4472C4" w:themeColor="accent1"/>
                          <w:lang w:val="el-GR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Ε</w:t>
                      </w:r>
                      <w:r w:rsidRPr="007C55F9">
                        <w:rPr>
                          <w:noProof/>
                          <w:color w:val="4472C4" w:themeColor="accent1"/>
                          <w:lang w:val="el-GR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ικ</w:t>
                      </w:r>
                      <w:r>
                        <w:rPr>
                          <w:noProof/>
                          <w:color w:val="4472C4" w:themeColor="accent1"/>
                          <w:lang w:val="el-GR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ό</w:t>
                      </w:r>
                      <w:r w:rsidRPr="007C55F9">
                        <w:rPr>
                          <w:noProof/>
                          <w:color w:val="4472C4" w:themeColor="accent1"/>
                          <w:lang w:val="el-GR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να</w:t>
                      </w:r>
                      <w:r>
                        <w:rPr>
                          <w:noProof/>
                          <w:color w:val="4472C4" w:themeColor="accent1"/>
                          <w:lang w:val="el-GR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49D38DFF" wp14:editId="17F0A370">
            <wp:extent cx="4892040" cy="2480230"/>
            <wp:effectExtent l="0" t="0" r="3810" b="0"/>
            <wp:docPr id="10" name="Εικόνα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4"/>
                    <a:srcRect l="3056" t="53828" r="57222" b="10369"/>
                    <a:stretch/>
                  </pic:blipFill>
                  <pic:spPr bwMode="auto">
                    <a:xfrm>
                      <a:off x="0" y="0"/>
                      <a:ext cx="4915231" cy="249198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213D742" w14:textId="77777777" w:rsidR="00E72A44" w:rsidRDefault="00D350E6" w:rsidP="00E72A44">
      <w:pPr>
        <w:rPr>
          <w:noProof/>
          <w:lang w:val="el-GR"/>
        </w:rPr>
      </w:pPr>
      <w:r>
        <w:rPr>
          <w:noProof/>
          <w:lang w:val="el-GR"/>
        </w:rPr>
        <w:t xml:space="preserve"> </w:t>
      </w:r>
      <w:r w:rsidR="0069221A" w:rsidRPr="00E72A44">
        <w:rPr>
          <w:b/>
          <w:bCs/>
          <w:noProof/>
          <w:lang w:val="el-GR"/>
        </w:rPr>
        <w:t xml:space="preserve">Από την πρώτη επιλογή </w:t>
      </w:r>
      <w:r w:rsidR="00976D1C" w:rsidRPr="00E72A44">
        <w:rPr>
          <w:b/>
          <w:bCs/>
          <w:noProof/>
          <w:lang w:val="el-GR"/>
        </w:rPr>
        <w:t xml:space="preserve">το το </w:t>
      </w:r>
      <w:r w:rsidR="00976D1C" w:rsidRPr="00E72A44">
        <w:rPr>
          <w:b/>
          <w:bCs/>
          <w:noProof/>
        </w:rPr>
        <w:t>ecxel</w:t>
      </w:r>
      <w:r w:rsidR="007C55F9" w:rsidRPr="00E72A44">
        <w:rPr>
          <w:b/>
          <w:bCs/>
          <w:noProof/>
          <w:lang w:val="el-GR"/>
        </w:rPr>
        <w:t>(εικονα1)</w:t>
      </w:r>
      <w:r w:rsidR="00976D1C" w:rsidRPr="00E72A44">
        <w:rPr>
          <w:b/>
          <w:bCs/>
          <w:noProof/>
          <w:lang w:val="el-GR"/>
        </w:rPr>
        <w:t xml:space="preserve"> βγαζει τα εξης αποτελέσματα</w:t>
      </w:r>
      <w:r w:rsidR="007C55F9" w:rsidRPr="00E72A44">
        <w:rPr>
          <w:b/>
          <w:bCs/>
          <w:noProof/>
          <w:lang w:val="el-GR"/>
        </w:rPr>
        <w:t>:</w:t>
      </w:r>
      <w:r w:rsidR="00976D1C" w:rsidRPr="00E72A44">
        <w:rPr>
          <w:b/>
          <w:bCs/>
          <w:noProof/>
          <w:lang w:val="el-GR"/>
        </w:rPr>
        <w:t xml:space="preserve"> </w:t>
      </w:r>
    </w:p>
    <w:p w14:paraId="558D270B" w14:textId="3E35C5C9" w:rsidR="007C55F9" w:rsidRPr="00E72A44" w:rsidRDefault="007C55F9" w:rsidP="00E72A44">
      <w:pPr>
        <w:rPr>
          <w:noProof/>
          <w:lang w:val="el-GR"/>
        </w:rPr>
      </w:pPr>
      <w:r w:rsidRPr="007C55F9">
        <w:rPr>
          <w:b/>
          <w:bCs/>
          <w:noProof/>
          <w:lang w:val="el-GR"/>
        </w:rPr>
        <w:t>Irrigation Deficit</w:t>
      </w:r>
      <w:r w:rsidRPr="00E72A44">
        <w:rPr>
          <w:b/>
          <w:bCs/>
          <w:noProof/>
          <w:lang w:val="el-GR"/>
        </w:rPr>
        <w:t>:</w:t>
      </w:r>
      <w:r w:rsidR="00E72A44">
        <w:rPr>
          <w:b/>
          <w:bCs/>
          <w:noProof/>
          <w:lang w:val="el-GR"/>
        </w:rPr>
        <w:t xml:space="preserve"> </w:t>
      </w:r>
      <w:r w:rsidRPr="00E72A44">
        <w:rPr>
          <w:b/>
          <w:bCs/>
          <w:noProof/>
          <w:lang w:val="el-GR"/>
        </w:rPr>
        <w:t>530,578</w:t>
      </w:r>
    </w:p>
    <w:p w14:paraId="464777E9" w14:textId="2FF17C73" w:rsidR="007C55F9" w:rsidRPr="00E72A44" w:rsidRDefault="007C55F9" w:rsidP="007C55F9">
      <w:pPr>
        <w:spacing w:after="0" w:line="240" w:lineRule="auto"/>
        <w:rPr>
          <w:b/>
          <w:bCs/>
          <w:noProof/>
          <w:lang w:val="el-GR"/>
        </w:rPr>
      </w:pPr>
      <w:r w:rsidRPr="007C55F9">
        <w:rPr>
          <w:rFonts w:ascii="Calibri" w:eastAsia="Times New Roman" w:hAnsi="Calibri" w:cs="Calibri"/>
          <w:b/>
          <w:bCs/>
          <w:color w:val="000000"/>
          <w:sz w:val="24"/>
          <w:szCs w:val="24"/>
          <w:lang w:val="el-GR"/>
        </w:rPr>
        <w:t>(</w:t>
      </w:r>
      <w:r w:rsidRPr="007C55F9">
        <w:rPr>
          <w:b/>
          <w:bCs/>
          <w:noProof/>
          <w:lang w:val="el-GR"/>
        </w:rPr>
        <w:t>%) Failure</w:t>
      </w:r>
      <w:r w:rsidRPr="00E72A44">
        <w:rPr>
          <w:b/>
          <w:bCs/>
          <w:noProof/>
          <w:lang w:val="el-GR"/>
        </w:rPr>
        <w:t>:</w:t>
      </w:r>
      <w:r w:rsidR="00E72A44">
        <w:rPr>
          <w:b/>
          <w:bCs/>
          <w:noProof/>
          <w:lang w:val="el-GR"/>
        </w:rPr>
        <w:t xml:space="preserve"> </w:t>
      </w:r>
      <w:r w:rsidRPr="00E72A44">
        <w:rPr>
          <w:b/>
          <w:bCs/>
          <w:noProof/>
          <w:lang w:val="el-GR"/>
        </w:rPr>
        <w:t>11%</w:t>
      </w:r>
    </w:p>
    <w:p w14:paraId="74EF6C2B" w14:textId="1E48CD8E" w:rsidR="00EE610E" w:rsidRPr="00416716" w:rsidRDefault="00E72A44" w:rsidP="00856F84">
      <w:pPr>
        <w:rPr>
          <w:rFonts w:ascii="Calibri" w:eastAsia="Times New Roman" w:hAnsi="Calibri" w:cs="Calibri"/>
          <w:color w:val="000000"/>
          <w:sz w:val="24"/>
          <w:szCs w:val="24"/>
          <w:lang w:val="el-GR"/>
        </w:rPr>
      </w:pPr>
      <w:r>
        <w:rPr>
          <w:rFonts w:ascii="Calibri" w:eastAsia="Times New Roman" w:hAnsi="Calibri" w:cs="Calibri"/>
          <w:color w:val="000000"/>
          <w:lang w:val="el-GR"/>
        </w:rPr>
        <w:t xml:space="preserve">  </w:t>
      </w:r>
      <w:r w:rsidR="00B64E90">
        <w:rPr>
          <w:rFonts w:ascii="Calibri" w:eastAsia="Times New Roman" w:hAnsi="Calibri" w:cs="Calibri"/>
          <w:color w:val="000000"/>
          <w:lang w:val="el-GR"/>
        </w:rPr>
        <w:t xml:space="preserve"> </w:t>
      </w:r>
      <w:r w:rsidR="001644F6">
        <w:rPr>
          <w:rFonts w:ascii="Calibri" w:eastAsia="Times New Roman" w:hAnsi="Calibri" w:cs="Calibri"/>
          <w:color w:val="000000"/>
          <w:lang w:val="el-GR"/>
        </w:rPr>
        <w:t>Οπότε</w:t>
      </w:r>
      <w:r w:rsidR="00B64E90">
        <w:rPr>
          <w:rFonts w:ascii="Calibri" w:eastAsia="Times New Roman" w:hAnsi="Calibri" w:cs="Calibri"/>
          <w:color w:val="000000"/>
          <w:lang w:val="el-GR"/>
        </w:rPr>
        <w:t xml:space="preserve"> η </w:t>
      </w:r>
      <w:r w:rsidR="001644F6">
        <w:rPr>
          <w:rFonts w:ascii="Calibri" w:eastAsia="Times New Roman" w:hAnsi="Calibri" w:cs="Calibri"/>
          <w:color w:val="000000"/>
          <w:lang w:val="el-GR"/>
        </w:rPr>
        <w:t>συνολική</w:t>
      </w:r>
      <w:r w:rsidR="00B64E90">
        <w:rPr>
          <w:rFonts w:ascii="Calibri" w:eastAsia="Times New Roman" w:hAnsi="Calibri" w:cs="Calibri"/>
          <w:color w:val="000000"/>
          <w:lang w:val="el-GR"/>
        </w:rPr>
        <w:t xml:space="preserve"> </w:t>
      </w:r>
      <w:r w:rsidR="001644F6">
        <w:rPr>
          <w:rFonts w:ascii="Calibri" w:eastAsia="Times New Roman" w:hAnsi="Calibri" w:cs="Calibri"/>
          <w:color w:val="000000"/>
          <w:lang w:val="el-GR"/>
        </w:rPr>
        <w:t>διαφορά</w:t>
      </w:r>
      <w:r w:rsidR="00B64E90">
        <w:rPr>
          <w:rFonts w:ascii="Calibri" w:eastAsia="Times New Roman" w:hAnsi="Calibri" w:cs="Calibri"/>
          <w:color w:val="000000"/>
          <w:lang w:val="el-GR"/>
        </w:rPr>
        <w:t xml:space="preserve"> από την </w:t>
      </w:r>
      <w:r w:rsidR="001644F6">
        <w:rPr>
          <w:rFonts w:ascii="Calibri" w:eastAsia="Times New Roman" w:hAnsi="Calibri" w:cs="Calibri"/>
          <w:color w:val="000000"/>
          <w:lang w:val="el-GR"/>
        </w:rPr>
        <w:t>άρδευση</w:t>
      </w:r>
      <w:r w:rsidR="00B64E90">
        <w:rPr>
          <w:rFonts w:ascii="Calibri" w:eastAsia="Times New Roman" w:hAnsi="Calibri" w:cs="Calibri"/>
          <w:color w:val="000000"/>
          <w:lang w:val="el-GR"/>
        </w:rPr>
        <w:t xml:space="preserve"> με αυτό που θα </w:t>
      </w:r>
      <w:r w:rsidR="001644F6">
        <w:rPr>
          <w:rFonts w:ascii="Calibri" w:eastAsia="Times New Roman" w:hAnsi="Calibri" w:cs="Calibri"/>
          <w:color w:val="000000"/>
          <w:lang w:val="el-GR"/>
        </w:rPr>
        <w:t>ήταν</w:t>
      </w:r>
      <w:r w:rsidR="00B64E90">
        <w:rPr>
          <w:rFonts w:ascii="Calibri" w:eastAsia="Times New Roman" w:hAnsi="Calibri" w:cs="Calibri"/>
          <w:color w:val="000000"/>
          <w:lang w:val="el-GR"/>
        </w:rPr>
        <w:t xml:space="preserve"> </w:t>
      </w:r>
      <w:r w:rsidR="001644F6">
        <w:rPr>
          <w:rFonts w:ascii="Calibri" w:eastAsia="Times New Roman" w:hAnsi="Calibri" w:cs="Calibri"/>
          <w:color w:val="000000"/>
          <w:lang w:val="el-GR"/>
        </w:rPr>
        <w:t>ικανοποιητικό</w:t>
      </w:r>
      <w:r w:rsidR="00B64E90">
        <w:rPr>
          <w:rFonts w:ascii="Calibri" w:eastAsia="Times New Roman" w:hAnsi="Calibri" w:cs="Calibri"/>
          <w:color w:val="000000"/>
          <w:lang w:val="el-GR"/>
        </w:rPr>
        <w:t xml:space="preserve"> να </w:t>
      </w:r>
      <w:r w:rsidR="001644F6">
        <w:rPr>
          <w:rFonts w:ascii="Calibri" w:eastAsia="Times New Roman" w:hAnsi="Calibri" w:cs="Calibri"/>
          <w:color w:val="000000"/>
          <w:lang w:val="el-GR"/>
        </w:rPr>
        <w:t>αρδευτεί</w:t>
      </w:r>
      <w:r w:rsidR="008F37AF">
        <w:rPr>
          <w:rFonts w:ascii="Calibri" w:eastAsia="Times New Roman" w:hAnsi="Calibri" w:cs="Calibri"/>
          <w:color w:val="000000"/>
          <w:lang w:val="el-GR"/>
        </w:rPr>
        <w:t xml:space="preserve"> είναι</w:t>
      </w:r>
      <w:r w:rsidR="00B64E90">
        <w:rPr>
          <w:rFonts w:ascii="Calibri" w:eastAsia="Times New Roman" w:hAnsi="Calibri" w:cs="Calibri"/>
          <w:color w:val="000000"/>
          <w:lang w:val="el-GR"/>
        </w:rPr>
        <w:t xml:space="preserve"> 530,578</w:t>
      </w:r>
      <w:r w:rsidR="008F37AF">
        <w:rPr>
          <w:rFonts w:ascii="Calibri" w:eastAsia="Times New Roman" w:hAnsi="Calibri" w:cs="Calibri"/>
          <w:color w:val="000000"/>
          <w:lang w:val="el-GR"/>
        </w:rPr>
        <w:t>.</w:t>
      </w:r>
      <w:r w:rsidR="00B64E90">
        <w:rPr>
          <w:rFonts w:ascii="Calibri" w:eastAsia="Times New Roman" w:hAnsi="Calibri" w:cs="Calibri"/>
          <w:color w:val="000000"/>
          <w:lang w:val="el-GR"/>
        </w:rPr>
        <w:t xml:space="preserve"> </w:t>
      </w:r>
      <w:r w:rsidR="008F37AF">
        <w:rPr>
          <w:rFonts w:ascii="Calibri" w:eastAsia="Times New Roman" w:hAnsi="Calibri" w:cs="Calibri"/>
          <w:color w:val="000000"/>
          <w:lang w:val="el-GR"/>
        </w:rPr>
        <w:t>Η διαφορά</w:t>
      </w:r>
      <w:r w:rsidR="00B64E90">
        <w:rPr>
          <w:rFonts w:ascii="Calibri" w:eastAsia="Times New Roman" w:hAnsi="Calibri" w:cs="Calibri"/>
          <w:color w:val="000000"/>
          <w:lang w:val="el-GR"/>
        </w:rPr>
        <w:t xml:space="preserve"> είναι </w:t>
      </w:r>
      <w:r w:rsidR="008F37AF">
        <w:rPr>
          <w:rFonts w:ascii="Calibri" w:eastAsia="Times New Roman" w:hAnsi="Calibri" w:cs="Calibri"/>
          <w:color w:val="000000"/>
          <w:lang w:val="el-GR"/>
        </w:rPr>
        <w:t>μεγάλη</w:t>
      </w:r>
      <w:r w:rsidR="00B64E90">
        <w:rPr>
          <w:rFonts w:ascii="Calibri" w:eastAsia="Times New Roman" w:hAnsi="Calibri" w:cs="Calibri"/>
          <w:color w:val="000000"/>
          <w:lang w:val="el-GR"/>
        </w:rPr>
        <w:t xml:space="preserve"> και το </w:t>
      </w:r>
      <w:r w:rsidR="008F37AF">
        <w:rPr>
          <w:rFonts w:ascii="Calibri" w:eastAsia="Times New Roman" w:hAnsi="Calibri" w:cs="Calibri"/>
          <w:color w:val="000000"/>
          <w:lang w:val="el-GR"/>
        </w:rPr>
        <w:t>ποσοστό</w:t>
      </w:r>
      <w:r w:rsidR="00B64E90">
        <w:rPr>
          <w:rFonts w:ascii="Calibri" w:eastAsia="Times New Roman" w:hAnsi="Calibri" w:cs="Calibri"/>
          <w:color w:val="000000"/>
          <w:lang w:val="el-GR"/>
        </w:rPr>
        <w:t xml:space="preserve"> ότι δεν </w:t>
      </w:r>
      <w:r w:rsidR="008F37AF">
        <w:rPr>
          <w:rFonts w:ascii="Calibri" w:eastAsia="Times New Roman" w:hAnsi="Calibri" w:cs="Calibri"/>
          <w:color w:val="000000"/>
          <w:lang w:val="el-GR"/>
        </w:rPr>
        <w:t>επαρκεί</w:t>
      </w:r>
      <w:r w:rsidR="00B64E90">
        <w:rPr>
          <w:rFonts w:ascii="Calibri" w:eastAsia="Times New Roman" w:hAnsi="Calibri" w:cs="Calibri"/>
          <w:color w:val="000000"/>
          <w:lang w:val="el-GR"/>
        </w:rPr>
        <w:t xml:space="preserve"> το </w:t>
      </w:r>
      <w:r w:rsidR="008F37AF">
        <w:rPr>
          <w:rFonts w:ascii="Calibri" w:eastAsia="Times New Roman" w:hAnsi="Calibri" w:cs="Calibri"/>
          <w:color w:val="000000"/>
          <w:lang w:val="el-GR"/>
        </w:rPr>
        <w:t>νερό</w:t>
      </w:r>
      <w:r w:rsidR="00B64E90">
        <w:rPr>
          <w:rFonts w:ascii="Calibri" w:eastAsia="Times New Roman" w:hAnsi="Calibri" w:cs="Calibri"/>
          <w:color w:val="000000"/>
          <w:lang w:val="el-GR"/>
        </w:rPr>
        <w:t xml:space="preserve"> είναι 11%. Πιο αναλυτικά για τον </w:t>
      </w:r>
      <w:r w:rsidR="008F37AF">
        <w:rPr>
          <w:rFonts w:ascii="Calibri" w:eastAsia="Times New Roman" w:hAnsi="Calibri" w:cs="Calibri"/>
          <w:color w:val="000000"/>
          <w:lang w:val="el-GR"/>
        </w:rPr>
        <w:t>Οκτώβριο</w:t>
      </w:r>
      <w:r w:rsidR="00B64E90">
        <w:rPr>
          <w:rFonts w:ascii="Calibri" w:eastAsia="Times New Roman" w:hAnsi="Calibri" w:cs="Calibri"/>
          <w:color w:val="000000"/>
          <w:lang w:val="el-GR"/>
        </w:rPr>
        <w:t xml:space="preserve"> του 99 το </w:t>
      </w:r>
      <w:r w:rsidR="008F37AF">
        <w:rPr>
          <w:rFonts w:ascii="Calibri" w:eastAsia="Times New Roman" w:hAnsi="Calibri" w:cs="Calibri"/>
          <w:color w:val="000000"/>
          <w:lang w:val="el-GR"/>
        </w:rPr>
        <w:t>ποσοστό</w:t>
      </w:r>
      <w:r w:rsidR="00B64E90">
        <w:rPr>
          <w:rFonts w:ascii="Calibri" w:eastAsia="Times New Roman" w:hAnsi="Calibri" w:cs="Calibri"/>
          <w:color w:val="000000"/>
          <w:lang w:val="el-GR"/>
        </w:rPr>
        <w:t xml:space="preserve"> είναι 99% ότι δεν </w:t>
      </w:r>
      <w:r w:rsidR="008F37AF">
        <w:rPr>
          <w:rFonts w:ascii="Calibri" w:eastAsia="Times New Roman" w:hAnsi="Calibri" w:cs="Calibri"/>
          <w:color w:val="000000"/>
          <w:lang w:val="el-GR"/>
        </w:rPr>
        <w:t>επαρκεί</w:t>
      </w:r>
      <w:r w:rsidR="00B64E90">
        <w:rPr>
          <w:rFonts w:ascii="Calibri" w:eastAsia="Times New Roman" w:hAnsi="Calibri" w:cs="Calibri"/>
          <w:color w:val="000000"/>
          <w:lang w:val="el-GR"/>
        </w:rPr>
        <w:t xml:space="preserve"> με </w:t>
      </w:r>
      <w:r w:rsidR="008F37AF">
        <w:rPr>
          <w:rFonts w:ascii="Calibri" w:eastAsia="Times New Roman" w:hAnsi="Calibri" w:cs="Calibri"/>
          <w:color w:val="000000"/>
          <w:lang w:val="el-GR"/>
        </w:rPr>
        <w:t>άρδευση</w:t>
      </w:r>
      <w:r w:rsidR="00B64E90">
        <w:rPr>
          <w:rFonts w:ascii="Calibri" w:eastAsia="Times New Roman" w:hAnsi="Calibri" w:cs="Calibri"/>
          <w:color w:val="000000"/>
          <w:lang w:val="el-GR"/>
        </w:rPr>
        <w:t xml:space="preserve"> </w:t>
      </w:r>
      <w:r w:rsidR="00B64E90" w:rsidRPr="00B64E90">
        <w:rPr>
          <w:rFonts w:ascii="Calibri" w:eastAsia="Times New Roman" w:hAnsi="Calibri" w:cs="Calibri"/>
          <w:color w:val="000000"/>
          <w:sz w:val="24"/>
          <w:szCs w:val="24"/>
          <w:lang w:val="el-GR"/>
        </w:rPr>
        <w:lastRenderedPageBreak/>
        <w:t>167,924</w:t>
      </w:r>
      <w:r w:rsidR="00B64E90">
        <w:rPr>
          <w:rFonts w:ascii="Calibri" w:eastAsia="Times New Roman" w:hAnsi="Calibri" w:cs="Calibri"/>
          <w:color w:val="000000"/>
          <w:sz w:val="24"/>
          <w:szCs w:val="24"/>
          <w:lang w:val="el-GR"/>
        </w:rPr>
        <w:t xml:space="preserve"> </w:t>
      </w:r>
      <w:r w:rsidR="008F37AF">
        <w:rPr>
          <w:rFonts w:ascii="Calibri" w:eastAsia="Times New Roman" w:hAnsi="Calibri" w:cs="Calibri"/>
          <w:color w:val="000000"/>
          <w:sz w:val="24"/>
          <w:szCs w:val="24"/>
          <w:lang w:val="el-GR"/>
        </w:rPr>
        <w:t>.</w:t>
      </w:r>
      <w:proofErr w:type="spellStart"/>
      <w:r w:rsidR="008F37AF">
        <w:rPr>
          <w:rFonts w:ascii="Calibri" w:eastAsia="Times New Roman" w:hAnsi="Calibri" w:cs="Calibri"/>
          <w:color w:val="000000"/>
          <w:sz w:val="24"/>
          <w:szCs w:val="24"/>
          <w:lang w:val="el-GR"/>
        </w:rPr>
        <w:t>Μ</w:t>
      </w:r>
      <w:r w:rsidR="00B64E90">
        <w:rPr>
          <w:rFonts w:ascii="Calibri" w:eastAsia="Times New Roman" w:hAnsi="Calibri" w:cs="Calibri"/>
          <w:color w:val="000000"/>
          <w:sz w:val="24"/>
          <w:szCs w:val="24"/>
          <w:lang w:val="el-GR"/>
        </w:rPr>
        <w:t>ετα</w:t>
      </w:r>
      <w:proofErr w:type="spellEnd"/>
      <w:r w:rsidR="00B64E90">
        <w:rPr>
          <w:rFonts w:ascii="Calibri" w:eastAsia="Times New Roman" w:hAnsi="Calibri" w:cs="Calibri"/>
          <w:color w:val="000000"/>
          <w:sz w:val="24"/>
          <w:szCs w:val="24"/>
          <w:lang w:val="el-GR"/>
        </w:rPr>
        <w:t xml:space="preserve"> τον </w:t>
      </w:r>
      <w:r w:rsidR="008F37AF">
        <w:rPr>
          <w:rFonts w:ascii="Calibri" w:eastAsia="Times New Roman" w:hAnsi="Calibri" w:cs="Calibri"/>
          <w:color w:val="000000"/>
          <w:sz w:val="24"/>
          <w:szCs w:val="24"/>
          <w:lang w:val="el-GR"/>
        </w:rPr>
        <w:t>Σεπτέμβριο</w:t>
      </w:r>
      <w:r w:rsidR="00B64E90">
        <w:rPr>
          <w:rFonts w:ascii="Calibri" w:eastAsia="Times New Roman" w:hAnsi="Calibri" w:cs="Calibri"/>
          <w:color w:val="000000"/>
          <w:sz w:val="24"/>
          <w:szCs w:val="24"/>
          <w:lang w:val="el-GR"/>
        </w:rPr>
        <w:t xml:space="preserve"> του 2002 με</w:t>
      </w:r>
      <w:r w:rsidR="008F37AF">
        <w:rPr>
          <w:rFonts w:ascii="Calibri" w:eastAsia="Times New Roman" w:hAnsi="Calibri" w:cs="Calibri"/>
          <w:color w:val="000000"/>
          <w:sz w:val="24"/>
          <w:szCs w:val="24"/>
          <w:lang w:val="el-GR"/>
        </w:rPr>
        <w:t xml:space="preserve"> ποσοστό αστοχίας</w:t>
      </w:r>
      <w:r w:rsidR="00B64E90">
        <w:rPr>
          <w:rFonts w:ascii="Calibri" w:eastAsia="Times New Roman" w:hAnsi="Calibri" w:cs="Calibri"/>
          <w:color w:val="000000"/>
          <w:sz w:val="24"/>
          <w:szCs w:val="24"/>
          <w:lang w:val="el-GR"/>
        </w:rPr>
        <w:t xml:space="preserve"> 16% και </w:t>
      </w:r>
      <w:r w:rsidR="008F37AF">
        <w:rPr>
          <w:rFonts w:ascii="Calibri" w:eastAsia="Times New Roman" w:hAnsi="Calibri" w:cs="Calibri"/>
          <w:color w:val="000000"/>
          <w:sz w:val="24"/>
          <w:szCs w:val="24"/>
          <w:lang w:val="el-GR"/>
        </w:rPr>
        <w:t>άρδευση</w:t>
      </w:r>
      <w:r w:rsidR="00B64E90">
        <w:rPr>
          <w:rFonts w:ascii="Calibri" w:eastAsia="Times New Roman" w:hAnsi="Calibri" w:cs="Calibri"/>
          <w:color w:val="000000"/>
          <w:sz w:val="24"/>
          <w:szCs w:val="24"/>
          <w:lang w:val="el-GR"/>
        </w:rPr>
        <w:t xml:space="preserve"> </w:t>
      </w:r>
      <w:r w:rsidR="00B64E90" w:rsidRPr="00B64E90">
        <w:rPr>
          <w:rFonts w:ascii="Calibri" w:eastAsia="Times New Roman" w:hAnsi="Calibri" w:cs="Calibri"/>
          <w:color w:val="000000"/>
          <w:sz w:val="24"/>
          <w:szCs w:val="24"/>
          <w:lang w:val="el-GR"/>
        </w:rPr>
        <w:t>80,543</w:t>
      </w:r>
      <w:r w:rsidR="00416716">
        <w:rPr>
          <w:rFonts w:ascii="Calibri" w:eastAsia="Times New Roman" w:hAnsi="Calibri" w:cs="Calibri"/>
          <w:color w:val="000000"/>
          <w:sz w:val="24"/>
          <w:szCs w:val="24"/>
          <w:lang w:val="el-GR"/>
        </w:rPr>
        <w:t xml:space="preserve">. Μεγάλη </w:t>
      </w:r>
      <w:r w:rsidR="008F37AF">
        <w:rPr>
          <w:rFonts w:ascii="Calibri" w:eastAsia="Times New Roman" w:hAnsi="Calibri" w:cs="Calibri"/>
          <w:color w:val="000000"/>
          <w:sz w:val="24"/>
          <w:szCs w:val="24"/>
          <w:lang w:val="el-GR"/>
        </w:rPr>
        <w:t>εντύπωση</w:t>
      </w:r>
      <w:r w:rsidR="00416716">
        <w:rPr>
          <w:rFonts w:ascii="Calibri" w:eastAsia="Times New Roman" w:hAnsi="Calibri" w:cs="Calibri"/>
          <w:color w:val="000000"/>
          <w:sz w:val="24"/>
          <w:szCs w:val="24"/>
          <w:lang w:val="el-GR"/>
        </w:rPr>
        <w:t xml:space="preserve"> παρουσιάζεται στ</w:t>
      </w:r>
      <w:r w:rsidR="00862EEC">
        <w:rPr>
          <w:rFonts w:ascii="Calibri" w:eastAsia="Times New Roman" w:hAnsi="Calibri" w:cs="Calibri"/>
          <w:color w:val="000000"/>
          <w:sz w:val="24"/>
          <w:szCs w:val="24"/>
          <w:lang w:val="el-GR"/>
        </w:rPr>
        <w:t xml:space="preserve">ο πρώτο μήνα του </w:t>
      </w:r>
      <w:r w:rsidR="00416716">
        <w:rPr>
          <w:rFonts w:ascii="Calibri" w:eastAsia="Times New Roman" w:hAnsi="Calibri" w:cs="Calibri"/>
          <w:color w:val="000000"/>
          <w:sz w:val="24"/>
          <w:szCs w:val="24"/>
          <w:lang w:val="el-GR"/>
        </w:rPr>
        <w:t xml:space="preserve"> </w:t>
      </w:r>
      <w:r w:rsidR="00862EEC">
        <w:rPr>
          <w:rFonts w:ascii="Calibri" w:eastAsia="Times New Roman" w:hAnsi="Calibri" w:cs="Calibri"/>
          <w:color w:val="000000"/>
          <w:sz w:val="24"/>
          <w:szCs w:val="24"/>
          <w:lang w:val="el-GR"/>
        </w:rPr>
        <w:t>φθινόπωρο</w:t>
      </w:r>
      <w:r w:rsidR="00416716">
        <w:rPr>
          <w:rFonts w:ascii="Calibri" w:eastAsia="Times New Roman" w:hAnsi="Calibri" w:cs="Calibri"/>
          <w:color w:val="000000"/>
          <w:sz w:val="24"/>
          <w:szCs w:val="24"/>
          <w:lang w:val="el-GR"/>
        </w:rPr>
        <w:t xml:space="preserve"> του 2005 </w:t>
      </w:r>
      <w:r w:rsidR="008F37AF">
        <w:rPr>
          <w:rFonts w:ascii="Calibri" w:eastAsia="Times New Roman" w:hAnsi="Calibri" w:cs="Calibri"/>
          <w:color w:val="000000"/>
          <w:sz w:val="24"/>
          <w:szCs w:val="24"/>
          <w:lang w:val="el-GR"/>
        </w:rPr>
        <w:t>μέχρι</w:t>
      </w:r>
      <w:r w:rsidR="00416716">
        <w:rPr>
          <w:rFonts w:ascii="Calibri" w:eastAsia="Times New Roman" w:hAnsi="Calibri" w:cs="Calibri"/>
          <w:color w:val="000000"/>
          <w:sz w:val="24"/>
          <w:szCs w:val="24"/>
          <w:lang w:val="el-GR"/>
        </w:rPr>
        <w:t xml:space="preserve"> και το καλοκαίρι του 2006 (</w:t>
      </w:r>
      <w:r w:rsidR="008F37AF">
        <w:rPr>
          <w:rFonts w:ascii="Calibri" w:eastAsia="Times New Roman" w:hAnsi="Calibri" w:cs="Calibri"/>
          <w:color w:val="000000"/>
          <w:sz w:val="24"/>
          <w:szCs w:val="24"/>
          <w:lang w:val="el-GR"/>
        </w:rPr>
        <w:t>εικόνα</w:t>
      </w:r>
      <w:r w:rsidR="00416716">
        <w:rPr>
          <w:rFonts w:ascii="Calibri" w:eastAsia="Times New Roman" w:hAnsi="Calibri" w:cs="Calibri"/>
          <w:color w:val="000000"/>
          <w:sz w:val="24"/>
          <w:szCs w:val="24"/>
          <w:lang w:val="el-GR"/>
        </w:rPr>
        <w:t xml:space="preserve"> 2) ότι η </w:t>
      </w:r>
      <w:r w:rsidR="008F37AF">
        <w:rPr>
          <w:rFonts w:ascii="Calibri" w:eastAsia="Times New Roman" w:hAnsi="Calibri" w:cs="Calibri"/>
          <w:color w:val="000000"/>
          <w:sz w:val="24"/>
          <w:szCs w:val="24"/>
          <w:lang w:val="el-GR"/>
        </w:rPr>
        <w:t>άρδευση</w:t>
      </w:r>
      <w:r w:rsidR="00416716">
        <w:rPr>
          <w:rFonts w:ascii="Calibri" w:eastAsia="Times New Roman" w:hAnsi="Calibri" w:cs="Calibri"/>
          <w:color w:val="000000"/>
          <w:sz w:val="24"/>
          <w:szCs w:val="24"/>
          <w:lang w:val="el-GR"/>
        </w:rPr>
        <w:t xml:space="preserve"> που </w:t>
      </w:r>
      <w:r w:rsidR="008F37AF">
        <w:rPr>
          <w:rFonts w:ascii="Calibri" w:eastAsia="Times New Roman" w:hAnsi="Calibri" w:cs="Calibri"/>
          <w:color w:val="000000"/>
          <w:sz w:val="24"/>
          <w:szCs w:val="24"/>
          <w:lang w:val="el-GR"/>
        </w:rPr>
        <w:t>γινόταν</w:t>
      </w:r>
      <w:r w:rsidR="00416716">
        <w:rPr>
          <w:rFonts w:ascii="Calibri" w:eastAsia="Times New Roman" w:hAnsi="Calibri" w:cs="Calibri"/>
          <w:color w:val="000000"/>
          <w:sz w:val="24"/>
          <w:szCs w:val="24"/>
          <w:lang w:val="el-GR"/>
        </w:rPr>
        <w:t xml:space="preserve"> δεν </w:t>
      </w:r>
      <w:r w:rsidR="008F37AF">
        <w:rPr>
          <w:rFonts w:ascii="Calibri" w:eastAsia="Times New Roman" w:hAnsi="Calibri" w:cs="Calibri"/>
          <w:color w:val="000000"/>
          <w:sz w:val="24"/>
          <w:szCs w:val="24"/>
          <w:lang w:val="el-GR"/>
        </w:rPr>
        <w:t>επαρκούσε</w:t>
      </w:r>
      <w:r w:rsidR="00416716">
        <w:rPr>
          <w:rFonts w:ascii="Calibri" w:eastAsia="Times New Roman" w:hAnsi="Calibri" w:cs="Calibri"/>
          <w:color w:val="000000"/>
          <w:sz w:val="24"/>
          <w:szCs w:val="24"/>
          <w:lang w:val="el-GR"/>
        </w:rPr>
        <w:t xml:space="preserve"> </w:t>
      </w:r>
      <w:r w:rsidR="008F37AF">
        <w:rPr>
          <w:rFonts w:ascii="Calibri" w:eastAsia="Times New Roman" w:hAnsi="Calibri" w:cs="Calibri"/>
          <w:color w:val="000000"/>
          <w:sz w:val="24"/>
          <w:szCs w:val="24"/>
          <w:lang w:val="el-GR"/>
        </w:rPr>
        <w:t>γ</w:t>
      </w:r>
      <w:r w:rsidR="00416716">
        <w:rPr>
          <w:rFonts w:ascii="Calibri" w:eastAsia="Times New Roman" w:hAnsi="Calibri" w:cs="Calibri"/>
          <w:color w:val="000000"/>
          <w:sz w:val="24"/>
          <w:szCs w:val="24"/>
          <w:lang w:val="el-GR"/>
        </w:rPr>
        <w:t xml:space="preserve">ια τα 20000 </w:t>
      </w:r>
      <w:proofErr w:type="spellStart"/>
      <w:r w:rsidR="00416716">
        <w:rPr>
          <w:rFonts w:ascii="Calibri" w:eastAsia="Times New Roman" w:hAnsi="Calibri" w:cs="Calibri"/>
          <w:color w:val="000000"/>
          <w:sz w:val="24"/>
          <w:szCs w:val="24"/>
          <w:lang w:val="el-GR"/>
        </w:rPr>
        <w:t>στρ</w:t>
      </w:r>
      <w:proofErr w:type="spellEnd"/>
      <w:r w:rsidR="00416716">
        <w:rPr>
          <w:rFonts w:ascii="Calibri" w:eastAsia="Times New Roman" w:hAnsi="Calibri" w:cs="Calibri"/>
          <w:color w:val="000000"/>
          <w:sz w:val="24"/>
          <w:szCs w:val="24"/>
          <w:lang w:val="el-GR"/>
        </w:rPr>
        <w:t xml:space="preserve">. </w:t>
      </w:r>
      <w:r w:rsidR="008F37AF">
        <w:rPr>
          <w:rFonts w:ascii="Calibri" w:eastAsia="Times New Roman" w:hAnsi="Calibri" w:cs="Calibri"/>
          <w:color w:val="000000"/>
          <w:sz w:val="24"/>
          <w:szCs w:val="24"/>
          <w:lang w:val="el-GR"/>
        </w:rPr>
        <w:t>ελιών</w:t>
      </w:r>
      <w:r w:rsidR="00416716">
        <w:rPr>
          <w:rFonts w:ascii="Calibri" w:eastAsia="Times New Roman" w:hAnsi="Calibri" w:cs="Calibri"/>
          <w:color w:val="000000"/>
          <w:sz w:val="24"/>
          <w:szCs w:val="24"/>
          <w:lang w:val="el-GR"/>
        </w:rPr>
        <w:t xml:space="preserve">. </w:t>
      </w:r>
      <w:r w:rsidR="008F37AF">
        <w:rPr>
          <w:rFonts w:ascii="Calibri" w:eastAsia="Times New Roman" w:hAnsi="Calibri" w:cs="Calibri"/>
          <w:color w:val="000000"/>
          <w:sz w:val="24"/>
          <w:szCs w:val="24"/>
          <w:lang w:val="el-GR"/>
        </w:rPr>
        <w:t>Η</w:t>
      </w:r>
      <w:r>
        <w:rPr>
          <w:rFonts w:ascii="Calibri" w:eastAsia="Times New Roman" w:hAnsi="Calibri" w:cs="Calibri"/>
          <w:color w:val="000000"/>
          <w:sz w:val="24"/>
          <w:szCs w:val="24"/>
          <w:lang w:val="el-GR"/>
        </w:rPr>
        <w:t xml:space="preserve"> </w:t>
      </w:r>
      <w:r w:rsidR="008F37AF">
        <w:rPr>
          <w:rFonts w:ascii="Calibri" w:eastAsia="Times New Roman" w:hAnsi="Calibri" w:cs="Calibri"/>
          <w:color w:val="000000"/>
          <w:sz w:val="24"/>
          <w:szCs w:val="24"/>
          <w:lang w:val="el-GR"/>
        </w:rPr>
        <w:t>πιθανή</w:t>
      </w:r>
      <w:r>
        <w:rPr>
          <w:rFonts w:ascii="Calibri" w:eastAsia="Times New Roman" w:hAnsi="Calibri" w:cs="Calibri"/>
          <w:color w:val="000000"/>
          <w:sz w:val="24"/>
          <w:szCs w:val="24"/>
          <w:lang w:val="el-GR"/>
        </w:rPr>
        <w:t xml:space="preserve"> </w:t>
      </w:r>
      <w:r w:rsidR="008F37AF">
        <w:rPr>
          <w:rFonts w:ascii="Calibri" w:eastAsia="Times New Roman" w:hAnsi="Calibri" w:cs="Calibri"/>
          <w:color w:val="000000"/>
          <w:sz w:val="24"/>
          <w:szCs w:val="24"/>
          <w:lang w:val="el-GR"/>
        </w:rPr>
        <w:t>εξήγηση</w:t>
      </w:r>
      <w:r>
        <w:rPr>
          <w:rFonts w:ascii="Calibri" w:eastAsia="Times New Roman" w:hAnsi="Calibri" w:cs="Calibri"/>
          <w:color w:val="000000"/>
          <w:sz w:val="24"/>
          <w:szCs w:val="24"/>
          <w:lang w:val="el-GR"/>
        </w:rPr>
        <w:t xml:space="preserve"> είναι ότι αυτή την </w:t>
      </w:r>
      <w:r w:rsidR="008F37AF">
        <w:rPr>
          <w:rFonts w:ascii="Calibri" w:eastAsia="Times New Roman" w:hAnsi="Calibri" w:cs="Calibri"/>
          <w:color w:val="000000"/>
          <w:sz w:val="24"/>
          <w:szCs w:val="24"/>
          <w:lang w:val="el-GR"/>
        </w:rPr>
        <w:t>χρονιά</w:t>
      </w:r>
      <w:r>
        <w:rPr>
          <w:rFonts w:ascii="Calibri" w:eastAsia="Times New Roman" w:hAnsi="Calibri" w:cs="Calibri"/>
          <w:color w:val="000000"/>
          <w:sz w:val="24"/>
          <w:szCs w:val="24"/>
          <w:lang w:val="el-GR"/>
        </w:rPr>
        <w:t xml:space="preserve"> δεν </w:t>
      </w:r>
      <w:r w:rsidR="008F37AF">
        <w:rPr>
          <w:rFonts w:ascii="Calibri" w:eastAsia="Times New Roman" w:hAnsi="Calibri" w:cs="Calibri"/>
          <w:color w:val="000000"/>
          <w:sz w:val="24"/>
          <w:szCs w:val="24"/>
          <w:lang w:val="el-GR"/>
        </w:rPr>
        <w:t>είχε</w:t>
      </w:r>
      <w:r>
        <w:rPr>
          <w:rFonts w:ascii="Calibri" w:eastAsia="Times New Roman" w:hAnsi="Calibri" w:cs="Calibri"/>
          <w:color w:val="000000"/>
          <w:sz w:val="24"/>
          <w:szCs w:val="24"/>
          <w:lang w:val="el-GR"/>
        </w:rPr>
        <w:t xml:space="preserve"> </w:t>
      </w:r>
      <w:r w:rsidR="008F37AF">
        <w:rPr>
          <w:rFonts w:ascii="Calibri" w:eastAsia="Times New Roman" w:hAnsi="Calibri" w:cs="Calibri"/>
          <w:color w:val="000000"/>
          <w:sz w:val="24"/>
          <w:szCs w:val="24"/>
          <w:lang w:val="el-GR"/>
        </w:rPr>
        <w:t xml:space="preserve">βρέξει πάρα </w:t>
      </w:r>
      <w:proofErr w:type="spellStart"/>
      <w:r w:rsidR="008F37AF">
        <w:rPr>
          <w:rFonts w:ascii="Calibri" w:eastAsia="Times New Roman" w:hAnsi="Calibri" w:cs="Calibri"/>
          <w:color w:val="000000"/>
          <w:sz w:val="24"/>
          <w:szCs w:val="24"/>
          <w:lang w:val="el-GR"/>
        </w:rPr>
        <w:t>πολυ</w:t>
      </w:r>
      <w:proofErr w:type="spellEnd"/>
      <w:r>
        <w:rPr>
          <w:rFonts w:ascii="Calibri" w:eastAsia="Times New Roman" w:hAnsi="Calibri" w:cs="Calibri"/>
          <w:color w:val="000000"/>
          <w:sz w:val="24"/>
          <w:szCs w:val="24"/>
          <w:lang w:val="el-GR"/>
        </w:rPr>
        <w:t xml:space="preserve"> </w:t>
      </w:r>
      <w:r w:rsidR="008F37AF">
        <w:rPr>
          <w:rFonts w:ascii="Calibri" w:eastAsia="Times New Roman" w:hAnsi="Calibri" w:cs="Calibri"/>
          <w:color w:val="000000"/>
          <w:sz w:val="24"/>
          <w:szCs w:val="24"/>
          <w:lang w:val="el-GR"/>
        </w:rPr>
        <w:t>οπότε</w:t>
      </w:r>
      <w:r>
        <w:rPr>
          <w:rFonts w:ascii="Calibri" w:eastAsia="Times New Roman" w:hAnsi="Calibri" w:cs="Calibri"/>
          <w:color w:val="000000"/>
          <w:sz w:val="24"/>
          <w:szCs w:val="24"/>
          <w:lang w:val="el-GR"/>
        </w:rPr>
        <w:t xml:space="preserve"> το </w:t>
      </w:r>
      <w:r w:rsidR="008F37AF">
        <w:rPr>
          <w:rFonts w:ascii="Calibri" w:eastAsia="Times New Roman" w:hAnsi="Calibri" w:cs="Calibri"/>
          <w:color w:val="000000"/>
          <w:sz w:val="24"/>
          <w:szCs w:val="24"/>
          <w:lang w:val="el-GR"/>
        </w:rPr>
        <w:t>φράγμα</w:t>
      </w:r>
      <w:r>
        <w:rPr>
          <w:rFonts w:ascii="Calibri" w:eastAsia="Times New Roman" w:hAnsi="Calibri" w:cs="Calibri"/>
          <w:color w:val="000000"/>
          <w:sz w:val="24"/>
          <w:szCs w:val="24"/>
          <w:lang w:val="el-GR"/>
        </w:rPr>
        <w:t xml:space="preserve"> δεν </w:t>
      </w:r>
      <w:r w:rsidR="008F37AF">
        <w:rPr>
          <w:rFonts w:ascii="Calibri" w:eastAsia="Times New Roman" w:hAnsi="Calibri" w:cs="Calibri"/>
          <w:color w:val="000000"/>
          <w:sz w:val="24"/>
          <w:szCs w:val="24"/>
          <w:lang w:val="el-GR"/>
        </w:rPr>
        <w:t>είχε</w:t>
      </w:r>
      <w:r>
        <w:rPr>
          <w:rFonts w:ascii="Calibri" w:eastAsia="Times New Roman" w:hAnsi="Calibri" w:cs="Calibri"/>
          <w:color w:val="000000"/>
          <w:sz w:val="24"/>
          <w:szCs w:val="24"/>
          <w:lang w:val="el-GR"/>
        </w:rPr>
        <w:t xml:space="preserve"> την </w:t>
      </w:r>
      <w:r w:rsidR="008F37AF">
        <w:rPr>
          <w:rFonts w:ascii="Calibri" w:eastAsia="Times New Roman" w:hAnsi="Calibri" w:cs="Calibri"/>
          <w:color w:val="000000"/>
          <w:sz w:val="24"/>
          <w:szCs w:val="24"/>
          <w:lang w:val="el-GR"/>
        </w:rPr>
        <w:t>ικανοποιητική</w:t>
      </w:r>
      <w:r>
        <w:rPr>
          <w:rFonts w:ascii="Calibri" w:eastAsia="Times New Roman" w:hAnsi="Calibri" w:cs="Calibri"/>
          <w:color w:val="000000"/>
          <w:sz w:val="24"/>
          <w:szCs w:val="24"/>
          <w:lang w:val="el-GR"/>
        </w:rPr>
        <w:t xml:space="preserve"> </w:t>
      </w:r>
      <w:r w:rsidR="008F37AF">
        <w:rPr>
          <w:rFonts w:ascii="Calibri" w:eastAsia="Times New Roman" w:hAnsi="Calibri" w:cs="Calibri"/>
          <w:color w:val="000000"/>
          <w:sz w:val="24"/>
          <w:szCs w:val="24"/>
          <w:lang w:val="el-GR"/>
        </w:rPr>
        <w:t>ποσότητα</w:t>
      </w:r>
      <w:r>
        <w:rPr>
          <w:rFonts w:ascii="Calibri" w:eastAsia="Times New Roman" w:hAnsi="Calibri" w:cs="Calibri"/>
          <w:color w:val="000000"/>
          <w:sz w:val="24"/>
          <w:szCs w:val="24"/>
          <w:lang w:val="el-GR"/>
        </w:rPr>
        <w:t xml:space="preserve"> </w:t>
      </w:r>
      <w:r w:rsidR="008F37AF">
        <w:rPr>
          <w:rFonts w:ascii="Calibri" w:eastAsia="Times New Roman" w:hAnsi="Calibri" w:cs="Calibri"/>
          <w:color w:val="000000"/>
          <w:sz w:val="24"/>
          <w:szCs w:val="24"/>
          <w:lang w:val="el-GR"/>
        </w:rPr>
        <w:t>νερού</w:t>
      </w:r>
      <w:r>
        <w:rPr>
          <w:rFonts w:ascii="Calibri" w:eastAsia="Times New Roman" w:hAnsi="Calibri" w:cs="Calibri"/>
          <w:color w:val="000000"/>
          <w:sz w:val="24"/>
          <w:szCs w:val="24"/>
          <w:lang w:val="el-GR"/>
        </w:rPr>
        <w:t xml:space="preserve"> </w:t>
      </w:r>
      <w:r w:rsidR="008F37AF">
        <w:rPr>
          <w:rFonts w:ascii="Calibri" w:eastAsia="Times New Roman" w:hAnsi="Calibri" w:cs="Calibri"/>
          <w:color w:val="000000"/>
          <w:sz w:val="24"/>
          <w:szCs w:val="24"/>
          <w:lang w:val="el-GR"/>
        </w:rPr>
        <w:t>ώστε</w:t>
      </w:r>
      <w:r>
        <w:rPr>
          <w:rFonts w:ascii="Calibri" w:eastAsia="Times New Roman" w:hAnsi="Calibri" w:cs="Calibri"/>
          <w:color w:val="000000"/>
          <w:sz w:val="24"/>
          <w:szCs w:val="24"/>
          <w:lang w:val="el-GR"/>
        </w:rPr>
        <w:t xml:space="preserve"> να </w:t>
      </w:r>
      <w:r w:rsidR="008F37AF">
        <w:rPr>
          <w:rFonts w:ascii="Calibri" w:eastAsia="Times New Roman" w:hAnsi="Calibri" w:cs="Calibri"/>
          <w:color w:val="000000"/>
          <w:sz w:val="24"/>
          <w:szCs w:val="24"/>
          <w:lang w:val="el-GR"/>
        </w:rPr>
        <w:t>δώσει</w:t>
      </w:r>
      <w:r>
        <w:rPr>
          <w:rFonts w:ascii="Calibri" w:eastAsia="Times New Roman" w:hAnsi="Calibri" w:cs="Calibri"/>
          <w:color w:val="000000"/>
          <w:sz w:val="24"/>
          <w:szCs w:val="24"/>
          <w:lang w:val="el-GR"/>
        </w:rPr>
        <w:t xml:space="preserve"> στον </w:t>
      </w:r>
      <w:r w:rsidR="008F37AF">
        <w:rPr>
          <w:rFonts w:ascii="Calibri" w:eastAsia="Times New Roman" w:hAnsi="Calibri" w:cs="Calibri"/>
          <w:color w:val="000000"/>
          <w:sz w:val="24"/>
          <w:szCs w:val="24"/>
          <w:lang w:val="el-GR"/>
        </w:rPr>
        <w:t>κόσμο</w:t>
      </w:r>
      <w:r>
        <w:rPr>
          <w:rFonts w:ascii="Calibri" w:eastAsia="Times New Roman" w:hAnsi="Calibri" w:cs="Calibri"/>
          <w:color w:val="000000"/>
          <w:sz w:val="24"/>
          <w:szCs w:val="24"/>
          <w:lang w:val="el-GR"/>
        </w:rPr>
        <w:t xml:space="preserve"> για </w:t>
      </w:r>
      <w:r w:rsidR="008F37AF">
        <w:rPr>
          <w:rFonts w:ascii="Calibri" w:eastAsia="Times New Roman" w:hAnsi="Calibri" w:cs="Calibri"/>
          <w:color w:val="000000"/>
          <w:sz w:val="24"/>
          <w:szCs w:val="24"/>
          <w:lang w:val="el-GR"/>
        </w:rPr>
        <w:t>άρδευση</w:t>
      </w:r>
      <w:r>
        <w:rPr>
          <w:rFonts w:ascii="Calibri" w:eastAsia="Times New Roman" w:hAnsi="Calibri" w:cs="Calibri"/>
          <w:color w:val="000000"/>
          <w:sz w:val="24"/>
          <w:szCs w:val="24"/>
          <w:lang w:val="el-GR"/>
        </w:rPr>
        <w:t>.</w:t>
      </w:r>
      <w:r w:rsidR="008F37AF">
        <w:rPr>
          <w:rFonts w:ascii="Calibri" w:eastAsia="Times New Roman" w:hAnsi="Calibri" w:cs="Calibri"/>
          <w:color w:val="000000"/>
          <w:sz w:val="24"/>
          <w:szCs w:val="24"/>
          <w:lang w:val="el-GR"/>
        </w:rPr>
        <w:t xml:space="preserve"> Ενώ</w:t>
      </w:r>
      <w:r>
        <w:rPr>
          <w:rFonts w:ascii="Calibri" w:eastAsia="Times New Roman" w:hAnsi="Calibri" w:cs="Calibri"/>
          <w:color w:val="000000"/>
          <w:sz w:val="24"/>
          <w:szCs w:val="24"/>
          <w:lang w:val="el-GR"/>
        </w:rPr>
        <w:t xml:space="preserve"> στις άλλες χρονιές που </w:t>
      </w:r>
      <w:r w:rsidR="008F37AF">
        <w:rPr>
          <w:rFonts w:ascii="Calibri" w:eastAsia="Times New Roman" w:hAnsi="Calibri" w:cs="Calibri"/>
          <w:color w:val="000000"/>
          <w:sz w:val="24"/>
          <w:szCs w:val="24"/>
          <w:lang w:val="el-GR"/>
        </w:rPr>
        <w:t>έχουν</w:t>
      </w:r>
      <w:r>
        <w:rPr>
          <w:rFonts w:ascii="Calibri" w:eastAsia="Times New Roman" w:hAnsi="Calibri" w:cs="Calibri"/>
          <w:color w:val="000000"/>
          <w:sz w:val="24"/>
          <w:szCs w:val="24"/>
          <w:lang w:val="el-GR"/>
        </w:rPr>
        <w:t xml:space="preserve"> </w:t>
      </w:r>
      <w:r w:rsidR="008F37AF">
        <w:rPr>
          <w:rFonts w:ascii="Calibri" w:eastAsia="Times New Roman" w:hAnsi="Calibri" w:cs="Calibri"/>
          <w:color w:val="000000"/>
          <w:sz w:val="24"/>
          <w:szCs w:val="24"/>
          <w:lang w:val="el-GR"/>
        </w:rPr>
        <w:t>αναφερθεί</w:t>
      </w:r>
      <w:r>
        <w:rPr>
          <w:rFonts w:ascii="Calibri" w:eastAsia="Times New Roman" w:hAnsi="Calibri" w:cs="Calibri"/>
          <w:color w:val="000000"/>
          <w:sz w:val="24"/>
          <w:szCs w:val="24"/>
          <w:lang w:val="el-GR"/>
        </w:rPr>
        <w:t xml:space="preserve"> πολύ </w:t>
      </w:r>
      <w:r w:rsidR="002E6176">
        <w:rPr>
          <w:rFonts w:ascii="Calibri" w:eastAsia="Times New Roman" w:hAnsi="Calibri" w:cs="Calibri"/>
          <w:color w:val="000000"/>
          <w:sz w:val="24"/>
          <w:szCs w:val="24"/>
          <w:lang w:val="el-GR"/>
        </w:rPr>
        <w:t>λογικό</w:t>
      </w:r>
      <w:r>
        <w:rPr>
          <w:rFonts w:ascii="Calibri" w:eastAsia="Times New Roman" w:hAnsi="Calibri" w:cs="Calibri"/>
          <w:color w:val="000000"/>
          <w:sz w:val="24"/>
          <w:szCs w:val="24"/>
          <w:lang w:val="el-GR"/>
        </w:rPr>
        <w:t xml:space="preserve"> να </w:t>
      </w:r>
      <w:r w:rsidR="002E6176">
        <w:rPr>
          <w:rFonts w:ascii="Calibri" w:eastAsia="Times New Roman" w:hAnsi="Calibri" w:cs="Calibri"/>
          <w:color w:val="000000"/>
          <w:sz w:val="24"/>
          <w:szCs w:val="24"/>
          <w:lang w:val="el-GR"/>
        </w:rPr>
        <w:t>υπάρχει</w:t>
      </w:r>
      <w:r>
        <w:rPr>
          <w:rFonts w:ascii="Calibri" w:eastAsia="Times New Roman" w:hAnsi="Calibri" w:cs="Calibri"/>
          <w:color w:val="000000"/>
          <w:sz w:val="24"/>
          <w:szCs w:val="24"/>
          <w:lang w:val="el-GR"/>
        </w:rPr>
        <w:t xml:space="preserve"> αυτό το </w:t>
      </w:r>
      <w:r w:rsidR="002E6176">
        <w:rPr>
          <w:rFonts w:ascii="Calibri" w:eastAsia="Times New Roman" w:hAnsi="Calibri" w:cs="Calibri"/>
          <w:color w:val="000000"/>
          <w:sz w:val="24"/>
          <w:szCs w:val="24"/>
          <w:lang w:val="el-GR"/>
        </w:rPr>
        <w:t>ποσοστό</w:t>
      </w:r>
      <w:r>
        <w:rPr>
          <w:rFonts w:ascii="Calibri" w:eastAsia="Times New Roman" w:hAnsi="Calibri" w:cs="Calibri"/>
          <w:color w:val="000000"/>
          <w:sz w:val="24"/>
          <w:szCs w:val="24"/>
          <w:lang w:val="el-GR"/>
        </w:rPr>
        <w:t xml:space="preserve"> </w:t>
      </w:r>
      <w:r w:rsidR="002E6176">
        <w:rPr>
          <w:rFonts w:ascii="Calibri" w:eastAsia="Times New Roman" w:hAnsi="Calibri" w:cs="Calibri"/>
          <w:color w:val="000000"/>
          <w:sz w:val="24"/>
          <w:szCs w:val="24"/>
          <w:lang w:val="el-GR"/>
        </w:rPr>
        <w:t>απόκλισης</w:t>
      </w:r>
      <w:r>
        <w:rPr>
          <w:rFonts w:ascii="Calibri" w:eastAsia="Times New Roman" w:hAnsi="Calibri" w:cs="Calibri"/>
          <w:color w:val="000000"/>
          <w:sz w:val="24"/>
          <w:szCs w:val="24"/>
          <w:lang w:val="el-GR"/>
        </w:rPr>
        <w:t xml:space="preserve"> </w:t>
      </w:r>
      <w:r w:rsidR="00862EEC">
        <w:rPr>
          <w:rFonts w:ascii="Calibri" w:eastAsia="Times New Roman" w:hAnsi="Calibri" w:cs="Calibri"/>
          <w:color w:val="000000"/>
          <w:sz w:val="24"/>
          <w:szCs w:val="24"/>
          <w:lang w:val="el-GR"/>
        </w:rPr>
        <w:t>γιατί</w:t>
      </w:r>
      <w:r>
        <w:rPr>
          <w:rFonts w:ascii="Calibri" w:eastAsia="Times New Roman" w:hAnsi="Calibri" w:cs="Calibri"/>
          <w:color w:val="000000"/>
          <w:sz w:val="24"/>
          <w:szCs w:val="24"/>
          <w:lang w:val="el-GR"/>
        </w:rPr>
        <w:t xml:space="preserve"> </w:t>
      </w:r>
      <w:r w:rsidR="002E6176">
        <w:rPr>
          <w:rFonts w:ascii="Calibri" w:eastAsia="Times New Roman" w:hAnsi="Calibri" w:cs="Calibri"/>
          <w:color w:val="000000"/>
          <w:sz w:val="24"/>
          <w:szCs w:val="24"/>
          <w:lang w:val="el-GR"/>
        </w:rPr>
        <w:t>αναφέρονται</w:t>
      </w:r>
      <w:r>
        <w:rPr>
          <w:rFonts w:ascii="Calibri" w:eastAsia="Times New Roman" w:hAnsi="Calibri" w:cs="Calibri"/>
          <w:color w:val="000000"/>
          <w:sz w:val="24"/>
          <w:szCs w:val="24"/>
          <w:lang w:val="el-GR"/>
        </w:rPr>
        <w:t xml:space="preserve"> για τον μήνα </w:t>
      </w:r>
      <w:r w:rsidR="002E6176">
        <w:rPr>
          <w:rFonts w:ascii="Calibri" w:eastAsia="Times New Roman" w:hAnsi="Calibri" w:cs="Calibri"/>
          <w:color w:val="000000"/>
          <w:sz w:val="24"/>
          <w:szCs w:val="24"/>
          <w:lang w:val="el-GR"/>
        </w:rPr>
        <w:t>Σεπτέμβριο</w:t>
      </w:r>
      <w:r>
        <w:rPr>
          <w:rFonts w:ascii="Calibri" w:eastAsia="Times New Roman" w:hAnsi="Calibri" w:cs="Calibri"/>
          <w:color w:val="000000"/>
          <w:sz w:val="24"/>
          <w:szCs w:val="24"/>
          <w:lang w:val="el-GR"/>
        </w:rPr>
        <w:t xml:space="preserve"> και </w:t>
      </w:r>
      <w:r w:rsidR="002E6176">
        <w:rPr>
          <w:rFonts w:ascii="Calibri" w:eastAsia="Times New Roman" w:hAnsi="Calibri" w:cs="Calibri"/>
          <w:color w:val="000000"/>
          <w:sz w:val="24"/>
          <w:szCs w:val="24"/>
          <w:lang w:val="el-GR"/>
        </w:rPr>
        <w:t>Οκτώβριο</w:t>
      </w:r>
      <w:r>
        <w:rPr>
          <w:rFonts w:ascii="Calibri" w:eastAsia="Times New Roman" w:hAnsi="Calibri" w:cs="Calibri"/>
          <w:color w:val="000000"/>
          <w:sz w:val="24"/>
          <w:szCs w:val="24"/>
          <w:lang w:val="el-GR"/>
        </w:rPr>
        <w:t xml:space="preserve"> που είναι </w:t>
      </w:r>
      <w:r w:rsidR="002E6176">
        <w:rPr>
          <w:rFonts w:ascii="Calibri" w:eastAsia="Times New Roman" w:hAnsi="Calibri" w:cs="Calibri"/>
          <w:color w:val="000000"/>
          <w:sz w:val="24"/>
          <w:szCs w:val="24"/>
          <w:lang w:val="el-GR"/>
        </w:rPr>
        <w:t>αμέσως</w:t>
      </w:r>
      <w:r>
        <w:rPr>
          <w:rFonts w:ascii="Calibri" w:eastAsia="Times New Roman" w:hAnsi="Calibri" w:cs="Calibri"/>
          <w:color w:val="000000"/>
          <w:sz w:val="24"/>
          <w:szCs w:val="24"/>
          <w:lang w:val="el-GR"/>
        </w:rPr>
        <w:t xml:space="preserve"> μετ</w:t>
      </w:r>
      <w:r w:rsidR="00862EEC">
        <w:rPr>
          <w:rFonts w:ascii="Calibri" w:eastAsia="Times New Roman" w:hAnsi="Calibri" w:cs="Calibri"/>
          <w:color w:val="000000"/>
          <w:sz w:val="24"/>
          <w:szCs w:val="24"/>
          <w:lang w:val="el-GR"/>
        </w:rPr>
        <w:t>ά</w:t>
      </w:r>
      <w:r>
        <w:rPr>
          <w:rFonts w:ascii="Calibri" w:eastAsia="Times New Roman" w:hAnsi="Calibri" w:cs="Calibri"/>
          <w:color w:val="000000"/>
          <w:sz w:val="24"/>
          <w:szCs w:val="24"/>
          <w:lang w:val="el-GR"/>
        </w:rPr>
        <w:t xml:space="preserve"> το </w:t>
      </w:r>
      <w:r w:rsidR="002E6176">
        <w:rPr>
          <w:rFonts w:ascii="Calibri" w:eastAsia="Times New Roman" w:hAnsi="Calibri" w:cs="Calibri"/>
          <w:color w:val="000000"/>
          <w:sz w:val="24"/>
          <w:szCs w:val="24"/>
          <w:lang w:val="el-GR"/>
        </w:rPr>
        <w:t>καλοκαίρι</w:t>
      </w:r>
      <w:r>
        <w:rPr>
          <w:rFonts w:ascii="Calibri" w:eastAsia="Times New Roman" w:hAnsi="Calibri" w:cs="Calibri"/>
          <w:color w:val="000000"/>
          <w:sz w:val="24"/>
          <w:szCs w:val="24"/>
          <w:lang w:val="el-GR"/>
        </w:rPr>
        <w:t xml:space="preserve"> και πριν </w:t>
      </w:r>
      <w:r w:rsidR="002E6176">
        <w:rPr>
          <w:rFonts w:ascii="Calibri" w:eastAsia="Times New Roman" w:hAnsi="Calibri" w:cs="Calibri"/>
          <w:color w:val="000000"/>
          <w:sz w:val="24"/>
          <w:szCs w:val="24"/>
          <w:lang w:val="el-GR"/>
        </w:rPr>
        <w:t>ξεκινήσουν</w:t>
      </w:r>
      <w:r>
        <w:rPr>
          <w:rFonts w:ascii="Calibri" w:eastAsia="Times New Roman" w:hAnsi="Calibri" w:cs="Calibri"/>
          <w:color w:val="000000"/>
          <w:sz w:val="24"/>
          <w:szCs w:val="24"/>
          <w:lang w:val="el-GR"/>
        </w:rPr>
        <w:t xml:space="preserve"> ο</w:t>
      </w:r>
      <w:r w:rsidR="00DE5AEE">
        <w:rPr>
          <w:rFonts w:ascii="Calibri" w:eastAsia="Times New Roman" w:hAnsi="Calibri" w:cs="Calibri"/>
          <w:color w:val="000000"/>
          <w:sz w:val="24"/>
          <w:szCs w:val="24"/>
          <w:lang w:val="el-GR"/>
        </w:rPr>
        <w:t xml:space="preserve">ι </w:t>
      </w:r>
      <w:r w:rsidR="002E6176">
        <w:rPr>
          <w:rFonts w:ascii="Calibri" w:eastAsia="Times New Roman" w:hAnsi="Calibri" w:cs="Calibri"/>
          <w:color w:val="000000"/>
          <w:sz w:val="24"/>
          <w:szCs w:val="24"/>
          <w:lang w:val="el-GR"/>
        </w:rPr>
        <w:t>βροχές</w:t>
      </w:r>
      <w:r w:rsidR="00DE5AEE">
        <w:rPr>
          <w:rFonts w:ascii="Calibri" w:eastAsia="Times New Roman" w:hAnsi="Calibri" w:cs="Calibri"/>
          <w:color w:val="000000"/>
          <w:sz w:val="24"/>
          <w:szCs w:val="24"/>
          <w:lang w:val="el-GR"/>
        </w:rPr>
        <w:t xml:space="preserve"> του χειμώνα.</w:t>
      </w:r>
    </w:p>
    <w:p w14:paraId="5384CAFB" w14:textId="77777777" w:rsidR="0069221A" w:rsidRPr="00EE610E" w:rsidRDefault="002E48D8" w:rsidP="0069221A">
      <w:pPr>
        <w:rPr>
          <w:b/>
          <w:bCs/>
          <w:lang w:val="el-GR"/>
        </w:rPr>
      </w:pPr>
      <w:r w:rsidRPr="00EE610E">
        <w:rPr>
          <w:b/>
          <w:bCs/>
          <w:lang w:val="el-GR"/>
        </w:rPr>
        <w:t>2</w:t>
      </w:r>
      <w:r w:rsidRPr="00EE610E">
        <w:rPr>
          <w:b/>
          <w:bCs/>
          <w:vertAlign w:val="superscript"/>
          <w:lang w:val="el-GR"/>
        </w:rPr>
        <w:t>η</w:t>
      </w:r>
      <w:r w:rsidRPr="00EE610E">
        <w:rPr>
          <w:b/>
          <w:bCs/>
          <w:lang w:val="el-GR"/>
        </w:rPr>
        <w:t xml:space="preserve"> </w:t>
      </w:r>
      <w:r w:rsidR="0069221A">
        <w:rPr>
          <w:b/>
          <w:bCs/>
          <w:lang w:val="el-GR"/>
        </w:rPr>
        <w:t>δοκιμή</w:t>
      </w:r>
      <w:r w:rsidR="0069221A" w:rsidRPr="00EE610E">
        <w:rPr>
          <w:b/>
          <w:bCs/>
          <w:lang w:val="el-GR"/>
        </w:rPr>
        <w:t xml:space="preserve"> </w:t>
      </w:r>
      <w:r w:rsidR="0069221A">
        <w:rPr>
          <w:b/>
          <w:bCs/>
          <w:lang w:val="el-GR"/>
        </w:rPr>
        <w:t>με ποσοστά παροχών όπως αναγράφονται στο πίνακα που ακολουθεί:</w:t>
      </w:r>
    </w:p>
    <w:tbl>
      <w:tblPr>
        <w:tblpPr w:leftFromText="180" w:rightFromText="180" w:vertAnchor="text" w:tblpXSpec="center" w:tblpY="1"/>
        <w:tblOverlap w:val="never"/>
        <w:tblW w:w="6111" w:type="dxa"/>
        <w:tblBorders>
          <w:top w:val="single" w:sz="8" w:space="0" w:color="2E74B5" w:themeColor="accent5" w:themeShade="BF"/>
          <w:left w:val="single" w:sz="8" w:space="0" w:color="2E74B5" w:themeColor="accent5" w:themeShade="BF"/>
          <w:bottom w:val="single" w:sz="8" w:space="0" w:color="2E74B5" w:themeColor="accent5" w:themeShade="BF"/>
          <w:right w:val="single" w:sz="8" w:space="0" w:color="2E74B5" w:themeColor="accent5" w:themeShade="BF"/>
          <w:insideH w:val="single" w:sz="8" w:space="0" w:color="2E74B5" w:themeColor="accent5" w:themeShade="BF"/>
          <w:insideV w:val="single" w:sz="8" w:space="0" w:color="2E74B5" w:themeColor="accent5" w:themeShade="BF"/>
        </w:tblBorders>
        <w:tblLook w:val="04A0" w:firstRow="1" w:lastRow="0" w:firstColumn="1" w:lastColumn="0" w:noHBand="0" w:noVBand="1"/>
      </w:tblPr>
      <w:tblGrid>
        <w:gridCol w:w="3233"/>
        <w:gridCol w:w="2878"/>
      </w:tblGrid>
      <w:tr w:rsidR="002E48D8" w:rsidRPr="0046561F" w14:paraId="424D9B75" w14:textId="77777777" w:rsidTr="00A61CC4">
        <w:trPr>
          <w:trHeight w:val="173"/>
        </w:trPr>
        <w:tc>
          <w:tcPr>
            <w:tcW w:w="3233" w:type="dxa"/>
            <w:shd w:val="clear" w:color="000000" w:fill="FFFF00"/>
            <w:noWrap/>
            <w:vAlign w:val="bottom"/>
            <w:hideMark/>
          </w:tcPr>
          <w:p w14:paraId="4AE7D52E" w14:textId="77777777" w:rsidR="002E48D8" w:rsidRPr="0046561F" w:rsidRDefault="002E48D8" w:rsidP="00BE110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46561F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Wet Season Parameters</w:t>
            </w:r>
          </w:p>
        </w:tc>
        <w:tc>
          <w:tcPr>
            <w:tcW w:w="2878" w:type="dxa"/>
            <w:shd w:val="clear" w:color="000000" w:fill="FFFF00"/>
            <w:noWrap/>
            <w:vAlign w:val="bottom"/>
            <w:hideMark/>
          </w:tcPr>
          <w:p w14:paraId="3AEA1C54" w14:textId="77777777" w:rsidR="002E48D8" w:rsidRPr="0046561F" w:rsidRDefault="002E48D8" w:rsidP="00BE11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46561F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2E48D8" w:rsidRPr="0046561F" w14:paraId="3F459EF2" w14:textId="77777777" w:rsidTr="00A61CC4">
        <w:trPr>
          <w:trHeight w:val="173"/>
        </w:trPr>
        <w:tc>
          <w:tcPr>
            <w:tcW w:w="3233" w:type="dxa"/>
            <w:shd w:val="clear" w:color="000000" w:fill="B7DEE8"/>
            <w:noWrap/>
            <w:vAlign w:val="bottom"/>
            <w:hideMark/>
          </w:tcPr>
          <w:p w14:paraId="3651A249" w14:textId="77777777" w:rsidR="002E48D8" w:rsidRPr="0046561F" w:rsidRDefault="002E48D8" w:rsidP="00BE11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proofErr w:type="spellStart"/>
            <w:r w:rsidRPr="0046561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Qout</w:t>
            </w:r>
            <w:proofErr w:type="spellEnd"/>
            <w:r w:rsidRPr="0046561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(υπ</w:t>
            </w:r>
            <w:proofErr w:type="spellStart"/>
            <w:r w:rsidRPr="0046561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ερχίλιση</w:t>
            </w:r>
            <w:proofErr w:type="spellEnd"/>
            <w:r w:rsidRPr="0046561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)</w:t>
            </w:r>
          </w:p>
        </w:tc>
        <w:tc>
          <w:tcPr>
            <w:tcW w:w="2878" w:type="dxa"/>
            <w:shd w:val="clear" w:color="auto" w:fill="auto"/>
            <w:noWrap/>
            <w:vAlign w:val="bottom"/>
            <w:hideMark/>
          </w:tcPr>
          <w:p w14:paraId="74CB88A2" w14:textId="5D95BE53" w:rsidR="002E48D8" w:rsidRPr="0046561F" w:rsidRDefault="00A61CC4" w:rsidP="00BE11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val="el-GR"/>
              </w:rPr>
              <w:t>5</w:t>
            </w:r>
            <w:r w:rsidR="00EE610E">
              <w:rPr>
                <w:rFonts w:ascii="Calibri" w:eastAsia="Times New Roman" w:hAnsi="Calibri" w:cs="Calibri"/>
                <w:color w:val="000000"/>
                <w:sz w:val="16"/>
                <w:szCs w:val="16"/>
                <w:lang w:val="el-GR"/>
              </w:rPr>
              <w:t>0</w:t>
            </w:r>
            <w:r w:rsidR="002E48D8" w:rsidRPr="0046561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%</w:t>
            </w:r>
          </w:p>
        </w:tc>
      </w:tr>
      <w:tr w:rsidR="002E48D8" w:rsidRPr="0046561F" w14:paraId="2EBF3B6E" w14:textId="77777777" w:rsidTr="00A61CC4">
        <w:trPr>
          <w:trHeight w:val="173"/>
        </w:trPr>
        <w:tc>
          <w:tcPr>
            <w:tcW w:w="3233" w:type="dxa"/>
            <w:shd w:val="clear" w:color="000000" w:fill="B7DEE8"/>
            <w:noWrap/>
            <w:vAlign w:val="bottom"/>
            <w:hideMark/>
          </w:tcPr>
          <w:p w14:paraId="6CEF798F" w14:textId="77777777" w:rsidR="002E48D8" w:rsidRPr="0046561F" w:rsidRDefault="002E48D8" w:rsidP="00BE11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proofErr w:type="spellStart"/>
            <w:r w:rsidRPr="0046561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Qstorage</w:t>
            </w:r>
            <w:proofErr w:type="spellEnd"/>
            <w:r w:rsidRPr="0046561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(απ</w:t>
            </w:r>
            <w:proofErr w:type="spellStart"/>
            <w:r w:rsidRPr="0046561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οθήκευση</w:t>
            </w:r>
            <w:proofErr w:type="spellEnd"/>
            <w:r w:rsidRPr="0046561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)</w:t>
            </w:r>
          </w:p>
        </w:tc>
        <w:tc>
          <w:tcPr>
            <w:tcW w:w="2878" w:type="dxa"/>
            <w:shd w:val="clear" w:color="auto" w:fill="auto"/>
            <w:noWrap/>
            <w:vAlign w:val="bottom"/>
            <w:hideMark/>
          </w:tcPr>
          <w:p w14:paraId="3A176660" w14:textId="7EC2CCEC" w:rsidR="002E48D8" w:rsidRPr="0046561F" w:rsidRDefault="00A61CC4" w:rsidP="00BE11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val="el-GR"/>
              </w:rPr>
              <w:t>5</w:t>
            </w:r>
            <w:r w:rsidR="00EE610E">
              <w:rPr>
                <w:rFonts w:ascii="Calibri" w:eastAsia="Times New Roman" w:hAnsi="Calibri" w:cs="Calibri"/>
                <w:color w:val="000000"/>
                <w:sz w:val="16"/>
                <w:szCs w:val="16"/>
                <w:lang w:val="el-GR"/>
              </w:rPr>
              <w:t>0</w:t>
            </w:r>
            <w:r w:rsidR="002E48D8" w:rsidRPr="0046561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%</w:t>
            </w:r>
          </w:p>
        </w:tc>
      </w:tr>
    </w:tbl>
    <w:p w14:paraId="08BFE368" w14:textId="7957BA88" w:rsidR="002E48D8" w:rsidRDefault="002E48D8" w:rsidP="00856F84">
      <w:pPr>
        <w:rPr>
          <w:b/>
          <w:bCs/>
          <w:lang w:val="el-GR"/>
        </w:rPr>
      </w:pPr>
    </w:p>
    <w:p w14:paraId="2F68A6FF" w14:textId="77777777" w:rsidR="00A61CC4" w:rsidRDefault="00A61CC4" w:rsidP="00856F84">
      <w:pPr>
        <w:rPr>
          <w:noProof/>
        </w:rPr>
      </w:pPr>
    </w:p>
    <w:p w14:paraId="260C92CC" w14:textId="713D07CD" w:rsidR="00A61CC4" w:rsidRDefault="00A61CC4" w:rsidP="00A61CC4">
      <w:pPr>
        <w:rPr>
          <w:noProof/>
          <w:lang w:val="el-GR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4A084DE2" wp14:editId="63CEFD65">
                <wp:simplePos x="0" y="0"/>
                <wp:positionH relativeFrom="column">
                  <wp:posOffset>1737360</wp:posOffset>
                </wp:positionH>
                <wp:positionV relativeFrom="paragraph">
                  <wp:posOffset>648335</wp:posOffset>
                </wp:positionV>
                <wp:extent cx="1287780" cy="243840"/>
                <wp:effectExtent l="0" t="0" r="7620" b="3810"/>
                <wp:wrapNone/>
                <wp:docPr id="9" name="Πλαίσιο κειμένου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87780" cy="2438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B686EC1" w14:textId="41C99260" w:rsidR="00A61CC4" w:rsidRPr="007C55F9" w:rsidRDefault="00A61CC4" w:rsidP="00A61CC4">
                            <w:pPr>
                              <w:jc w:val="center"/>
                              <w:rPr>
                                <w:color w:val="4472C4" w:themeColor="accent1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7C55F9">
                              <w:rPr>
                                <w:noProof/>
                                <w:color w:val="4472C4" w:themeColor="accent1"/>
                                <w:lang w:val="el-GR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Ε</w:t>
                            </w:r>
                            <w:r w:rsidRPr="007C55F9">
                              <w:rPr>
                                <w:noProof/>
                                <w:color w:val="4472C4" w:themeColor="accent1"/>
                                <w:lang w:val="el-GR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ικ</w:t>
                            </w:r>
                            <w:r>
                              <w:rPr>
                                <w:noProof/>
                                <w:color w:val="4472C4" w:themeColor="accent1"/>
                                <w:lang w:val="el-GR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ό</w:t>
                            </w:r>
                            <w:r w:rsidRPr="007C55F9">
                              <w:rPr>
                                <w:noProof/>
                                <w:color w:val="4472C4" w:themeColor="accent1"/>
                                <w:lang w:val="el-GR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να</w:t>
                            </w:r>
                            <w:r w:rsidR="00DE5AEE">
                              <w:rPr>
                                <w:noProof/>
                                <w:color w:val="4472C4" w:themeColor="accent1"/>
                                <w:lang w:val="el-GR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A084DE2" id="Πλαίσιο κειμένου 9" o:spid="_x0000_s1028" type="#_x0000_t202" style="position:absolute;margin-left:136.8pt;margin-top:51.05pt;width:101.4pt;height:19.2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f0faMAIAAFsEAAAOAAAAZHJzL2Uyb0RvYy54bWysVEtv2zAMvg/YfxB0X5ykaZsZcYosRYYB&#10;QVsgHXpWZCkxIIuaxMTOfv0oOa91Ow27yKRI8fF9pCcPbW3YXvlQgS34oNfnTFkJZWU3Bf/+uvg0&#10;5iygsKUwYFXBDyrwh+nHD5PG5WoIWzCl8oyC2JA3ruBbRJdnWZBbVYvQA6csGTX4WiCpfpOVXjQU&#10;vTbZsN+/yxrwpfMgVQh0+9gZ+TTF11pJfNY6KGSm4FQbptOncx3PbDoR+cYLt63ksQzxD1XUorKU&#10;9BzqUaBgO1/9EaqupIcAGnsS6gy0rqRKPVA3g/67blZb4VTqhcAJ7gxT+H9h5dN+5V48w/YLtERg&#10;BKRxIQ90Gftpta/jlyplZCcID2fYVItMxkfD8f39mEySbMPRzXiUcM0ur50P+FVBzaJQcE+0JLTE&#10;fhmQMpLrySUmC2CqclEZk5Q4CmpuPNsLItFgqpFe/OZlLGsKfndz20+BLcTnXWRjKcGlpyhhu25Z&#10;VVK1p37XUB4IBg/dhAQnFxXVuhQBX4SnkaD2aMzxmQ5tgHLBUeJsC/7n3+6jPzFFVs4aGrGChx87&#10;4RVn5pslDj8PRoQUw6SMbu+HpPhry/raYnf1HAiAAS2Uk0mM/mhOovZQv9E2zGJWMgkrKXfB8STO&#10;sRt82iapZrPkRFPoBC7tyskYOgIemXht34R3R7qQiH6C0zCK/B1rnW98aWG2Q9BVojTi3KF6hJ8m&#10;ODF93La4Itd68rr8E6a/AAAA//8DAFBLAwQUAAYACAAAACEAZSCJeOIAAAALAQAADwAAAGRycy9k&#10;b3ducmV2LnhtbEyPTU+EMBCG7yb+h2ZMvBi3XWDBIGVjjB+JNxd3jbcurUCkU0K7gP/e8aTHmffJ&#10;O88U28X2bDKj7xxKWK8EMIO10x02Et6qx+sbYD4o1Kp3aCR8Gw/b8vysULl2M76aaRcaRiXocyWh&#10;DWHIOfd1a6zyKzcYpOzTjVYFGseG61HNVG57HgmRcqs6pAutGsx9a+qv3clK+Lhq3l/88rSf4008&#10;PDxPVXbQlZSXF8vdLbBglvAHw68+qUNJTkd3Qu1ZLyHK4pRQCkS0BkZEkqUJsCNtErEBXhb8/w/l&#10;DwAAAP//AwBQSwECLQAUAAYACAAAACEAtoM4kv4AAADhAQAAEwAAAAAAAAAAAAAAAAAAAAAAW0Nv&#10;bnRlbnRfVHlwZXNdLnhtbFBLAQItABQABgAIAAAAIQA4/SH/1gAAAJQBAAALAAAAAAAAAAAAAAAA&#10;AC8BAABfcmVscy8ucmVsc1BLAQItABQABgAIAAAAIQBXf0faMAIAAFsEAAAOAAAAAAAAAAAAAAAA&#10;AC4CAABkcnMvZTJvRG9jLnhtbFBLAQItABQABgAIAAAAIQBlIIl44gAAAAsBAAAPAAAAAAAAAAAA&#10;AAAAAIoEAABkcnMvZG93bnJldi54bWxQSwUGAAAAAAQABADzAAAAmQUAAAAA&#10;" fillcolor="white [3201]" stroked="f" strokeweight=".5pt">
                <v:textbox>
                  <w:txbxContent>
                    <w:p w14:paraId="4B686EC1" w14:textId="41C99260" w:rsidR="00A61CC4" w:rsidRPr="007C55F9" w:rsidRDefault="00A61CC4" w:rsidP="00A61CC4">
                      <w:pPr>
                        <w:jc w:val="center"/>
                        <w:rPr>
                          <w:color w:val="4472C4" w:themeColor="accent1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7C55F9">
                        <w:rPr>
                          <w:noProof/>
                          <w:color w:val="4472C4" w:themeColor="accent1"/>
                          <w:lang w:val="el-GR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Ε</w:t>
                      </w:r>
                      <w:r w:rsidRPr="007C55F9">
                        <w:rPr>
                          <w:noProof/>
                          <w:color w:val="4472C4" w:themeColor="accent1"/>
                          <w:lang w:val="el-GR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ικ</w:t>
                      </w:r>
                      <w:r>
                        <w:rPr>
                          <w:noProof/>
                          <w:color w:val="4472C4" w:themeColor="accent1"/>
                          <w:lang w:val="el-GR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ό</w:t>
                      </w:r>
                      <w:r w:rsidRPr="007C55F9">
                        <w:rPr>
                          <w:noProof/>
                          <w:color w:val="4472C4" w:themeColor="accent1"/>
                          <w:lang w:val="el-GR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να</w:t>
                      </w:r>
                      <w:r w:rsidR="00DE5AEE">
                        <w:rPr>
                          <w:noProof/>
                          <w:color w:val="4472C4" w:themeColor="accent1"/>
                          <w:lang w:val="el-GR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 w:rsidR="00D350E6">
        <w:rPr>
          <w:noProof/>
        </w:rPr>
        <w:drawing>
          <wp:inline distT="0" distB="0" distL="0" distR="0" wp14:anchorId="5CEFEF05" wp14:editId="71C8AB15">
            <wp:extent cx="4912863" cy="911225"/>
            <wp:effectExtent l="0" t="0" r="2540" b="3175"/>
            <wp:docPr id="8" name="Εικόνα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5"/>
                    <a:srcRect l="2361" t="74320" r="57778" b="14075"/>
                    <a:stretch/>
                  </pic:blipFill>
                  <pic:spPr bwMode="auto">
                    <a:xfrm>
                      <a:off x="0" y="0"/>
                      <a:ext cx="4968726" cy="92158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7BF1035" w14:textId="04CF7C93" w:rsidR="00862EEC" w:rsidRPr="007C55F9" w:rsidRDefault="00862EEC" w:rsidP="00862EEC">
      <w:pPr>
        <w:rPr>
          <w:color w:val="4472C4" w:themeColor="accent1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4D613F07" w14:textId="71E7869E" w:rsidR="00862EEC" w:rsidRDefault="00862EEC" w:rsidP="00862EEC">
      <w:pPr>
        <w:jc w:val="center"/>
        <w:rPr>
          <w:noProof/>
          <w:lang w:val="el-GR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4946AA28" wp14:editId="6B0C04F5">
                <wp:simplePos x="0" y="0"/>
                <wp:positionH relativeFrom="column">
                  <wp:posOffset>1089660</wp:posOffset>
                </wp:positionH>
                <wp:positionV relativeFrom="paragraph">
                  <wp:posOffset>2388870</wp:posOffset>
                </wp:positionV>
                <wp:extent cx="1287780" cy="243840"/>
                <wp:effectExtent l="0" t="0" r="7620" b="3810"/>
                <wp:wrapNone/>
                <wp:docPr id="16" name="Πλαίσιο κειμένου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87780" cy="2438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7437B34" w14:textId="3C76DBC0" w:rsidR="00862EEC" w:rsidRPr="007C55F9" w:rsidRDefault="00862EEC" w:rsidP="00862EEC">
                            <w:pPr>
                              <w:jc w:val="center"/>
                              <w:rPr>
                                <w:color w:val="4472C4" w:themeColor="accent1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7C55F9">
                              <w:rPr>
                                <w:noProof/>
                                <w:color w:val="4472C4" w:themeColor="accent1"/>
                                <w:lang w:val="el-GR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Εικ</w:t>
                            </w:r>
                            <w:r>
                              <w:rPr>
                                <w:noProof/>
                                <w:color w:val="4472C4" w:themeColor="accent1"/>
                                <w:lang w:val="el-GR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ό</w:t>
                            </w:r>
                            <w:r w:rsidRPr="007C55F9">
                              <w:rPr>
                                <w:noProof/>
                                <w:color w:val="4472C4" w:themeColor="accent1"/>
                                <w:lang w:val="el-GR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να</w:t>
                            </w:r>
                            <w:r>
                              <w:rPr>
                                <w:noProof/>
                                <w:color w:val="4472C4" w:themeColor="accent1"/>
                                <w:lang w:val="el-GR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946AA28" id="Πλαίσιο κειμένου 16" o:spid="_x0000_s1029" type="#_x0000_t202" style="position:absolute;left:0;text-align:left;margin-left:85.8pt;margin-top:188.1pt;width:101.4pt;height:19.2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zQgPMAIAAFsEAAAOAAAAZHJzL2Uyb0RvYy54bWysVEtv2zAMvg/YfxB0X5xXm8yIU2QpMgwI&#10;2gLp0LMiS7EAWdQkJXb260fJea3badhFJkWKj+8jPXtoa00OwnkFpqCDXp8SYTiUyuwK+v119WlK&#10;iQ/MlEyDEQU9Ck8f5h8/zBqbiyFUoEvhCAYxPm9sQasQbJ5lnleiZr4HVhg0SnA1C6i6XVY61mD0&#10;WmfDfv8+a8CV1gEX3uPtY2ek8xRfSsHDs5ReBKILirWFdLp0buOZzWcs3zlmK8VPZbB/qKJmymDS&#10;S6hHFhjZO/VHqFpxBx5k6HGoM5BScZF6wG4G/XfdbCpmReoFwfH2ApP/f2H502FjXxwJ7RdokcAI&#10;SGN97vEy9tNKV8cvVkrQjhAeL7CJNhAeHw2nk8kUTRxtw/FoOk64ZtfX1vnwVUBNolBQh7QktNhh&#10;7QNmRNezS0zmQatypbROShwFsdSOHBiSqEOqEV/85qUNaQp6P7rrp8AG4vMusjaY4NpTlEK7bYkq&#10;Czo697uF8ogwOOgmxFu+UljrmvnwwhyOBLaHYx6e8ZAaMBecJEoqcD//dh/9kSm0UtLgiBXU/9gz&#10;JyjR3wxy+HkwRqRISMr4bjJExd1atrcWs6+XgAAMcKEsT2L0D/osSgf1G27DImZFEzMccxc0nMVl&#10;6AYft4mLxSI54RRaFtZmY3kMHQGPTLy2b8zZE10BiX6C8zCy/B1rnW98aWCxDyBVojTi3KF6gh8n&#10;ODF92ra4Ird68rr+E+a/AAAA//8DAFBLAwQUAAYACAAAACEAS6Csk+IAAAALAQAADwAAAGRycy9k&#10;b3ducmV2LnhtbEyPy06EQBBF9yb+Q6dM3BinYUAwSDMxxkcyOwcfcddDl0Ckqwndw+DfW650eVMn&#10;954qN4sdxIyT7x0piFcRCKTGmZ5aBS/1w+U1CB80GT04QgXf6GFTnZ6UujDuSM8470IruIR8oRV0&#10;IYyFlL7p0Gq/ciMS3z7dZHXgOLXSTPrI5XaQ6yjKpNU98UKnR7zrsPnaHayCj4v2feuXx9djcpWM&#10;909znb+ZWqnzs+X2BkTAJfzB8KvP6lCx094dyHgxcM7jjFEFSZ6tQTCR5GkKYq8gjdMMZFXK/z9U&#10;PwAAAP//AwBQSwECLQAUAAYACAAAACEAtoM4kv4AAADhAQAAEwAAAAAAAAAAAAAAAAAAAAAAW0Nv&#10;bnRlbnRfVHlwZXNdLnhtbFBLAQItABQABgAIAAAAIQA4/SH/1gAAAJQBAAALAAAAAAAAAAAAAAAA&#10;AC8BAABfcmVscy8ucmVsc1BLAQItABQABgAIAAAAIQAozQgPMAIAAFsEAAAOAAAAAAAAAAAAAAAA&#10;AC4CAABkcnMvZTJvRG9jLnhtbFBLAQItABQABgAIAAAAIQBLoKyT4gAAAAsBAAAPAAAAAAAAAAAA&#10;AAAAAIoEAABkcnMvZG93bnJldi54bWxQSwUGAAAAAAQABADzAAAAmQUAAAAA&#10;" fillcolor="white [3201]" stroked="f" strokeweight=".5pt">
                <v:textbox>
                  <w:txbxContent>
                    <w:p w14:paraId="07437B34" w14:textId="3C76DBC0" w:rsidR="00862EEC" w:rsidRPr="007C55F9" w:rsidRDefault="00862EEC" w:rsidP="00862EEC">
                      <w:pPr>
                        <w:jc w:val="center"/>
                        <w:rPr>
                          <w:color w:val="4472C4" w:themeColor="accent1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7C55F9">
                        <w:rPr>
                          <w:noProof/>
                          <w:color w:val="4472C4" w:themeColor="accent1"/>
                          <w:lang w:val="el-GR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Εικ</w:t>
                      </w:r>
                      <w:r>
                        <w:rPr>
                          <w:noProof/>
                          <w:color w:val="4472C4" w:themeColor="accent1"/>
                          <w:lang w:val="el-GR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ό</w:t>
                      </w:r>
                      <w:r w:rsidRPr="007C55F9">
                        <w:rPr>
                          <w:noProof/>
                          <w:color w:val="4472C4" w:themeColor="accent1"/>
                          <w:lang w:val="el-GR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να</w:t>
                      </w:r>
                      <w:r>
                        <w:rPr>
                          <w:noProof/>
                          <w:color w:val="4472C4" w:themeColor="accent1"/>
                          <w:lang w:val="el-GR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44F5C3CA" wp14:editId="352496A8">
            <wp:extent cx="4655820" cy="3033107"/>
            <wp:effectExtent l="0" t="0" r="0" b="0"/>
            <wp:docPr id="14" name="Εικόνα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6"/>
                    <a:srcRect t="40741" r="57361" b="9876"/>
                    <a:stretch/>
                  </pic:blipFill>
                  <pic:spPr bwMode="auto">
                    <a:xfrm>
                      <a:off x="0" y="0"/>
                      <a:ext cx="4666991" cy="30403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45189D4" w14:textId="3AE61EA7" w:rsidR="00A61CC4" w:rsidRPr="00EC04AD" w:rsidRDefault="00A61CC4" w:rsidP="00A61CC4">
      <w:pPr>
        <w:rPr>
          <w:b/>
          <w:bCs/>
          <w:noProof/>
          <w:lang w:val="el-GR"/>
        </w:rPr>
      </w:pPr>
      <w:r w:rsidRPr="00EC04AD">
        <w:rPr>
          <w:b/>
          <w:bCs/>
          <w:noProof/>
          <w:lang w:val="el-GR"/>
        </w:rPr>
        <w:t xml:space="preserve">      </w:t>
      </w:r>
      <w:r w:rsidRPr="00EC04AD">
        <w:rPr>
          <w:b/>
          <w:bCs/>
          <w:noProof/>
          <w:lang w:val="el-GR"/>
        </w:rPr>
        <w:t xml:space="preserve">Από την </w:t>
      </w:r>
      <w:r w:rsidR="00862EEC" w:rsidRPr="00EC04AD">
        <w:rPr>
          <w:b/>
          <w:bCs/>
          <w:noProof/>
          <w:lang w:val="el-GR"/>
        </w:rPr>
        <w:t>δ</w:t>
      </w:r>
      <w:r w:rsidR="00EC04AD" w:rsidRPr="00EC04AD">
        <w:rPr>
          <w:b/>
          <w:bCs/>
          <w:noProof/>
          <w:lang w:val="el-GR"/>
        </w:rPr>
        <w:t>έ</w:t>
      </w:r>
      <w:r w:rsidR="00862EEC" w:rsidRPr="00EC04AD">
        <w:rPr>
          <w:b/>
          <w:bCs/>
          <w:noProof/>
          <w:lang w:val="el-GR"/>
        </w:rPr>
        <w:t>υτερη</w:t>
      </w:r>
      <w:r w:rsidRPr="00EC04AD">
        <w:rPr>
          <w:b/>
          <w:bCs/>
          <w:noProof/>
          <w:lang w:val="el-GR"/>
        </w:rPr>
        <w:t xml:space="preserve"> επιλογή το το </w:t>
      </w:r>
      <w:r w:rsidRPr="00EC04AD">
        <w:rPr>
          <w:b/>
          <w:bCs/>
          <w:noProof/>
        </w:rPr>
        <w:t>ecxel</w:t>
      </w:r>
      <w:r w:rsidRPr="00EC04AD">
        <w:rPr>
          <w:b/>
          <w:bCs/>
          <w:noProof/>
          <w:lang w:val="el-GR"/>
        </w:rPr>
        <w:t>(εικ</w:t>
      </w:r>
      <w:r w:rsidRPr="00EC04AD">
        <w:rPr>
          <w:b/>
          <w:bCs/>
          <w:noProof/>
          <w:lang w:val="el-GR"/>
        </w:rPr>
        <w:t>ό</w:t>
      </w:r>
      <w:r w:rsidRPr="00EC04AD">
        <w:rPr>
          <w:b/>
          <w:bCs/>
          <w:noProof/>
          <w:lang w:val="el-GR"/>
        </w:rPr>
        <w:t>να</w:t>
      </w:r>
      <w:r w:rsidR="00DE5AEE" w:rsidRPr="00EC04AD">
        <w:rPr>
          <w:b/>
          <w:bCs/>
          <w:noProof/>
          <w:lang w:val="el-GR"/>
        </w:rPr>
        <w:t>3</w:t>
      </w:r>
      <w:r w:rsidRPr="00EC04AD">
        <w:rPr>
          <w:b/>
          <w:bCs/>
          <w:noProof/>
          <w:lang w:val="el-GR"/>
        </w:rPr>
        <w:t>) βγ</w:t>
      </w:r>
      <w:r w:rsidRPr="00EC04AD">
        <w:rPr>
          <w:b/>
          <w:bCs/>
          <w:noProof/>
          <w:lang w:val="el-GR"/>
        </w:rPr>
        <w:t>ά</w:t>
      </w:r>
      <w:r w:rsidRPr="00EC04AD">
        <w:rPr>
          <w:b/>
          <w:bCs/>
          <w:noProof/>
          <w:lang w:val="el-GR"/>
        </w:rPr>
        <w:t xml:space="preserve">ζει τα εξης αποτελέσματα: </w:t>
      </w:r>
    </w:p>
    <w:p w14:paraId="77217E4D" w14:textId="17995F3E" w:rsidR="00A61CC4" w:rsidRPr="00EC04AD" w:rsidRDefault="00A61CC4" w:rsidP="00A61CC4">
      <w:pPr>
        <w:spacing w:after="0" w:line="240" w:lineRule="auto"/>
        <w:rPr>
          <w:b/>
          <w:bCs/>
          <w:noProof/>
          <w:lang w:val="el-GR"/>
        </w:rPr>
      </w:pPr>
      <w:r w:rsidRPr="007C55F9">
        <w:rPr>
          <w:b/>
          <w:bCs/>
          <w:noProof/>
          <w:lang w:val="el-GR"/>
        </w:rPr>
        <w:t>Irrigation Deficit</w:t>
      </w:r>
      <w:r w:rsidRPr="00EC04AD">
        <w:rPr>
          <w:b/>
          <w:bCs/>
          <w:noProof/>
          <w:lang w:val="el-GR"/>
        </w:rPr>
        <w:t>:530,578</w:t>
      </w:r>
    </w:p>
    <w:p w14:paraId="5AF74C94" w14:textId="77777777" w:rsidR="00A61CC4" w:rsidRPr="00EC04AD" w:rsidRDefault="00A61CC4" w:rsidP="00A61CC4">
      <w:pPr>
        <w:spacing w:after="0" w:line="240" w:lineRule="auto"/>
        <w:rPr>
          <w:b/>
          <w:bCs/>
          <w:noProof/>
          <w:lang w:val="el-GR"/>
        </w:rPr>
      </w:pPr>
      <w:r w:rsidRPr="007C55F9">
        <w:rPr>
          <w:rFonts w:ascii="Calibri" w:eastAsia="Times New Roman" w:hAnsi="Calibri" w:cs="Calibri"/>
          <w:b/>
          <w:bCs/>
          <w:color w:val="000000"/>
          <w:sz w:val="24"/>
          <w:szCs w:val="24"/>
          <w:lang w:val="el-GR"/>
        </w:rPr>
        <w:t>(</w:t>
      </w:r>
      <w:r w:rsidRPr="007C55F9">
        <w:rPr>
          <w:b/>
          <w:bCs/>
          <w:noProof/>
          <w:lang w:val="el-GR"/>
        </w:rPr>
        <w:t>%) Failure</w:t>
      </w:r>
      <w:r w:rsidRPr="00EC04AD">
        <w:rPr>
          <w:b/>
          <w:bCs/>
          <w:noProof/>
          <w:lang w:val="el-GR"/>
        </w:rPr>
        <w:t>:11%</w:t>
      </w:r>
    </w:p>
    <w:p w14:paraId="438620B3" w14:textId="7DDFD057" w:rsidR="00A61CC4" w:rsidRPr="00862EEC" w:rsidRDefault="002E6176" w:rsidP="00856F84">
      <w:pPr>
        <w:rPr>
          <w:rFonts w:ascii="Calibri" w:eastAsia="Times New Roman" w:hAnsi="Calibri" w:cs="Calibri"/>
          <w:color w:val="000000"/>
          <w:lang w:val="el-GR"/>
        </w:rPr>
      </w:pPr>
      <w:r>
        <w:rPr>
          <w:rFonts w:ascii="Calibri" w:eastAsia="Times New Roman" w:hAnsi="Calibri" w:cs="Calibri"/>
          <w:color w:val="000000"/>
          <w:lang w:val="el-GR"/>
        </w:rPr>
        <w:lastRenderedPageBreak/>
        <w:t xml:space="preserve">      </w:t>
      </w:r>
      <w:r w:rsidR="00DE5AEE">
        <w:rPr>
          <w:rFonts w:ascii="Calibri" w:eastAsia="Times New Roman" w:hAnsi="Calibri" w:cs="Calibri"/>
          <w:color w:val="000000"/>
          <w:lang w:val="el-GR"/>
        </w:rPr>
        <w:t xml:space="preserve">Στη </w:t>
      </w:r>
      <w:r>
        <w:rPr>
          <w:rFonts w:ascii="Calibri" w:eastAsia="Times New Roman" w:hAnsi="Calibri" w:cs="Calibri"/>
          <w:color w:val="000000"/>
          <w:lang w:val="el-GR"/>
        </w:rPr>
        <w:t>δεύτερη</w:t>
      </w:r>
      <w:r w:rsidR="00DE5AEE">
        <w:rPr>
          <w:rFonts w:ascii="Calibri" w:eastAsia="Times New Roman" w:hAnsi="Calibri" w:cs="Calibri"/>
          <w:color w:val="000000"/>
          <w:lang w:val="el-GR"/>
        </w:rPr>
        <w:t xml:space="preserve"> </w:t>
      </w:r>
      <w:r>
        <w:rPr>
          <w:rFonts w:ascii="Calibri" w:eastAsia="Times New Roman" w:hAnsi="Calibri" w:cs="Calibri"/>
          <w:color w:val="000000"/>
          <w:lang w:val="el-GR"/>
        </w:rPr>
        <w:t>περίπτωση</w:t>
      </w:r>
      <w:r w:rsidR="00DE5AEE">
        <w:rPr>
          <w:rFonts w:ascii="Calibri" w:eastAsia="Times New Roman" w:hAnsi="Calibri" w:cs="Calibri"/>
          <w:color w:val="000000"/>
          <w:lang w:val="el-GR"/>
        </w:rPr>
        <w:t xml:space="preserve"> </w:t>
      </w:r>
      <w:r>
        <w:rPr>
          <w:rFonts w:ascii="Calibri" w:eastAsia="Times New Roman" w:hAnsi="Calibri" w:cs="Calibri"/>
          <w:color w:val="000000"/>
          <w:lang w:val="el-GR"/>
        </w:rPr>
        <w:t>επιλεχθήκαν</w:t>
      </w:r>
      <w:r w:rsidR="00DE5AEE">
        <w:rPr>
          <w:rFonts w:ascii="Calibri" w:eastAsia="Times New Roman" w:hAnsi="Calibri" w:cs="Calibri"/>
          <w:color w:val="000000"/>
          <w:lang w:val="el-GR"/>
        </w:rPr>
        <w:t xml:space="preserve"> και </w:t>
      </w:r>
      <w:r w:rsidR="00EC04AD">
        <w:rPr>
          <w:rFonts w:ascii="Calibri" w:eastAsia="Times New Roman" w:hAnsi="Calibri" w:cs="Calibri"/>
          <w:color w:val="000000"/>
          <w:lang w:val="el-GR"/>
        </w:rPr>
        <w:t xml:space="preserve">τα δύο ποσοστά των </w:t>
      </w:r>
      <w:r w:rsidR="00DE5AEE">
        <w:rPr>
          <w:rFonts w:ascii="Calibri" w:eastAsia="Times New Roman" w:hAnsi="Calibri" w:cs="Calibri"/>
          <w:color w:val="000000"/>
          <w:lang w:val="el-GR"/>
        </w:rPr>
        <w:t xml:space="preserve"> </w:t>
      </w:r>
      <w:r>
        <w:rPr>
          <w:rFonts w:ascii="Calibri" w:eastAsia="Times New Roman" w:hAnsi="Calibri" w:cs="Calibri"/>
          <w:color w:val="000000"/>
          <w:lang w:val="el-GR"/>
        </w:rPr>
        <w:t>παροχ</w:t>
      </w:r>
      <w:r w:rsidR="00EC04AD">
        <w:rPr>
          <w:rFonts w:ascii="Calibri" w:eastAsia="Times New Roman" w:hAnsi="Calibri" w:cs="Calibri"/>
          <w:color w:val="000000"/>
          <w:lang w:val="el-GR"/>
        </w:rPr>
        <w:t>ών</w:t>
      </w:r>
      <w:r w:rsidR="00DE5AEE">
        <w:rPr>
          <w:rFonts w:ascii="Calibri" w:eastAsia="Times New Roman" w:hAnsi="Calibri" w:cs="Calibri"/>
          <w:color w:val="000000"/>
          <w:lang w:val="el-GR"/>
        </w:rPr>
        <w:t xml:space="preserve"> να είναι </w:t>
      </w:r>
      <w:r>
        <w:rPr>
          <w:rFonts w:ascii="Calibri" w:eastAsia="Times New Roman" w:hAnsi="Calibri" w:cs="Calibri"/>
          <w:color w:val="000000"/>
          <w:lang w:val="el-GR"/>
        </w:rPr>
        <w:t>ακριβώς</w:t>
      </w:r>
      <w:r w:rsidR="00DE5AEE">
        <w:rPr>
          <w:rFonts w:ascii="Calibri" w:eastAsia="Times New Roman" w:hAnsi="Calibri" w:cs="Calibri"/>
          <w:color w:val="000000"/>
          <w:lang w:val="el-GR"/>
        </w:rPr>
        <w:t xml:space="preserve"> στη </w:t>
      </w:r>
      <w:r>
        <w:rPr>
          <w:rFonts w:ascii="Calibri" w:eastAsia="Times New Roman" w:hAnsi="Calibri" w:cs="Calibri"/>
          <w:color w:val="000000"/>
          <w:lang w:val="el-GR"/>
        </w:rPr>
        <w:t>μέση</w:t>
      </w:r>
      <w:r w:rsidR="00DE5AEE">
        <w:rPr>
          <w:rFonts w:ascii="Calibri" w:eastAsia="Times New Roman" w:hAnsi="Calibri" w:cs="Calibri"/>
          <w:color w:val="000000"/>
          <w:lang w:val="el-GR"/>
        </w:rPr>
        <w:t xml:space="preserve"> όμως τα </w:t>
      </w:r>
      <w:r>
        <w:rPr>
          <w:rFonts w:ascii="Calibri" w:eastAsia="Times New Roman" w:hAnsi="Calibri" w:cs="Calibri"/>
          <w:color w:val="000000"/>
          <w:lang w:val="el-GR"/>
        </w:rPr>
        <w:t xml:space="preserve">συνολικά </w:t>
      </w:r>
      <w:r w:rsidR="00DE5AEE">
        <w:rPr>
          <w:rFonts w:ascii="Calibri" w:eastAsia="Times New Roman" w:hAnsi="Calibri" w:cs="Calibri"/>
          <w:color w:val="000000"/>
          <w:lang w:val="el-GR"/>
        </w:rPr>
        <w:t xml:space="preserve">αποτελέσματα που </w:t>
      </w:r>
      <w:r>
        <w:rPr>
          <w:rFonts w:ascii="Calibri" w:eastAsia="Times New Roman" w:hAnsi="Calibri" w:cs="Calibri"/>
          <w:color w:val="000000"/>
          <w:lang w:val="el-GR"/>
        </w:rPr>
        <w:t>δόθηκαν</w:t>
      </w:r>
      <w:r w:rsidR="00DE5AEE">
        <w:rPr>
          <w:rFonts w:ascii="Calibri" w:eastAsia="Times New Roman" w:hAnsi="Calibri" w:cs="Calibri"/>
          <w:color w:val="000000"/>
          <w:lang w:val="el-GR"/>
        </w:rPr>
        <w:t xml:space="preserve"> </w:t>
      </w:r>
      <w:r>
        <w:rPr>
          <w:rFonts w:ascii="Calibri" w:eastAsia="Times New Roman" w:hAnsi="Calibri" w:cs="Calibri"/>
          <w:color w:val="000000"/>
          <w:lang w:val="el-GR"/>
        </w:rPr>
        <w:t>ήταν</w:t>
      </w:r>
      <w:r w:rsidR="00DE5AEE">
        <w:rPr>
          <w:rFonts w:ascii="Calibri" w:eastAsia="Times New Roman" w:hAnsi="Calibri" w:cs="Calibri"/>
          <w:color w:val="000000"/>
          <w:lang w:val="el-GR"/>
        </w:rPr>
        <w:t xml:space="preserve"> </w:t>
      </w:r>
      <w:r>
        <w:rPr>
          <w:rFonts w:ascii="Calibri" w:eastAsia="Times New Roman" w:hAnsi="Calibri" w:cs="Calibri"/>
          <w:color w:val="000000"/>
          <w:lang w:val="el-GR"/>
        </w:rPr>
        <w:t>ακριβώς</w:t>
      </w:r>
      <w:r w:rsidR="00DE5AEE">
        <w:rPr>
          <w:rFonts w:ascii="Calibri" w:eastAsia="Times New Roman" w:hAnsi="Calibri" w:cs="Calibri"/>
          <w:color w:val="000000"/>
          <w:lang w:val="el-GR"/>
        </w:rPr>
        <w:t xml:space="preserve"> τα </w:t>
      </w:r>
      <w:r>
        <w:rPr>
          <w:rFonts w:ascii="Calibri" w:eastAsia="Times New Roman" w:hAnsi="Calibri" w:cs="Calibri"/>
          <w:color w:val="000000"/>
          <w:lang w:val="el-GR"/>
        </w:rPr>
        <w:t>ίδια</w:t>
      </w:r>
      <w:r w:rsidR="00DE5AEE">
        <w:rPr>
          <w:rFonts w:ascii="Calibri" w:eastAsia="Times New Roman" w:hAnsi="Calibri" w:cs="Calibri"/>
          <w:color w:val="000000"/>
          <w:lang w:val="el-GR"/>
        </w:rPr>
        <w:t xml:space="preserve"> με την πρώτη περίπτωση. </w:t>
      </w:r>
      <w:r>
        <w:rPr>
          <w:rFonts w:ascii="Calibri" w:eastAsia="Times New Roman" w:hAnsi="Calibri" w:cs="Calibri"/>
          <w:color w:val="000000"/>
          <w:lang w:val="el-GR"/>
        </w:rPr>
        <w:t xml:space="preserve">Αναλυτικά για τον Οκτώβριο του 2002 είχε ποσοστό αστοχίας 16%, των </w:t>
      </w:r>
      <w:r w:rsidR="00862EEC">
        <w:rPr>
          <w:rFonts w:ascii="Calibri" w:eastAsia="Times New Roman" w:hAnsi="Calibri" w:cs="Calibri"/>
          <w:color w:val="000000"/>
          <w:lang w:val="el-GR"/>
        </w:rPr>
        <w:t>Σεπτέμβριο</w:t>
      </w:r>
      <w:r>
        <w:rPr>
          <w:rFonts w:ascii="Calibri" w:eastAsia="Times New Roman" w:hAnsi="Calibri" w:cs="Calibri"/>
          <w:color w:val="000000"/>
          <w:lang w:val="el-GR"/>
        </w:rPr>
        <w:t xml:space="preserve"> με </w:t>
      </w:r>
      <w:r w:rsidR="009D4865">
        <w:rPr>
          <w:rFonts w:ascii="Calibri" w:eastAsia="Times New Roman" w:hAnsi="Calibri" w:cs="Calibri"/>
          <w:color w:val="000000"/>
          <w:lang w:val="el-GR"/>
        </w:rPr>
        <w:t>Οκτώβριο</w:t>
      </w:r>
      <w:r>
        <w:rPr>
          <w:rFonts w:ascii="Calibri" w:eastAsia="Times New Roman" w:hAnsi="Calibri" w:cs="Calibri"/>
          <w:color w:val="000000"/>
          <w:lang w:val="el-GR"/>
        </w:rPr>
        <w:t xml:space="preserve"> του 2004 </w:t>
      </w:r>
      <w:r w:rsidR="009D4865">
        <w:rPr>
          <w:rFonts w:ascii="Calibri" w:eastAsia="Times New Roman" w:hAnsi="Calibri" w:cs="Calibri"/>
          <w:color w:val="000000"/>
          <w:lang w:val="el-GR"/>
        </w:rPr>
        <w:t>,</w:t>
      </w:r>
      <w:r>
        <w:rPr>
          <w:rFonts w:ascii="Calibri" w:eastAsia="Times New Roman" w:hAnsi="Calibri" w:cs="Calibri"/>
          <w:color w:val="000000"/>
          <w:lang w:val="el-GR"/>
        </w:rPr>
        <w:t>51</w:t>
      </w:r>
      <w:r w:rsidR="00862EEC">
        <w:rPr>
          <w:rFonts w:ascii="Calibri" w:eastAsia="Times New Roman" w:hAnsi="Calibri" w:cs="Calibri"/>
          <w:color w:val="000000"/>
          <w:lang w:val="el-GR"/>
        </w:rPr>
        <w:t>%</w:t>
      </w:r>
      <w:r>
        <w:rPr>
          <w:rFonts w:ascii="Calibri" w:eastAsia="Times New Roman" w:hAnsi="Calibri" w:cs="Calibri"/>
          <w:color w:val="000000"/>
          <w:lang w:val="el-GR"/>
        </w:rPr>
        <w:t xml:space="preserve"> και 83</w:t>
      </w:r>
      <w:r w:rsidR="00862EEC">
        <w:rPr>
          <w:rFonts w:ascii="Calibri" w:eastAsia="Times New Roman" w:hAnsi="Calibri" w:cs="Calibri"/>
          <w:color w:val="000000"/>
          <w:lang w:val="el-GR"/>
        </w:rPr>
        <w:t xml:space="preserve">% </w:t>
      </w:r>
      <w:r w:rsidR="009D4865">
        <w:rPr>
          <w:rFonts w:ascii="Calibri" w:eastAsia="Times New Roman" w:hAnsi="Calibri" w:cs="Calibri"/>
          <w:color w:val="000000"/>
          <w:lang w:val="el-GR"/>
        </w:rPr>
        <w:t xml:space="preserve"> ποσοστά αστοχίας </w:t>
      </w:r>
      <w:r w:rsidR="00862EEC">
        <w:rPr>
          <w:rFonts w:ascii="Calibri" w:eastAsia="Times New Roman" w:hAnsi="Calibri" w:cs="Calibri"/>
          <w:color w:val="000000"/>
          <w:lang w:val="el-GR"/>
        </w:rPr>
        <w:t xml:space="preserve">και τέλος για την χρονική περίοδο του </w:t>
      </w:r>
      <w:r w:rsidR="009D4865">
        <w:rPr>
          <w:rFonts w:ascii="Calibri" w:eastAsia="Times New Roman" w:hAnsi="Calibri" w:cs="Calibri"/>
          <w:color w:val="000000"/>
          <w:lang w:val="el-GR"/>
        </w:rPr>
        <w:t>φθινοπώρου του</w:t>
      </w:r>
      <w:r w:rsidR="00862EEC">
        <w:rPr>
          <w:rFonts w:ascii="Calibri" w:eastAsia="Times New Roman" w:hAnsi="Calibri" w:cs="Calibri"/>
          <w:color w:val="000000"/>
          <w:lang w:val="el-GR"/>
        </w:rPr>
        <w:t xml:space="preserve"> 2005 με 2006 όπως και στη </w:t>
      </w:r>
      <w:r w:rsidR="009D4865">
        <w:rPr>
          <w:rFonts w:ascii="Calibri" w:eastAsia="Times New Roman" w:hAnsi="Calibri" w:cs="Calibri"/>
          <w:color w:val="000000"/>
          <w:lang w:val="el-GR"/>
        </w:rPr>
        <w:t>πρώτη</w:t>
      </w:r>
      <w:r w:rsidR="00862EEC">
        <w:rPr>
          <w:rFonts w:ascii="Calibri" w:eastAsia="Times New Roman" w:hAnsi="Calibri" w:cs="Calibri"/>
          <w:color w:val="000000"/>
          <w:lang w:val="el-GR"/>
        </w:rPr>
        <w:t xml:space="preserve"> </w:t>
      </w:r>
      <w:r w:rsidR="009D4865">
        <w:rPr>
          <w:rFonts w:ascii="Calibri" w:eastAsia="Times New Roman" w:hAnsi="Calibri" w:cs="Calibri"/>
          <w:color w:val="000000"/>
          <w:lang w:val="el-GR"/>
        </w:rPr>
        <w:t>περίπτωση</w:t>
      </w:r>
      <w:r w:rsidR="00862EEC">
        <w:rPr>
          <w:rFonts w:ascii="Calibri" w:eastAsia="Times New Roman" w:hAnsi="Calibri" w:cs="Calibri"/>
          <w:color w:val="000000"/>
          <w:lang w:val="el-GR"/>
        </w:rPr>
        <w:t xml:space="preserve"> </w:t>
      </w:r>
      <w:r w:rsidR="009D4865">
        <w:rPr>
          <w:rFonts w:ascii="Calibri" w:eastAsia="Times New Roman" w:hAnsi="Calibri" w:cs="Calibri"/>
          <w:color w:val="000000"/>
          <w:lang w:val="el-GR"/>
        </w:rPr>
        <w:t>σχεδόν</w:t>
      </w:r>
      <w:r w:rsidR="00862EEC">
        <w:rPr>
          <w:rFonts w:ascii="Calibri" w:eastAsia="Times New Roman" w:hAnsi="Calibri" w:cs="Calibri"/>
          <w:color w:val="000000"/>
          <w:lang w:val="el-GR"/>
        </w:rPr>
        <w:t xml:space="preserve"> </w:t>
      </w:r>
      <w:r w:rsidR="009D4865">
        <w:rPr>
          <w:rFonts w:ascii="Calibri" w:eastAsia="Times New Roman" w:hAnsi="Calibri" w:cs="Calibri"/>
          <w:color w:val="000000"/>
          <w:lang w:val="el-GR"/>
        </w:rPr>
        <w:t>όλες</w:t>
      </w:r>
      <w:r w:rsidR="00862EEC">
        <w:rPr>
          <w:rFonts w:ascii="Calibri" w:eastAsia="Times New Roman" w:hAnsi="Calibri" w:cs="Calibri"/>
          <w:color w:val="000000"/>
          <w:lang w:val="el-GR"/>
        </w:rPr>
        <w:t xml:space="preserve"> οι </w:t>
      </w:r>
      <w:r w:rsidR="009D4865">
        <w:rPr>
          <w:rFonts w:ascii="Calibri" w:eastAsia="Times New Roman" w:hAnsi="Calibri" w:cs="Calibri"/>
          <w:color w:val="000000"/>
          <w:lang w:val="el-GR"/>
        </w:rPr>
        <w:t>αποκλίσεις</w:t>
      </w:r>
      <w:r w:rsidR="00862EEC">
        <w:rPr>
          <w:rFonts w:ascii="Calibri" w:eastAsia="Times New Roman" w:hAnsi="Calibri" w:cs="Calibri"/>
          <w:color w:val="000000"/>
          <w:lang w:val="el-GR"/>
        </w:rPr>
        <w:t xml:space="preserve"> </w:t>
      </w:r>
      <w:proofErr w:type="spellStart"/>
      <w:r w:rsidR="00862EEC">
        <w:rPr>
          <w:rFonts w:ascii="Calibri" w:eastAsia="Times New Roman" w:hAnsi="Calibri" w:cs="Calibri"/>
          <w:color w:val="000000"/>
          <w:lang w:val="el-GR"/>
        </w:rPr>
        <w:t>ηταν</w:t>
      </w:r>
      <w:proofErr w:type="spellEnd"/>
      <w:r w:rsidR="00862EEC">
        <w:rPr>
          <w:rFonts w:ascii="Calibri" w:eastAsia="Times New Roman" w:hAnsi="Calibri" w:cs="Calibri"/>
          <w:color w:val="000000"/>
          <w:lang w:val="el-GR"/>
        </w:rPr>
        <w:t xml:space="preserve">  στο 100% </w:t>
      </w:r>
      <w:r w:rsidR="009D4865">
        <w:rPr>
          <w:rFonts w:ascii="Calibri" w:eastAsia="Times New Roman" w:hAnsi="Calibri" w:cs="Calibri"/>
          <w:color w:val="000000"/>
          <w:lang w:val="el-GR"/>
        </w:rPr>
        <w:t>αστοχία</w:t>
      </w:r>
      <w:r w:rsidR="00862EEC">
        <w:rPr>
          <w:rFonts w:ascii="Calibri" w:eastAsia="Times New Roman" w:hAnsi="Calibri" w:cs="Calibri"/>
          <w:color w:val="000000"/>
          <w:lang w:val="el-GR"/>
        </w:rPr>
        <w:t>(εικόνα 4).</w:t>
      </w:r>
    </w:p>
    <w:p w14:paraId="7BED4733" w14:textId="68346D1A" w:rsidR="002E48D8" w:rsidRPr="00EE610E" w:rsidRDefault="002E48D8" w:rsidP="00856F84">
      <w:pPr>
        <w:rPr>
          <w:b/>
          <w:bCs/>
          <w:lang w:val="el-GR"/>
        </w:rPr>
      </w:pPr>
      <w:r w:rsidRPr="00EE610E">
        <w:rPr>
          <w:b/>
          <w:bCs/>
          <w:lang w:val="el-GR"/>
        </w:rPr>
        <w:t>3</w:t>
      </w:r>
      <w:r w:rsidRPr="00EE610E">
        <w:rPr>
          <w:b/>
          <w:bCs/>
          <w:vertAlign w:val="superscript"/>
          <w:lang w:val="el-GR"/>
        </w:rPr>
        <w:t>η</w:t>
      </w:r>
      <w:r w:rsidR="00EE610E" w:rsidRPr="00EE610E">
        <w:rPr>
          <w:b/>
          <w:bCs/>
          <w:lang w:val="el-GR"/>
        </w:rPr>
        <w:t xml:space="preserve"> </w:t>
      </w:r>
      <w:r w:rsidR="0069221A">
        <w:rPr>
          <w:b/>
          <w:bCs/>
          <w:lang w:val="el-GR"/>
        </w:rPr>
        <w:t>δοκιμή</w:t>
      </w:r>
      <w:r w:rsidR="0069221A" w:rsidRPr="00EE610E">
        <w:rPr>
          <w:b/>
          <w:bCs/>
          <w:lang w:val="el-GR"/>
        </w:rPr>
        <w:t xml:space="preserve"> </w:t>
      </w:r>
      <w:r w:rsidR="0069221A">
        <w:rPr>
          <w:b/>
          <w:bCs/>
          <w:lang w:val="el-GR"/>
        </w:rPr>
        <w:t>με ποσοστά παροχών όπως αναγράφονται στο πίνακα που ακολουθεί:</w:t>
      </w:r>
    </w:p>
    <w:tbl>
      <w:tblPr>
        <w:tblpPr w:leftFromText="180" w:rightFromText="180" w:vertAnchor="text" w:tblpXSpec="center" w:tblpY="1"/>
        <w:tblOverlap w:val="never"/>
        <w:tblW w:w="6111" w:type="dxa"/>
        <w:tblBorders>
          <w:top w:val="single" w:sz="8" w:space="0" w:color="2E74B5" w:themeColor="accent5" w:themeShade="BF"/>
          <w:left w:val="single" w:sz="8" w:space="0" w:color="2E74B5" w:themeColor="accent5" w:themeShade="BF"/>
          <w:bottom w:val="single" w:sz="8" w:space="0" w:color="2E74B5" w:themeColor="accent5" w:themeShade="BF"/>
          <w:right w:val="single" w:sz="8" w:space="0" w:color="2E74B5" w:themeColor="accent5" w:themeShade="BF"/>
          <w:insideH w:val="single" w:sz="8" w:space="0" w:color="2E74B5" w:themeColor="accent5" w:themeShade="BF"/>
          <w:insideV w:val="single" w:sz="8" w:space="0" w:color="2E74B5" w:themeColor="accent5" w:themeShade="BF"/>
        </w:tblBorders>
        <w:tblLook w:val="04A0" w:firstRow="1" w:lastRow="0" w:firstColumn="1" w:lastColumn="0" w:noHBand="0" w:noVBand="1"/>
      </w:tblPr>
      <w:tblGrid>
        <w:gridCol w:w="3233"/>
        <w:gridCol w:w="2878"/>
      </w:tblGrid>
      <w:tr w:rsidR="002E48D8" w:rsidRPr="0046561F" w14:paraId="065173BC" w14:textId="77777777" w:rsidTr="00A61CC4">
        <w:trPr>
          <w:trHeight w:val="173"/>
        </w:trPr>
        <w:tc>
          <w:tcPr>
            <w:tcW w:w="3233" w:type="dxa"/>
            <w:shd w:val="clear" w:color="000000" w:fill="FFFF00"/>
            <w:noWrap/>
            <w:vAlign w:val="bottom"/>
            <w:hideMark/>
          </w:tcPr>
          <w:p w14:paraId="58D16490" w14:textId="77777777" w:rsidR="002E48D8" w:rsidRPr="0046561F" w:rsidRDefault="002E48D8" w:rsidP="00BE110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46561F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Wet Season Parameters</w:t>
            </w:r>
          </w:p>
        </w:tc>
        <w:tc>
          <w:tcPr>
            <w:tcW w:w="2878" w:type="dxa"/>
            <w:shd w:val="clear" w:color="000000" w:fill="FFFF00"/>
            <w:noWrap/>
            <w:vAlign w:val="bottom"/>
            <w:hideMark/>
          </w:tcPr>
          <w:p w14:paraId="740BDE06" w14:textId="77777777" w:rsidR="002E48D8" w:rsidRPr="0046561F" w:rsidRDefault="002E48D8" w:rsidP="00BE11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46561F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2E48D8" w:rsidRPr="0046561F" w14:paraId="17B14ABD" w14:textId="77777777" w:rsidTr="00A61CC4">
        <w:trPr>
          <w:trHeight w:val="173"/>
        </w:trPr>
        <w:tc>
          <w:tcPr>
            <w:tcW w:w="3233" w:type="dxa"/>
            <w:shd w:val="clear" w:color="000000" w:fill="B7DEE8"/>
            <w:noWrap/>
            <w:vAlign w:val="bottom"/>
            <w:hideMark/>
          </w:tcPr>
          <w:p w14:paraId="7DD1A7F8" w14:textId="77777777" w:rsidR="002E48D8" w:rsidRPr="0046561F" w:rsidRDefault="002E48D8" w:rsidP="00BE11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proofErr w:type="spellStart"/>
            <w:r w:rsidRPr="0046561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Qout</w:t>
            </w:r>
            <w:proofErr w:type="spellEnd"/>
            <w:r w:rsidRPr="0046561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(υπ</w:t>
            </w:r>
            <w:proofErr w:type="spellStart"/>
            <w:r w:rsidRPr="0046561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ερχίλιση</w:t>
            </w:r>
            <w:proofErr w:type="spellEnd"/>
            <w:r w:rsidRPr="0046561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)</w:t>
            </w:r>
          </w:p>
        </w:tc>
        <w:tc>
          <w:tcPr>
            <w:tcW w:w="2878" w:type="dxa"/>
            <w:shd w:val="clear" w:color="auto" w:fill="auto"/>
            <w:noWrap/>
            <w:vAlign w:val="bottom"/>
            <w:hideMark/>
          </w:tcPr>
          <w:p w14:paraId="6F25C988" w14:textId="055D80EE" w:rsidR="002E48D8" w:rsidRPr="0046561F" w:rsidRDefault="004544B2" w:rsidP="00BE11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val="el-GR"/>
              </w:rPr>
              <w:t>9</w:t>
            </w:r>
            <w:r w:rsidR="002E48D8" w:rsidRPr="0046561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0%</w:t>
            </w:r>
          </w:p>
        </w:tc>
      </w:tr>
      <w:tr w:rsidR="002E48D8" w:rsidRPr="0046561F" w14:paraId="6AC3FB1B" w14:textId="77777777" w:rsidTr="00A61CC4">
        <w:trPr>
          <w:trHeight w:val="173"/>
        </w:trPr>
        <w:tc>
          <w:tcPr>
            <w:tcW w:w="3233" w:type="dxa"/>
            <w:shd w:val="clear" w:color="000000" w:fill="B7DEE8"/>
            <w:noWrap/>
            <w:vAlign w:val="bottom"/>
            <w:hideMark/>
          </w:tcPr>
          <w:p w14:paraId="078CF088" w14:textId="77777777" w:rsidR="002E48D8" w:rsidRPr="0046561F" w:rsidRDefault="002E48D8" w:rsidP="00BE11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proofErr w:type="spellStart"/>
            <w:r w:rsidRPr="0046561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Qstorage</w:t>
            </w:r>
            <w:proofErr w:type="spellEnd"/>
            <w:r w:rsidRPr="0046561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(απ</w:t>
            </w:r>
            <w:proofErr w:type="spellStart"/>
            <w:r w:rsidRPr="0046561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οθήκευση</w:t>
            </w:r>
            <w:proofErr w:type="spellEnd"/>
            <w:r w:rsidRPr="0046561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)</w:t>
            </w:r>
          </w:p>
        </w:tc>
        <w:tc>
          <w:tcPr>
            <w:tcW w:w="2878" w:type="dxa"/>
            <w:shd w:val="clear" w:color="auto" w:fill="auto"/>
            <w:noWrap/>
            <w:vAlign w:val="bottom"/>
            <w:hideMark/>
          </w:tcPr>
          <w:p w14:paraId="44F449E7" w14:textId="6A1D9377" w:rsidR="002E48D8" w:rsidRPr="0046561F" w:rsidRDefault="004544B2" w:rsidP="00BE11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val="el-GR"/>
              </w:rPr>
              <w:t>1</w:t>
            </w:r>
            <w:r w:rsidR="002E48D8" w:rsidRPr="0046561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0%</w:t>
            </w:r>
          </w:p>
        </w:tc>
      </w:tr>
    </w:tbl>
    <w:p w14:paraId="53C72FB2" w14:textId="7B8532FE" w:rsidR="002E48D8" w:rsidRDefault="002E48D8" w:rsidP="00856F84">
      <w:pPr>
        <w:rPr>
          <w:b/>
          <w:bCs/>
          <w:lang w:val="el-GR"/>
        </w:rPr>
      </w:pPr>
    </w:p>
    <w:p w14:paraId="4002219A" w14:textId="2CCFD701" w:rsidR="002E48D8" w:rsidRDefault="002E48D8" w:rsidP="00856F84">
      <w:pPr>
        <w:rPr>
          <w:b/>
          <w:bCs/>
          <w:lang w:val="el-GR"/>
        </w:rPr>
      </w:pPr>
    </w:p>
    <w:p w14:paraId="67B429C4" w14:textId="4278803C" w:rsidR="00FA160D" w:rsidRDefault="00A914B6" w:rsidP="00FA160D">
      <w:pPr>
        <w:rPr>
          <w:noProof/>
          <w:lang w:val="el-GR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7652B965" wp14:editId="5C78DD7C">
                <wp:simplePos x="0" y="0"/>
                <wp:positionH relativeFrom="column">
                  <wp:posOffset>2042160</wp:posOffset>
                </wp:positionH>
                <wp:positionV relativeFrom="paragraph">
                  <wp:posOffset>916940</wp:posOffset>
                </wp:positionV>
                <wp:extent cx="1287780" cy="243840"/>
                <wp:effectExtent l="0" t="0" r="7620" b="3810"/>
                <wp:wrapNone/>
                <wp:docPr id="7" name="Πλαίσιο κειμένου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87780" cy="2438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3DD9BF1" w14:textId="7E3684D5" w:rsidR="00FA160D" w:rsidRPr="007C55F9" w:rsidRDefault="00FA160D" w:rsidP="00FA160D">
                            <w:pPr>
                              <w:jc w:val="center"/>
                              <w:rPr>
                                <w:color w:val="4472C4" w:themeColor="accent1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7C55F9">
                              <w:rPr>
                                <w:noProof/>
                                <w:color w:val="4472C4" w:themeColor="accent1"/>
                                <w:lang w:val="el-GR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Εικ</w:t>
                            </w:r>
                            <w:r>
                              <w:rPr>
                                <w:noProof/>
                                <w:color w:val="4472C4" w:themeColor="accent1"/>
                                <w:lang w:val="el-GR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ό</w:t>
                            </w:r>
                            <w:r w:rsidRPr="007C55F9">
                              <w:rPr>
                                <w:noProof/>
                                <w:color w:val="4472C4" w:themeColor="accent1"/>
                                <w:lang w:val="el-GR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να</w:t>
                            </w:r>
                            <w:r w:rsidR="00862EEC">
                              <w:rPr>
                                <w:noProof/>
                                <w:color w:val="4472C4" w:themeColor="accent1"/>
                                <w:lang w:val="el-GR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652B965" id="Πλαίσιο κειμένου 7" o:spid="_x0000_s1030" type="#_x0000_t202" style="position:absolute;margin-left:160.8pt;margin-top:72.2pt;width:101.4pt;height:19.2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2HVIMAIAAFsEAAAOAAAAZHJzL2Uyb0RvYy54bWysVEtv2zAMvg/YfxB0X5ykaZsZcYosRYYB&#10;QVsgHXpWZDkRIIuaxMTOfv0oOa91Ow27yKRI8fF9pCcPbW3YXvmgwRZ80OtzpqyEUttNwb+/Lj6N&#10;OQsobCkMWFXwgwr8Yfrxw6RxuRrCFkypPKMgNuSNK/gW0eVZFuRW1SL0wClLxgp8LZBUv8lKLxqK&#10;Xpts2O/fZQ340nmQKgS6feyMfJriV5WS+FxVQSEzBafaMJ0+net4ZtOJyDdeuK2WxzLEP1RRC20p&#10;6TnUo0DBdl7/EarW0kOACnsS6gyqSkuVeqBuBv133ay2wqnUC4ET3Bmm8P/Cyqf9yr14hu0XaInA&#10;CEjjQh7oMvbTVr6OX6qUkZ0gPJxhUy0yGR8Nx/f3YzJJsg1HN+NRwjW7vHY+4FcFNYtCwT3RktAS&#10;+2VAykiuJ5eYLIDR5UIbk5Q4CmpuPNsLItFgqpFe/OZlLGsKfndz20+BLcTnXWRjKcGlpyhhu26Z&#10;Lgs+OvW7hvJAMHjoJiQ4udBU61IEfBGeRoLaozHHZzoqA5QLjhJnW/A//3Yf/YkpsnLW0IgVPPzY&#10;Ca84M98scfh5MCKkGCZldHs/JMVfW9bXFrur50AADGihnExi9EdzEisP9RttwyxmJZOwknIXHE/i&#10;HLvBp22SajZLTjSFTuDSrpyMoSPgkYnX9k14d6QLiegnOA2jyN+x1vnGlxZmO4RKJ0ojzh2qR/hp&#10;ghPTx22LK3KtJ6/LP2H6CwAA//8DAFBLAwQUAAYACAAAACEAVPGWteIAAAALAQAADwAAAGRycy9k&#10;b3ducmV2LnhtbEyPS0/DMBCE70j8B2uRuCDqNGlLFOJUCPGQeqPhIW5uvCQR8TqK3ST8e7YnuO3u&#10;jGa/ybez7cSIg28dKVguIhBIlTMt1Qpey8frFIQPmozuHKGCH/SwLc7Pcp0ZN9ELjvtQCw4hn2kF&#10;TQh9JqWvGrTaL1yPxNqXG6wOvA61NIOeONx2Mo6ijbS6Jf7Q6B7vG6y+90er4POq/tj5+eltStZJ&#10;//A8ljfvplTq8mK+uwURcA5/ZjjhMzoUzHRwRzJedAqSeLlhKwur1QoEO9bxaTjwJY1TkEUu/3co&#10;fgEAAP//AwBQSwECLQAUAAYACAAAACEAtoM4kv4AAADhAQAAEwAAAAAAAAAAAAAAAAAAAAAAW0Nv&#10;bnRlbnRfVHlwZXNdLnhtbFBLAQItABQABgAIAAAAIQA4/SH/1gAAAJQBAAALAAAAAAAAAAAAAAAA&#10;AC8BAABfcmVscy8ucmVsc1BLAQItABQABgAIAAAAIQCW2HVIMAIAAFsEAAAOAAAAAAAAAAAAAAAA&#10;AC4CAABkcnMvZTJvRG9jLnhtbFBLAQItABQABgAIAAAAIQBU8Za14gAAAAsBAAAPAAAAAAAAAAAA&#10;AAAAAIoEAABkcnMvZG93bnJldi54bWxQSwUGAAAAAAQABADzAAAAmQUAAAAA&#10;" fillcolor="white [3201]" stroked="f" strokeweight=".5pt">
                <v:textbox>
                  <w:txbxContent>
                    <w:p w14:paraId="03DD9BF1" w14:textId="7E3684D5" w:rsidR="00FA160D" w:rsidRPr="007C55F9" w:rsidRDefault="00FA160D" w:rsidP="00FA160D">
                      <w:pPr>
                        <w:jc w:val="center"/>
                        <w:rPr>
                          <w:color w:val="4472C4" w:themeColor="accent1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7C55F9">
                        <w:rPr>
                          <w:noProof/>
                          <w:color w:val="4472C4" w:themeColor="accent1"/>
                          <w:lang w:val="el-GR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Εικ</w:t>
                      </w:r>
                      <w:r>
                        <w:rPr>
                          <w:noProof/>
                          <w:color w:val="4472C4" w:themeColor="accent1"/>
                          <w:lang w:val="el-GR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ό</w:t>
                      </w:r>
                      <w:r w:rsidRPr="007C55F9">
                        <w:rPr>
                          <w:noProof/>
                          <w:color w:val="4472C4" w:themeColor="accent1"/>
                          <w:lang w:val="el-GR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να</w:t>
                      </w:r>
                      <w:r w:rsidR="00862EEC">
                        <w:rPr>
                          <w:noProof/>
                          <w:color w:val="4472C4" w:themeColor="accent1"/>
                          <w:lang w:val="el-GR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  <w:r w:rsidR="00DE5AEE">
        <w:rPr>
          <w:rFonts w:ascii="Calibri" w:eastAsia="Times New Roman" w:hAnsi="Calibri" w:cs="Calibri"/>
          <w:color w:val="000000"/>
          <w:lang w:val="el-GR"/>
        </w:rPr>
        <w:t xml:space="preserve">Τέλος </w:t>
      </w:r>
      <w:r w:rsidR="00922A2C">
        <w:rPr>
          <w:rFonts w:ascii="Calibri" w:eastAsia="Times New Roman" w:hAnsi="Calibri" w:cs="Calibri"/>
          <w:color w:val="000000"/>
          <w:lang w:val="el-GR"/>
        </w:rPr>
        <w:t>εξετάστηκε</w:t>
      </w:r>
      <w:r w:rsidR="00DE5AEE">
        <w:rPr>
          <w:rFonts w:ascii="Calibri" w:eastAsia="Times New Roman" w:hAnsi="Calibri" w:cs="Calibri"/>
          <w:color w:val="000000"/>
          <w:lang w:val="el-GR"/>
        </w:rPr>
        <w:t xml:space="preserve"> ένα </w:t>
      </w:r>
      <w:r w:rsidR="00922A2C">
        <w:rPr>
          <w:rFonts w:ascii="Calibri" w:eastAsia="Times New Roman" w:hAnsi="Calibri" w:cs="Calibri"/>
          <w:color w:val="000000"/>
          <w:lang w:val="el-GR"/>
        </w:rPr>
        <w:t>ακραίο</w:t>
      </w:r>
      <w:r w:rsidR="00DE5AEE">
        <w:rPr>
          <w:rFonts w:ascii="Calibri" w:eastAsia="Times New Roman" w:hAnsi="Calibri" w:cs="Calibri"/>
          <w:color w:val="000000"/>
          <w:lang w:val="el-GR"/>
        </w:rPr>
        <w:t xml:space="preserve"> </w:t>
      </w:r>
      <w:r w:rsidR="00922A2C">
        <w:rPr>
          <w:rFonts w:ascii="Calibri" w:eastAsia="Times New Roman" w:hAnsi="Calibri" w:cs="Calibri"/>
          <w:color w:val="000000"/>
          <w:lang w:val="el-GR"/>
        </w:rPr>
        <w:t>σενάριο</w:t>
      </w:r>
      <w:r w:rsidR="00DE5AEE">
        <w:rPr>
          <w:rFonts w:ascii="Calibri" w:eastAsia="Times New Roman" w:hAnsi="Calibri" w:cs="Calibri"/>
          <w:color w:val="000000"/>
          <w:lang w:val="el-GR"/>
        </w:rPr>
        <w:t xml:space="preserve"> </w:t>
      </w:r>
      <w:r w:rsidR="00922A2C">
        <w:rPr>
          <w:rFonts w:ascii="Calibri" w:eastAsia="Times New Roman" w:hAnsi="Calibri" w:cs="Calibri"/>
          <w:color w:val="000000"/>
          <w:lang w:val="el-GR"/>
        </w:rPr>
        <w:t>στο οποίο</w:t>
      </w:r>
      <w:r w:rsidR="00DE5AEE">
        <w:rPr>
          <w:rFonts w:ascii="Calibri" w:eastAsia="Times New Roman" w:hAnsi="Calibri" w:cs="Calibri"/>
          <w:color w:val="000000"/>
          <w:lang w:val="el-GR"/>
        </w:rPr>
        <w:t xml:space="preserve"> </w:t>
      </w:r>
      <w:r w:rsidR="00922A2C">
        <w:rPr>
          <w:rFonts w:ascii="Calibri" w:eastAsia="Times New Roman" w:hAnsi="Calibri" w:cs="Calibri"/>
          <w:color w:val="000000"/>
          <w:lang w:val="el-GR"/>
        </w:rPr>
        <w:t>υπάρχει</w:t>
      </w:r>
      <w:r w:rsidR="00DE5AEE">
        <w:rPr>
          <w:rFonts w:ascii="Calibri" w:eastAsia="Times New Roman" w:hAnsi="Calibri" w:cs="Calibri"/>
          <w:color w:val="000000"/>
          <w:lang w:val="el-GR"/>
        </w:rPr>
        <w:t xml:space="preserve"> 90% </w:t>
      </w:r>
      <w:r w:rsidR="00922A2C">
        <w:rPr>
          <w:rFonts w:ascii="Calibri" w:eastAsia="Times New Roman" w:hAnsi="Calibri" w:cs="Calibri"/>
          <w:color w:val="000000"/>
          <w:lang w:val="el-GR"/>
        </w:rPr>
        <w:t>υπερχείλιση</w:t>
      </w:r>
      <w:r w:rsidR="00DE5AEE">
        <w:rPr>
          <w:rFonts w:ascii="Calibri" w:eastAsia="Times New Roman" w:hAnsi="Calibri" w:cs="Calibri"/>
          <w:color w:val="000000"/>
          <w:lang w:val="el-GR"/>
        </w:rPr>
        <w:t xml:space="preserve"> και </w:t>
      </w:r>
      <w:r w:rsidR="00922A2C">
        <w:rPr>
          <w:rFonts w:ascii="Calibri" w:eastAsia="Times New Roman" w:hAnsi="Calibri" w:cs="Calibri"/>
          <w:color w:val="000000"/>
          <w:lang w:val="el-GR"/>
        </w:rPr>
        <w:t>μόνο</w:t>
      </w:r>
      <w:r w:rsidR="00DE5AEE">
        <w:rPr>
          <w:rFonts w:ascii="Calibri" w:eastAsia="Times New Roman" w:hAnsi="Calibri" w:cs="Calibri"/>
          <w:color w:val="000000"/>
          <w:lang w:val="el-GR"/>
        </w:rPr>
        <w:t xml:space="preserve"> 10% </w:t>
      </w:r>
      <w:r w:rsidR="00922A2C">
        <w:rPr>
          <w:rFonts w:ascii="Calibri" w:eastAsia="Times New Roman" w:hAnsi="Calibri" w:cs="Calibri"/>
          <w:color w:val="000000"/>
          <w:lang w:val="el-GR"/>
        </w:rPr>
        <w:t>αποθήκευση,</w:t>
      </w:r>
      <w:r w:rsidR="00DE5AEE">
        <w:rPr>
          <w:rFonts w:ascii="Calibri" w:eastAsia="Times New Roman" w:hAnsi="Calibri" w:cs="Calibri"/>
          <w:color w:val="000000"/>
          <w:lang w:val="el-GR"/>
        </w:rPr>
        <w:t xml:space="preserve"> τα </w:t>
      </w:r>
      <w:r w:rsidR="00922A2C">
        <w:rPr>
          <w:rFonts w:ascii="Calibri" w:eastAsia="Times New Roman" w:hAnsi="Calibri" w:cs="Calibri"/>
          <w:color w:val="000000"/>
          <w:lang w:val="el-GR"/>
        </w:rPr>
        <w:t>αποτελέσματα</w:t>
      </w:r>
      <w:r w:rsidR="00DE5AEE">
        <w:rPr>
          <w:rFonts w:ascii="Calibri" w:eastAsia="Times New Roman" w:hAnsi="Calibri" w:cs="Calibri"/>
          <w:color w:val="000000"/>
          <w:lang w:val="el-GR"/>
        </w:rPr>
        <w:t xml:space="preserve"> που </w:t>
      </w:r>
      <w:r w:rsidR="00922A2C">
        <w:rPr>
          <w:rFonts w:ascii="Calibri" w:eastAsia="Times New Roman" w:hAnsi="Calibri" w:cs="Calibri"/>
          <w:color w:val="000000"/>
          <w:lang w:val="el-GR"/>
        </w:rPr>
        <w:t>πάρθηκαν</w:t>
      </w:r>
      <w:r w:rsidR="00DE5AEE">
        <w:rPr>
          <w:rFonts w:ascii="Calibri" w:eastAsia="Times New Roman" w:hAnsi="Calibri" w:cs="Calibri"/>
          <w:color w:val="000000"/>
          <w:lang w:val="el-GR"/>
        </w:rPr>
        <w:t xml:space="preserve"> είναι τα εξής</w:t>
      </w:r>
      <w:r w:rsidR="00FA160D">
        <w:rPr>
          <w:rFonts w:ascii="Calibri" w:eastAsia="Times New Roman" w:hAnsi="Calibri" w:cs="Calibri"/>
          <w:color w:val="000000"/>
          <w:lang w:val="el-GR"/>
        </w:rPr>
        <w:t>:</w:t>
      </w:r>
      <w:r w:rsidR="00FA160D" w:rsidRPr="00FA160D">
        <w:rPr>
          <w:noProof/>
          <w:lang w:val="el-GR"/>
        </w:rPr>
        <w:t xml:space="preserve"> </w:t>
      </w:r>
      <w:r w:rsidR="00FA160D">
        <w:rPr>
          <w:noProof/>
        </w:rPr>
        <w:drawing>
          <wp:inline distT="0" distB="0" distL="0" distR="0" wp14:anchorId="205530E0" wp14:editId="7F40D2BE">
            <wp:extent cx="4998720" cy="863088"/>
            <wp:effectExtent l="0" t="0" r="0" b="0"/>
            <wp:docPr id="6" name="Εικόνα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7"/>
                    <a:srcRect t="62470" r="61389" b="25679"/>
                    <a:stretch/>
                  </pic:blipFill>
                  <pic:spPr bwMode="auto">
                    <a:xfrm>
                      <a:off x="0" y="0"/>
                      <a:ext cx="5057294" cy="87320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1869077" w14:textId="77777777" w:rsidR="00A914B6" w:rsidRDefault="00A914B6" w:rsidP="00FA160D">
      <w:pPr>
        <w:rPr>
          <w:noProof/>
        </w:rPr>
      </w:pPr>
    </w:p>
    <w:p w14:paraId="23DC6799" w14:textId="595F4E04" w:rsidR="00A914B6" w:rsidRPr="00D350E6" w:rsidRDefault="00862EEC" w:rsidP="00FA160D">
      <w:pPr>
        <w:rPr>
          <w:b/>
          <w:bCs/>
          <w:lang w:val="el-GR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3840E7CA" wp14:editId="64A33F14">
                <wp:simplePos x="0" y="0"/>
                <wp:positionH relativeFrom="column">
                  <wp:posOffset>2057400</wp:posOffset>
                </wp:positionH>
                <wp:positionV relativeFrom="paragraph">
                  <wp:posOffset>1363345</wp:posOffset>
                </wp:positionV>
                <wp:extent cx="1287780" cy="243840"/>
                <wp:effectExtent l="0" t="0" r="7620" b="3810"/>
                <wp:wrapNone/>
                <wp:docPr id="17" name="Πλαίσιο κειμένου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87780" cy="2438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C61280F" w14:textId="56B4F297" w:rsidR="00862EEC" w:rsidRPr="007C55F9" w:rsidRDefault="00862EEC" w:rsidP="00862EEC">
                            <w:pPr>
                              <w:jc w:val="center"/>
                              <w:rPr>
                                <w:color w:val="4472C4" w:themeColor="accent1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7C55F9">
                              <w:rPr>
                                <w:noProof/>
                                <w:color w:val="4472C4" w:themeColor="accent1"/>
                                <w:lang w:val="el-GR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Εικ</w:t>
                            </w:r>
                            <w:r>
                              <w:rPr>
                                <w:noProof/>
                                <w:color w:val="4472C4" w:themeColor="accent1"/>
                                <w:lang w:val="el-GR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ό</w:t>
                            </w:r>
                            <w:r w:rsidRPr="007C55F9">
                              <w:rPr>
                                <w:noProof/>
                                <w:color w:val="4472C4" w:themeColor="accent1"/>
                                <w:lang w:val="el-GR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να</w:t>
                            </w:r>
                            <w:r>
                              <w:rPr>
                                <w:noProof/>
                                <w:color w:val="4472C4" w:themeColor="accent1"/>
                                <w:lang w:val="el-GR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840E7CA" id="Πλαίσιο κειμένου 17" o:spid="_x0000_s1031" type="#_x0000_t202" style="position:absolute;margin-left:162pt;margin-top:107.35pt;width:101.4pt;height:19.2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ajqdMAIAAFsEAAAOAAAAZHJzL2Uyb0RvYy54bWysVEuP2jAQvlfqf7B8LwEWFhoRVpQVVSW0&#10;uxJb7dk4NrHkeFzbkNBf37HDq9ueql6cGc94Ht83k9lDW2tyEM4rMAUd9PqUCMOhVGZX0O+vq09T&#10;SnxgpmQajCjoUXj6MP/4YdbYXAyhAl0KRzCI8XljC1qFYPMs87wSNfM9sMKgUYKrWUDV7bLSsQaj&#10;1zob9vv3WQOutA648B5vHzsjnaf4UgoenqX0IhBdUKwtpNOlcxvPbD5j+c4xWyl+KoP9QxU1UwaT&#10;XkI9ssDI3qk/QtWKO/AgQ49DnYGUiovUA3Yz6L/rZlMxK1IvCI63F5j8/wvLnw4b++JIaL9AiwRG&#10;QBrrc4+XsZ9Wujp+sVKCdoTweIFNtIHw+Gg4nUymaOJoG47upqOEa3Z9bZ0PXwXUJAoFdUhLQosd&#10;1j5gRnQ9u8RkHrQqV0rrpMRREEvtyIEhiTqkGvHFb17akKag93fjfgpsID7vImuDCa49RSm025ao&#10;sqDjc79bKI8Ig4NuQrzlK4W1rpkPL8zhSGB7OObhGQ+pAXPBSaKkAvfzb/fRH5lCKyUNjlhB/Y89&#10;c4IS/c0gh58HI0SKhKSMxpMhKu7Wsr21mH29BARggAtleRKjf9BnUTqo33AbFjErmpjhmLug4Swu&#10;Qzf4uE1cLBbJCafQsrA2G8tj6Ah4ZOK1fWPOnugKSPQTnIeR5e9Y63zjSwOLfQCpEqUR5w7VE/w4&#10;wYnp07bFFbnVk9f1nzD/BQAA//8DAFBLAwQUAAYACAAAACEANwlFQeIAAAALAQAADwAAAGRycy9k&#10;b3ducmV2LnhtbEyPy07EMAxF90j8Q2QkNohJH9MZVJqOEOIhsWPKQ+wyjWkrGqdqMm35e8wKlrav&#10;rs8pdovtxYSj7xwpiFcRCKTamY4aBS/V/eUVCB80Gd07QgXf6GFXnp4UOjdupmec9qERXEI+1wra&#10;EIZcSl+3aLVfuQGJb59utDrwODbSjHrmctvLJIo20uqO+EOrB7xtsf7aH62Cj4vm/ckvD69zmqXD&#10;3eNUbd9MpdT52XJzDSLgEv7C8IvP6FAy08EdyXjRK0iTNbsEBUm83oLgRJZsWObAmyyNQZaF/O9Q&#10;/gAAAP//AwBQSwECLQAUAAYACAAAACEAtoM4kv4AAADhAQAAEwAAAAAAAAAAAAAAAAAAAAAAW0Nv&#10;bnRlbnRfVHlwZXNdLnhtbFBLAQItABQABgAIAAAAIQA4/SH/1gAAAJQBAAALAAAAAAAAAAAAAAAA&#10;AC8BAABfcmVscy8ucmVsc1BLAQItABQABgAIAAAAIQDpajqdMAIAAFsEAAAOAAAAAAAAAAAAAAAA&#10;AC4CAABkcnMvZTJvRG9jLnhtbFBLAQItABQABgAIAAAAIQA3CUVB4gAAAAsBAAAPAAAAAAAAAAAA&#10;AAAAAIoEAABkcnMvZG93bnJldi54bWxQSwUGAAAAAAQABADzAAAAmQUAAAAA&#10;" fillcolor="white [3201]" stroked="f" strokeweight=".5pt">
                <v:textbox>
                  <w:txbxContent>
                    <w:p w14:paraId="6C61280F" w14:textId="56B4F297" w:rsidR="00862EEC" w:rsidRPr="007C55F9" w:rsidRDefault="00862EEC" w:rsidP="00862EEC">
                      <w:pPr>
                        <w:jc w:val="center"/>
                        <w:rPr>
                          <w:color w:val="4472C4" w:themeColor="accent1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7C55F9">
                        <w:rPr>
                          <w:noProof/>
                          <w:color w:val="4472C4" w:themeColor="accent1"/>
                          <w:lang w:val="el-GR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Εικ</w:t>
                      </w:r>
                      <w:r>
                        <w:rPr>
                          <w:noProof/>
                          <w:color w:val="4472C4" w:themeColor="accent1"/>
                          <w:lang w:val="el-GR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ό</w:t>
                      </w:r>
                      <w:r w:rsidRPr="007C55F9">
                        <w:rPr>
                          <w:noProof/>
                          <w:color w:val="4472C4" w:themeColor="accent1"/>
                          <w:lang w:val="el-GR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να</w:t>
                      </w:r>
                      <w:r>
                        <w:rPr>
                          <w:noProof/>
                          <w:color w:val="4472C4" w:themeColor="accent1"/>
                          <w:lang w:val="el-GR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6</w:t>
                      </w:r>
                    </w:p>
                  </w:txbxContent>
                </v:textbox>
              </v:shape>
            </w:pict>
          </mc:Fallback>
        </mc:AlternateContent>
      </w:r>
      <w:r w:rsidR="00A914B6">
        <w:rPr>
          <w:noProof/>
        </w:rPr>
        <w:drawing>
          <wp:inline distT="0" distB="0" distL="0" distR="0" wp14:anchorId="7139B456" wp14:editId="0FBFFEC3">
            <wp:extent cx="5212080" cy="1605991"/>
            <wp:effectExtent l="0" t="0" r="7620" b="0"/>
            <wp:docPr id="13" name="Εικόνα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8"/>
                    <a:srcRect t="53524" r="28898" b="7527"/>
                    <a:stretch/>
                  </pic:blipFill>
                  <pic:spPr bwMode="auto">
                    <a:xfrm>
                      <a:off x="0" y="0"/>
                      <a:ext cx="5238278" cy="161406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5E1A328" w14:textId="77777777" w:rsidR="00FA160D" w:rsidRPr="007C55F9" w:rsidRDefault="00FA160D" w:rsidP="00FA160D">
      <w:pPr>
        <w:spacing w:after="0" w:line="240" w:lineRule="auto"/>
        <w:rPr>
          <w:b/>
          <w:bCs/>
          <w:noProof/>
          <w:lang w:val="el-GR"/>
        </w:rPr>
      </w:pPr>
      <w:r w:rsidRPr="007C55F9">
        <w:rPr>
          <w:b/>
          <w:bCs/>
          <w:noProof/>
          <w:lang w:val="el-GR"/>
        </w:rPr>
        <w:t>Irrigation Deficit:5</w:t>
      </w:r>
      <w:r>
        <w:rPr>
          <w:b/>
          <w:bCs/>
          <w:noProof/>
          <w:lang w:val="el-GR"/>
        </w:rPr>
        <w:t>67</w:t>
      </w:r>
      <w:r w:rsidRPr="007C55F9">
        <w:rPr>
          <w:b/>
          <w:bCs/>
          <w:noProof/>
          <w:lang w:val="el-GR"/>
        </w:rPr>
        <w:t>,</w:t>
      </w:r>
      <w:r>
        <w:rPr>
          <w:b/>
          <w:bCs/>
          <w:noProof/>
          <w:lang w:val="el-GR"/>
        </w:rPr>
        <w:t>364</w:t>
      </w:r>
    </w:p>
    <w:p w14:paraId="7C3D0E18" w14:textId="77777777" w:rsidR="00FA160D" w:rsidRDefault="00FA160D" w:rsidP="00FA160D">
      <w:pPr>
        <w:spacing w:after="0" w:line="240" w:lineRule="auto"/>
        <w:rPr>
          <w:b/>
          <w:bCs/>
          <w:noProof/>
          <w:lang w:val="el-GR"/>
        </w:rPr>
      </w:pPr>
      <w:r w:rsidRPr="007C55F9">
        <w:rPr>
          <w:rFonts w:ascii="Calibri" w:eastAsia="Times New Roman" w:hAnsi="Calibri" w:cs="Calibri"/>
          <w:b/>
          <w:bCs/>
          <w:color w:val="000000"/>
          <w:sz w:val="24"/>
          <w:szCs w:val="24"/>
          <w:lang w:val="el-GR"/>
        </w:rPr>
        <w:t>(</w:t>
      </w:r>
      <w:r w:rsidRPr="007C55F9">
        <w:rPr>
          <w:b/>
          <w:bCs/>
          <w:noProof/>
          <w:lang w:val="el-GR"/>
        </w:rPr>
        <w:t>%) Failure:11%</w:t>
      </w:r>
    </w:p>
    <w:p w14:paraId="7287E603" w14:textId="58406DEB" w:rsidR="00DE5AEE" w:rsidRPr="00DE5AEE" w:rsidRDefault="00FA160D" w:rsidP="00DE5AEE">
      <w:pPr>
        <w:rPr>
          <w:rFonts w:ascii="Calibri" w:eastAsia="Times New Roman" w:hAnsi="Calibri" w:cs="Calibri"/>
          <w:color w:val="000000"/>
          <w:lang w:val="el-GR"/>
        </w:rPr>
      </w:pPr>
      <w:r>
        <w:rPr>
          <w:rFonts w:ascii="Calibri" w:eastAsia="Times New Roman" w:hAnsi="Calibri" w:cs="Calibri"/>
          <w:color w:val="000000"/>
          <w:lang w:val="el-GR"/>
        </w:rPr>
        <w:t xml:space="preserve">    </w:t>
      </w:r>
      <w:r w:rsidR="00DE5AEE">
        <w:rPr>
          <w:rFonts w:ascii="Calibri" w:eastAsia="Times New Roman" w:hAnsi="Calibri" w:cs="Calibri"/>
          <w:color w:val="000000"/>
          <w:lang w:val="el-GR"/>
        </w:rPr>
        <w:t xml:space="preserve">Η </w:t>
      </w:r>
      <w:r w:rsidR="00922A2C">
        <w:rPr>
          <w:rFonts w:ascii="Calibri" w:eastAsia="Times New Roman" w:hAnsi="Calibri" w:cs="Calibri"/>
          <w:color w:val="000000"/>
          <w:lang w:val="el-GR"/>
        </w:rPr>
        <w:t>συνολική</w:t>
      </w:r>
      <w:r w:rsidR="00DE5AEE">
        <w:rPr>
          <w:rFonts w:ascii="Calibri" w:eastAsia="Times New Roman" w:hAnsi="Calibri" w:cs="Calibri"/>
          <w:color w:val="000000"/>
          <w:lang w:val="el-GR"/>
        </w:rPr>
        <w:t xml:space="preserve"> </w:t>
      </w:r>
      <w:r w:rsidR="00922A2C">
        <w:rPr>
          <w:rFonts w:ascii="Calibri" w:eastAsia="Times New Roman" w:hAnsi="Calibri" w:cs="Calibri"/>
          <w:color w:val="000000"/>
          <w:lang w:val="el-GR"/>
        </w:rPr>
        <w:t>διαφορά</w:t>
      </w:r>
      <w:r w:rsidR="00DE5AEE">
        <w:rPr>
          <w:rFonts w:ascii="Calibri" w:eastAsia="Times New Roman" w:hAnsi="Calibri" w:cs="Calibri"/>
          <w:color w:val="000000"/>
          <w:lang w:val="el-GR"/>
        </w:rPr>
        <w:t xml:space="preserve"> από την </w:t>
      </w:r>
      <w:r w:rsidR="00922A2C">
        <w:rPr>
          <w:rFonts w:ascii="Calibri" w:eastAsia="Times New Roman" w:hAnsi="Calibri" w:cs="Calibri"/>
          <w:color w:val="000000"/>
          <w:lang w:val="el-GR"/>
        </w:rPr>
        <w:t>άρδευση</w:t>
      </w:r>
      <w:r w:rsidR="00DE5AEE">
        <w:rPr>
          <w:rFonts w:ascii="Calibri" w:eastAsia="Times New Roman" w:hAnsi="Calibri" w:cs="Calibri"/>
          <w:color w:val="000000"/>
          <w:lang w:val="el-GR"/>
        </w:rPr>
        <w:t xml:space="preserve"> με αυτό που θα </w:t>
      </w:r>
      <w:r w:rsidR="00922A2C">
        <w:rPr>
          <w:rFonts w:ascii="Calibri" w:eastAsia="Times New Roman" w:hAnsi="Calibri" w:cs="Calibri"/>
          <w:color w:val="000000"/>
          <w:lang w:val="el-GR"/>
        </w:rPr>
        <w:t>ήταν</w:t>
      </w:r>
      <w:r w:rsidR="00DE5AEE">
        <w:rPr>
          <w:rFonts w:ascii="Calibri" w:eastAsia="Times New Roman" w:hAnsi="Calibri" w:cs="Calibri"/>
          <w:color w:val="000000"/>
          <w:lang w:val="el-GR"/>
        </w:rPr>
        <w:t xml:space="preserve"> </w:t>
      </w:r>
      <w:r w:rsidR="00922A2C">
        <w:rPr>
          <w:rFonts w:ascii="Calibri" w:eastAsia="Times New Roman" w:hAnsi="Calibri" w:cs="Calibri"/>
          <w:color w:val="000000"/>
          <w:lang w:val="el-GR"/>
        </w:rPr>
        <w:t>ικανοποιητικό</w:t>
      </w:r>
      <w:r w:rsidR="00DE5AEE">
        <w:rPr>
          <w:rFonts w:ascii="Calibri" w:eastAsia="Times New Roman" w:hAnsi="Calibri" w:cs="Calibri"/>
          <w:color w:val="000000"/>
          <w:lang w:val="el-GR"/>
        </w:rPr>
        <w:t xml:space="preserve"> να </w:t>
      </w:r>
      <w:r w:rsidR="00922A2C">
        <w:rPr>
          <w:rFonts w:ascii="Calibri" w:eastAsia="Times New Roman" w:hAnsi="Calibri" w:cs="Calibri"/>
          <w:color w:val="000000"/>
          <w:lang w:val="el-GR"/>
        </w:rPr>
        <w:t>αρδευτεί</w:t>
      </w:r>
      <w:r w:rsidR="00DE5AEE">
        <w:rPr>
          <w:rFonts w:ascii="Calibri" w:eastAsia="Times New Roman" w:hAnsi="Calibri" w:cs="Calibri"/>
          <w:color w:val="000000"/>
          <w:lang w:val="el-GR"/>
        </w:rPr>
        <w:t xml:space="preserve"> 5</w:t>
      </w:r>
      <w:r w:rsidR="00922A2C">
        <w:rPr>
          <w:rFonts w:ascii="Calibri" w:eastAsia="Times New Roman" w:hAnsi="Calibri" w:cs="Calibri"/>
          <w:color w:val="000000"/>
          <w:lang w:val="el-GR"/>
        </w:rPr>
        <w:t>67,364</w:t>
      </w:r>
      <w:r w:rsidR="00DE5AEE">
        <w:rPr>
          <w:rFonts w:ascii="Calibri" w:eastAsia="Times New Roman" w:hAnsi="Calibri" w:cs="Calibri"/>
          <w:color w:val="000000"/>
          <w:lang w:val="el-GR"/>
        </w:rPr>
        <w:t xml:space="preserve"> </w:t>
      </w:r>
      <w:r w:rsidR="00922A2C">
        <w:rPr>
          <w:rFonts w:ascii="Calibri" w:eastAsia="Times New Roman" w:hAnsi="Calibri" w:cs="Calibri"/>
          <w:color w:val="000000"/>
          <w:lang w:val="el-GR"/>
        </w:rPr>
        <w:t xml:space="preserve">όπως και από τις άλλες δυο περιπτώσεις είναι </w:t>
      </w:r>
      <w:r w:rsidR="009D4865">
        <w:rPr>
          <w:rFonts w:ascii="Calibri" w:eastAsia="Times New Roman" w:hAnsi="Calibri" w:cs="Calibri"/>
          <w:color w:val="000000"/>
          <w:lang w:val="el-GR"/>
        </w:rPr>
        <w:t>μεγάλη</w:t>
      </w:r>
      <w:r w:rsidR="00922A2C">
        <w:rPr>
          <w:rFonts w:ascii="Calibri" w:eastAsia="Times New Roman" w:hAnsi="Calibri" w:cs="Calibri"/>
          <w:color w:val="000000"/>
          <w:lang w:val="el-GR"/>
        </w:rPr>
        <w:t xml:space="preserve"> η </w:t>
      </w:r>
      <w:r w:rsidR="009D4865">
        <w:rPr>
          <w:rFonts w:ascii="Calibri" w:eastAsia="Times New Roman" w:hAnsi="Calibri" w:cs="Calibri"/>
          <w:color w:val="000000"/>
          <w:lang w:val="el-GR"/>
        </w:rPr>
        <w:t>διαφορά</w:t>
      </w:r>
      <w:r w:rsidR="00DE5AEE">
        <w:rPr>
          <w:rFonts w:ascii="Calibri" w:eastAsia="Times New Roman" w:hAnsi="Calibri" w:cs="Calibri"/>
          <w:color w:val="000000"/>
          <w:lang w:val="el-GR"/>
        </w:rPr>
        <w:t xml:space="preserve"> και το </w:t>
      </w:r>
      <w:r w:rsidR="009D4865">
        <w:rPr>
          <w:rFonts w:ascii="Calibri" w:eastAsia="Times New Roman" w:hAnsi="Calibri" w:cs="Calibri"/>
          <w:color w:val="000000"/>
          <w:lang w:val="el-GR"/>
        </w:rPr>
        <w:t>ποσοστό</w:t>
      </w:r>
      <w:r w:rsidR="00DE5AEE">
        <w:rPr>
          <w:rFonts w:ascii="Calibri" w:eastAsia="Times New Roman" w:hAnsi="Calibri" w:cs="Calibri"/>
          <w:color w:val="000000"/>
          <w:lang w:val="el-GR"/>
        </w:rPr>
        <w:t xml:space="preserve"> ότι δεν </w:t>
      </w:r>
      <w:r w:rsidR="009D4865">
        <w:rPr>
          <w:rFonts w:ascii="Calibri" w:eastAsia="Times New Roman" w:hAnsi="Calibri" w:cs="Calibri"/>
          <w:color w:val="000000"/>
          <w:lang w:val="el-GR"/>
        </w:rPr>
        <w:t>επαρκεί</w:t>
      </w:r>
      <w:r w:rsidR="00DE5AEE">
        <w:rPr>
          <w:rFonts w:ascii="Calibri" w:eastAsia="Times New Roman" w:hAnsi="Calibri" w:cs="Calibri"/>
          <w:color w:val="000000"/>
          <w:lang w:val="el-GR"/>
        </w:rPr>
        <w:t xml:space="preserve"> το </w:t>
      </w:r>
      <w:r w:rsidR="009D4865">
        <w:rPr>
          <w:rFonts w:ascii="Calibri" w:eastAsia="Times New Roman" w:hAnsi="Calibri" w:cs="Calibri"/>
          <w:color w:val="000000"/>
          <w:lang w:val="el-GR"/>
        </w:rPr>
        <w:t>νερό</w:t>
      </w:r>
      <w:r w:rsidR="00DE5AEE">
        <w:rPr>
          <w:rFonts w:ascii="Calibri" w:eastAsia="Times New Roman" w:hAnsi="Calibri" w:cs="Calibri"/>
          <w:color w:val="000000"/>
          <w:lang w:val="el-GR"/>
        </w:rPr>
        <w:t xml:space="preserve"> </w:t>
      </w:r>
      <w:r w:rsidR="00922A2C">
        <w:rPr>
          <w:rFonts w:ascii="Calibri" w:eastAsia="Times New Roman" w:hAnsi="Calibri" w:cs="Calibri"/>
          <w:color w:val="000000"/>
          <w:lang w:val="el-GR"/>
        </w:rPr>
        <w:t xml:space="preserve"> </w:t>
      </w:r>
      <w:r w:rsidR="00DE5AEE">
        <w:rPr>
          <w:rFonts w:ascii="Calibri" w:eastAsia="Times New Roman" w:hAnsi="Calibri" w:cs="Calibri"/>
          <w:color w:val="000000"/>
          <w:lang w:val="el-GR"/>
        </w:rPr>
        <w:t>είναι</w:t>
      </w:r>
      <w:r w:rsidR="00922A2C">
        <w:rPr>
          <w:rFonts w:ascii="Calibri" w:eastAsia="Times New Roman" w:hAnsi="Calibri" w:cs="Calibri"/>
          <w:color w:val="000000"/>
          <w:lang w:val="el-GR"/>
        </w:rPr>
        <w:t xml:space="preserve"> το </w:t>
      </w:r>
      <w:r w:rsidR="009D4865">
        <w:rPr>
          <w:rFonts w:ascii="Calibri" w:eastAsia="Times New Roman" w:hAnsi="Calibri" w:cs="Calibri"/>
          <w:color w:val="000000"/>
          <w:lang w:val="el-GR"/>
        </w:rPr>
        <w:t>ίδιο</w:t>
      </w:r>
      <w:r w:rsidR="00922A2C">
        <w:rPr>
          <w:rFonts w:ascii="Calibri" w:eastAsia="Times New Roman" w:hAnsi="Calibri" w:cs="Calibri"/>
          <w:color w:val="000000"/>
          <w:lang w:val="el-GR"/>
        </w:rPr>
        <w:t xml:space="preserve"> με τις άλλες δυο </w:t>
      </w:r>
      <w:r w:rsidR="009D4865">
        <w:rPr>
          <w:rFonts w:ascii="Calibri" w:eastAsia="Times New Roman" w:hAnsi="Calibri" w:cs="Calibri"/>
          <w:color w:val="000000"/>
          <w:lang w:val="el-GR"/>
        </w:rPr>
        <w:t>δηλαδή</w:t>
      </w:r>
      <w:r w:rsidR="00DE5AEE">
        <w:rPr>
          <w:rFonts w:ascii="Calibri" w:eastAsia="Times New Roman" w:hAnsi="Calibri" w:cs="Calibri"/>
          <w:color w:val="000000"/>
          <w:lang w:val="el-GR"/>
        </w:rPr>
        <w:t xml:space="preserve"> 11%. Πιο αναλυτικά για τον </w:t>
      </w:r>
      <w:r w:rsidR="009D4865">
        <w:rPr>
          <w:rFonts w:ascii="Calibri" w:eastAsia="Times New Roman" w:hAnsi="Calibri" w:cs="Calibri"/>
          <w:color w:val="000000"/>
          <w:lang w:val="el-GR"/>
        </w:rPr>
        <w:t>Οκτώβριο</w:t>
      </w:r>
      <w:r w:rsidR="00DE5AEE">
        <w:rPr>
          <w:rFonts w:ascii="Calibri" w:eastAsia="Times New Roman" w:hAnsi="Calibri" w:cs="Calibri"/>
          <w:color w:val="000000"/>
          <w:lang w:val="el-GR"/>
        </w:rPr>
        <w:t xml:space="preserve"> του 99 το </w:t>
      </w:r>
      <w:r w:rsidR="009D4865">
        <w:rPr>
          <w:rFonts w:ascii="Calibri" w:eastAsia="Times New Roman" w:hAnsi="Calibri" w:cs="Calibri"/>
          <w:color w:val="000000"/>
          <w:lang w:val="el-GR"/>
        </w:rPr>
        <w:t>ποσοστό</w:t>
      </w:r>
      <w:r w:rsidR="00DE5AEE">
        <w:rPr>
          <w:rFonts w:ascii="Calibri" w:eastAsia="Times New Roman" w:hAnsi="Calibri" w:cs="Calibri"/>
          <w:color w:val="000000"/>
          <w:lang w:val="el-GR"/>
        </w:rPr>
        <w:t xml:space="preserve"> είναι 99% ότι δεν </w:t>
      </w:r>
      <w:r w:rsidR="009D4865">
        <w:rPr>
          <w:rFonts w:ascii="Calibri" w:eastAsia="Times New Roman" w:hAnsi="Calibri" w:cs="Calibri"/>
          <w:color w:val="000000"/>
          <w:lang w:val="el-GR"/>
        </w:rPr>
        <w:t>επαρκεί</w:t>
      </w:r>
      <w:r w:rsidR="00DE5AEE">
        <w:rPr>
          <w:rFonts w:ascii="Calibri" w:eastAsia="Times New Roman" w:hAnsi="Calibri" w:cs="Calibri"/>
          <w:color w:val="000000"/>
          <w:lang w:val="el-GR"/>
        </w:rPr>
        <w:t xml:space="preserve"> με </w:t>
      </w:r>
      <w:r w:rsidR="009D4865">
        <w:rPr>
          <w:rFonts w:ascii="Calibri" w:eastAsia="Times New Roman" w:hAnsi="Calibri" w:cs="Calibri"/>
          <w:color w:val="000000"/>
          <w:lang w:val="el-GR"/>
        </w:rPr>
        <w:t>άρδευση</w:t>
      </w:r>
      <w:r w:rsidR="00DE5AEE">
        <w:rPr>
          <w:rFonts w:ascii="Calibri" w:eastAsia="Times New Roman" w:hAnsi="Calibri" w:cs="Calibri"/>
          <w:color w:val="000000"/>
          <w:lang w:val="el-GR"/>
        </w:rPr>
        <w:t xml:space="preserve"> </w:t>
      </w:r>
      <w:r w:rsidR="00DE5AEE" w:rsidRPr="00B64E90">
        <w:rPr>
          <w:rFonts w:ascii="Calibri" w:eastAsia="Times New Roman" w:hAnsi="Calibri" w:cs="Calibri"/>
          <w:color w:val="000000"/>
          <w:sz w:val="24"/>
          <w:szCs w:val="24"/>
          <w:lang w:val="el-GR"/>
        </w:rPr>
        <w:t>167,924</w:t>
      </w:r>
      <w:r w:rsidR="00DE5AEE">
        <w:rPr>
          <w:rFonts w:ascii="Calibri" w:eastAsia="Times New Roman" w:hAnsi="Calibri" w:cs="Calibri"/>
          <w:color w:val="000000"/>
          <w:sz w:val="24"/>
          <w:szCs w:val="24"/>
          <w:lang w:val="el-GR"/>
        </w:rPr>
        <w:t xml:space="preserve"> </w:t>
      </w:r>
      <w:proofErr w:type="spellStart"/>
      <w:r w:rsidR="00DE5AEE">
        <w:rPr>
          <w:rFonts w:ascii="Calibri" w:eastAsia="Times New Roman" w:hAnsi="Calibri" w:cs="Calibri"/>
          <w:color w:val="000000"/>
          <w:sz w:val="24"/>
          <w:szCs w:val="24"/>
          <w:lang w:val="el-GR"/>
        </w:rPr>
        <w:t>μετα</w:t>
      </w:r>
      <w:proofErr w:type="spellEnd"/>
      <w:r w:rsidR="00DE5AEE">
        <w:rPr>
          <w:rFonts w:ascii="Calibri" w:eastAsia="Times New Roman" w:hAnsi="Calibri" w:cs="Calibri"/>
          <w:color w:val="000000"/>
          <w:sz w:val="24"/>
          <w:szCs w:val="24"/>
          <w:lang w:val="el-GR"/>
        </w:rPr>
        <w:t xml:space="preserve"> τον </w:t>
      </w:r>
      <w:r w:rsidR="009D4865">
        <w:rPr>
          <w:rFonts w:ascii="Calibri" w:eastAsia="Times New Roman" w:hAnsi="Calibri" w:cs="Calibri"/>
          <w:color w:val="000000"/>
          <w:sz w:val="24"/>
          <w:szCs w:val="24"/>
          <w:lang w:val="el-GR"/>
        </w:rPr>
        <w:t>Σεπτέμβριο</w:t>
      </w:r>
      <w:r w:rsidR="00A914B6">
        <w:rPr>
          <w:rFonts w:ascii="Calibri" w:eastAsia="Times New Roman" w:hAnsi="Calibri" w:cs="Calibri"/>
          <w:color w:val="000000"/>
          <w:sz w:val="24"/>
          <w:szCs w:val="24"/>
          <w:lang w:val="el-GR"/>
        </w:rPr>
        <w:t xml:space="preserve"> και </w:t>
      </w:r>
      <w:r w:rsidR="009D4865">
        <w:rPr>
          <w:rFonts w:ascii="Calibri" w:eastAsia="Times New Roman" w:hAnsi="Calibri" w:cs="Calibri"/>
          <w:color w:val="000000"/>
          <w:sz w:val="24"/>
          <w:szCs w:val="24"/>
          <w:lang w:val="el-GR"/>
        </w:rPr>
        <w:t>Οκτώβριο</w:t>
      </w:r>
      <w:r w:rsidR="00DE5AEE">
        <w:rPr>
          <w:rFonts w:ascii="Calibri" w:eastAsia="Times New Roman" w:hAnsi="Calibri" w:cs="Calibri"/>
          <w:color w:val="000000"/>
          <w:sz w:val="24"/>
          <w:szCs w:val="24"/>
          <w:lang w:val="el-GR"/>
        </w:rPr>
        <w:t xml:space="preserve"> του 200</w:t>
      </w:r>
      <w:r w:rsidR="00A914B6">
        <w:rPr>
          <w:rFonts w:ascii="Calibri" w:eastAsia="Times New Roman" w:hAnsi="Calibri" w:cs="Calibri"/>
          <w:color w:val="000000"/>
          <w:sz w:val="24"/>
          <w:szCs w:val="24"/>
          <w:lang w:val="el-GR"/>
        </w:rPr>
        <w:t>4</w:t>
      </w:r>
      <w:r w:rsidR="00DE5AEE">
        <w:rPr>
          <w:rFonts w:ascii="Calibri" w:eastAsia="Times New Roman" w:hAnsi="Calibri" w:cs="Calibri"/>
          <w:color w:val="000000"/>
          <w:sz w:val="24"/>
          <w:szCs w:val="24"/>
          <w:lang w:val="el-GR"/>
        </w:rPr>
        <w:t xml:space="preserve"> με  </w:t>
      </w:r>
      <w:r w:rsidR="00A914B6">
        <w:rPr>
          <w:rFonts w:ascii="Calibri" w:eastAsia="Times New Roman" w:hAnsi="Calibri" w:cs="Calibri"/>
          <w:color w:val="000000"/>
          <w:sz w:val="24"/>
          <w:szCs w:val="24"/>
          <w:lang w:val="el-GR"/>
        </w:rPr>
        <w:t>81% και 59</w:t>
      </w:r>
      <w:r w:rsidR="00DE5AEE">
        <w:rPr>
          <w:rFonts w:ascii="Calibri" w:eastAsia="Times New Roman" w:hAnsi="Calibri" w:cs="Calibri"/>
          <w:color w:val="000000"/>
          <w:sz w:val="24"/>
          <w:szCs w:val="24"/>
          <w:lang w:val="el-GR"/>
        </w:rPr>
        <w:t xml:space="preserve">% . </w:t>
      </w:r>
      <w:r w:rsidR="00A914B6">
        <w:rPr>
          <w:rFonts w:ascii="Calibri" w:eastAsia="Times New Roman" w:hAnsi="Calibri" w:cs="Calibri"/>
          <w:color w:val="000000"/>
          <w:sz w:val="24"/>
          <w:szCs w:val="24"/>
          <w:lang w:val="el-GR"/>
        </w:rPr>
        <w:t xml:space="preserve">Όπως και πριν τα </w:t>
      </w:r>
      <w:r w:rsidR="009D4865">
        <w:rPr>
          <w:rFonts w:ascii="Calibri" w:eastAsia="Times New Roman" w:hAnsi="Calibri" w:cs="Calibri"/>
          <w:color w:val="000000"/>
          <w:sz w:val="24"/>
          <w:szCs w:val="24"/>
          <w:lang w:val="el-GR"/>
        </w:rPr>
        <w:t>μεγαλύτερα</w:t>
      </w:r>
      <w:r w:rsidR="00A914B6">
        <w:rPr>
          <w:rFonts w:ascii="Calibri" w:eastAsia="Times New Roman" w:hAnsi="Calibri" w:cs="Calibri"/>
          <w:color w:val="000000"/>
          <w:sz w:val="24"/>
          <w:szCs w:val="24"/>
          <w:lang w:val="el-GR"/>
        </w:rPr>
        <w:t xml:space="preserve"> </w:t>
      </w:r>
      <w:r w:rsidR="009D4865">
        <w:rPr>
          <w:rFonts w:ascii="Calibri" w:eastAsia="Times New Roman" w:hAnsi="Calibri" w:cs="Calibri"/>
          <w:color w:val="000000"/>
          <w:sz w:val="24"/>
          <w:szCs w:val="24"/>
          <w:lang w:val="el-GR"/>
        </w:rPr>
        <w:t>ποσοστά</w:t>
      </w:r>
      <w:r w:rsidR="00A914B6">
        <w:rPr>
          <w:rFonts w:ascii="Calibri" w:eastAsia="Times New Roman" w:hAnsi="Calibri" w:cs="Calibri"/>
          <w:color w:val="000000"/>
          <w:sz w:val="24"/>
          <w:szCs w:val="24"/>
          <w:lang w:val="el-GR"/>
        </w:rPr>
        <w:t xml:space="preserve"> (100%) ότι το </w:t>
      </w:r>
      <w:r w:rsidR="009D4865">
        <w:rPr>
          <w:rFonts w:ascii="Calibri" w:eastAsia="Times New Roman" w:hAnsi="Calibri" w:cs="Calibri"/>
          <w:color w:val="000000"/>
          <w:sz w:val="24"/>
          <w:szCs w:val="24"/>
          <w:lang w:val="el-GR"/>
        </w:rPr>
        <w:t>νερό στο φράγμα</w:t>
      </w:r>
      <w:r w:rsidR="00A914B6">
        <w:rPr>
          <w:rFonts w:ascii="Calibri" w:eastAsia="Times New Roman" w:hAnsi="Calibri" w:cs="Calibri"/>
          <w:color w:val="000000"/>
          <w:sz w:val="24"/>
          <w:szCs w:val="24"/>
          <w:lang w:val="el-GR"/>
        </w:rPr>
        <w:t xml:space="preserve"> δεν </w:t>
      </w:r>
      <w:r w:rsidR="009D4865">
        <w:rPr>
          <w:rFonts w:ascii="Calibri" w:eastAsia="Times New Roman" w:hAnsi="Calibri" w:cs="Calibri"/>
          <w:color w:val="000000"/>
          <w:sz w:val="24"/>
          <w:szCs w:val="24"/>
          <w:lang w:val="el-GR"/>
        </w:rPr>
        <w:t>μπορεί</w:t>
      </w:r>
      <w:r w:rsidR="00A914B6">
        <w:rPr>
          <w:rFonts w:ascii="Calibri" w:eastAsia="Times New Roman" w:hAnsi="Calibri" w:cs="Calibri"/>
          <w:color w:val="000000"/>
          <w:sz w:val="24"/>
          <w:szCs w:val="24"/>
          <w:lang w:val="el-GR"/>
        </w:rPr>
        <w:t xml:space="preserve"> να </w:t>
      </w:r>
      <w:r w:rsidR="009D4865">
        <w:rPr>
          <w:rFonts w:ascii="Calibri" w:eastAsia="Times New Roman" w:hAnsi="Calibri" w:cs="Calibri"/>
          <w:color w:val="000000"/>
          <w:sz w:val="24"/>
          <w:szCs w:val="24"/>
          <w:lang w:val="el-GR"/>
        </w:rPr>
        <w:t>ικανοποίηση</w:t>
      </w:r>
      <w:r w:rsidR="00A914B6">
        <w:rPr>
          <w:rFonts w:ascii="Calibri" w:eastAsia="Times New Roman" w:hAnsi="Calibri" w:cs="Calibri"/>
          <w:color w:val="000000"/>
          <w:sz w:val="24"/>
          <w:szCs w:val="24"/>
          <w:lang w:val="el-GR"/>
        </w:rPr>
        <w:t xml:space="preserve"> τις ανάγκες για </w:t>
      </w:r>
      <w:r w:rsidR="009D4865">
        <w:rPr>
          <w:rFonts w:ascii="Calibri" w:eastAsia="Times New Roman" w:hAnsi="Calibri" w:cs="Calibri"/>
          <w:color w:val="000000"/>
          <w:sz w:val="24"/>
          <w:szCs w:val="24"/>
          <w:lang w:val="el-GR"/>
        </w:rPr>
        <w:t>άρδευσης</w:t>
      </w:r>
      <w:r w:rsidR="00A914B6">
        <w:rPr>
          <w:rFonts w:ascii="Calibri" w:eastAsia="Times New Roman" w:hAnsi="Calibri" w:cs="Calibri"/>
          <w:color w:val="000000"/>
          <w:sz w:val="24"/>
          <w:szCs w:val="24"/>
          <w:lang w:val="el-GR"/>
        </w:rPr>
        <w:t xml:space="preserve"> είναι στη χρονική περίοδο του</w:t>
      </w:r>
      <w:r w:rsidR="00DE5AEE">
        <w:rPr>
          <w:rFonts w:ascii="Calibri" w:eastAsia="Times New Roman" w:hAnsi="Calibri" w:cs="Calibri"/>
          <w:color w:val="000000"/>
          <w:sz w:val="24"/>
          <w:szCs w:val="24"/>
          <w:lang w:val="el-GR"/>
        </w:rPr>
        <w:t xml:space="preserve"> 20</w:t>
      </w:r>
      <w:r w:rsidR="00A914B6">
        <w:rPr>
          <w:rFonts w:ascii="Calibri" w:eastAsia="Times New Roman" w:hAnsi="Calibri" w:cs="Calibri"/>
          <w:color w:val="000000"/>
          <w:sz w:val="24"/>
          <w:szCs w:val="24"/>
          <w:lang w:val="el-GR"/>
        </w:rPr>
        <w:t>05-</w:t>
      </w:r>
      <w:r w:rsidR="00DE5AEE">
        <w:rPr>
          <w:rFonts w:ascii="Calibri" w:eastAsia="Times New Roman" w:hAnsi="Calibri" w:cs="Calibri"/>
          <w:color w:val="000000"/>
          <w:sz w:val="24"/>
          <w:szCs w:val="24"/>
          <w:lang w:val="el-GR"/>
        </w:rPr>
        <w:t>2006.</w:t>
      </w:r>
      <w:r w:rsidR="003A1291">
        <w:rPr>
          <w:rFonts w:ascii="Calibri" w:eastAsia="Times New Roman" w:hAnsi="Calibri" w:cs="Calibri"/>
          <w:color w:val="000000"/>
          <w:sz w:val="24"/>
          <w:szCs w:val="24"/>
          <w:lang w:val="el-GR"/>
        </w:rPr>
        <w:t xml:space="preserve"> </w:t>
      </w:r>
      <w:r w:rsidR="004F7397">
        <w:rPr>
          <w:rFonts w:ascii="Calibri" w:eastAsia="Times New Roman" w:hAnsi="Calibri" w:cs="Calibri"/>
          <w:color w:val="000000"/>
          <w:sz w:val="24"/>
          <w:szCs w:val="24"/>
          <w:lang w:val="el-GR"/>
        </w:rPr>
        <w:t>Γενικά</w:t>
      </w:r>
      <w:r w:rsidR="009D4865">
        <w:rPr>
          <w:rFonts w:ascii="Calibri" w:eastAsia="Times New Roman" w:hAnsi="Calibri" w:cs="Calibri"/>
          <w:color w:val="000000"/>
          <w:sz w:val="24"/>
          <w:szCs w:val="24"/>
          <w:lang w:val="el-GR"/>
        </w:rPr>
        <w:t xml:space="preserve"> στη 3</w:t>
      </w:r>
      <w:r w:rsidR="009D4865" w:rsidRPr="009D4865">
        <w:rPr>
          <w:rFonts w:ascii="Calibri" w:eastAsia="Times New Roman" w:hAnsi="Calibri" w:cs="Calibri"/>
          <w:color w:val="000000"/>
          <w:sz w:val="24"/>
          <w:szCs w:val="24"/>
          <w:vertAlign w:val="superscript"/>
          <w:lang w:val="el-GR"/>
        </w:rPr>
        <w:t>η</w:t>
      </w:r>
      <w:r w:rsidR="009D4865">
        <w:rPr>
          <w:rFonts w:ascii="Calibri" w:eastAsia="Times New Roman" w:hAnsi="Calibri" w:cs="Calibri"/>
          <w:color w:val="000000"/>
          <w:sz w:val="24"/>
          <w:szCs w:val="24"/>
          <w:lang w:val="el-GR"/>
        </w:rPr>
        <w:t xml:space="preserve"> περίπτωση </w:t>
      </w:r>
      <w:r w:rsidR="004F7397">
        <w:rPr>
          <w:rFonts w:ascii="Calibri" w:eastAsia="Times New Roman" w:hAnsi="Calibri" w:cs="Calibri"/>
          <w:color w:val="000000"/>
          <w:sz w:val="24"/>
          <w:szCs w:val="24"/>
          <w:lang w:val="el-GR"/>
        </w:rPr>
        <w:t>παρατηρείται</w:t>
      </w:r>
      <w:r w:rsidR="009D4865">
        <w:rPr>
          <w:rFonts w:ascii="Calibri" w:eastAsia="Times New Roman" w:hAnsi="Calibri" w:cs="Calibri"/>
          <w:color w:val="000000"/>
          <w:sz w:val="24"/>
          <w:szCs w:val="24"/>
          <w:lang w:val="el-GR"/>
        </w:rPr>
        <w:t xml:space="preserve"> </w:t>
      </w:r>
      <w:r w:rsidR="004F7397">
        <w:rPr>
          <w:rFonts w:ascii="Calibri" w:eastAsia="Times New Roman" w:hAnsi="Calibri" w:cs="Calibri"/>
          <w:color w:val="000000"/>
          <w:sz w:val="24"/>
          <w:szCs w:val="24"/>
          <w:lang w:val="el-GR"/>
        </w:rPr>
        <w:t xml:space="preserve">ότι </w:t>
      </w:r>
      <w:r w:rsidR="009D4865">
        <w:rPr>
          <w:rFonts w:ascii="Calibri" w:eastAsia="Times New Roman" w:hAnsi="Calibri" w:cs="Calibri"/>
          <w:color w:val="000000"/>
          <w:sz w:val="24"/>
          <w:szCs w:val="24"/>
          <w:lang w:val="el-GR"/>
        </w:rPr>
        <w:t xml:space="preserve">όλα τα </w:t>
      </w:r>
      <w:r w:rsidR="004F7397">
        <w:rPr>
          <w:rFonts w:ascii="Calibri" w:eastAsia="Times New Roman" w:hAnsi="Calibri" w:cs="Calibri"/>
          <w:color w:val="000000"/>
          <w:sz w:val="24"/>
          <w:szCs w:val="24"/>
          <w:lang w:val="el-GR"/>
        </w:rPr>
        <w:t>ποσοστά</w:t>
      </w:r>
      <w:r w:rsidR="009D4865">
        <w:rPr>
          <w:rFonts w:ascii="Calibri" w:eastAsia="Times New Roman" w:hAnsi="Calibri" w:cs="Calibri"/>
          <w:color w:val="000000"/>
          <w:sz w:val="24"/>
          <w:szCs w:val="24"/>
          <w:lang w:val="el-GR"/>
        </w:rPr>
        <w:t xml:space="preserve"> να είναι λίγο πιο </w:t>
      </w:r>
      <w:r w:rsidR="004F7397">
        <w:rPr>
          <w:rFonts w:ascii="Calibri" w:eastAsia="Times New Roman" w:hAnsi="Calibri" w:cs="Calibri"/>
          <w:color w:val="000000"/>
          <w:sz w:val="24"/>
          <w:szCs w:val="24"/>
          <w:lang w:val="el-GR"/>
        </w:rPr>
        <w:t>μεγάλα</w:t>
      </w:r>
      <w:r w:rsidR="009D4865">
        <w:rPr>
          <w:rFonts w:ascii="Calibri" w:eastAsia="Times New Roman" w:hAnsi="Calibri" w:cs="Calibri"/>
          <w:color w:val="000000"/>
          <w:sz w:val="24"/>
          <w:szCs w:val="24"/>
          <w:lang w:val="el-GR"/>
        </w:rPr>
        <w:t xml:space="preserve"> από των </w:t>
      </w:r>
      <w:r w:rsidR="004F7397">
        <w:rPr>
          <w:rFonts w:ascii="Calibri" w:eastAsia="Times New Roman" w:hAnsi="Calibri" w:cs="Calibri"/>
          <w:color w:val="000000"/>
          <w:sz w:val="24"/>
          <w:szCs w:val="24"/>
          <w:lang w:val="el-GR"/>
        </w:rPr>
        <w:t>άλλων</w:t>
      </w:r>
      <w:r w:rsidR="009D4865">
        <w:rPr>
          <w:rFonts w:ascii="Calibri" w:eastAsia="Times New Roman" w:hAnsi="Calibri" w:cs="Calibri"/>
          <w:color w:val="000000"/>
          <w:sz w:val="24"/>
          <w:szCs w:val="24"/>
          <w:lang w:val="el-GR"/>
        </w:rPr>
        <w:t xml:space="preserve"> </w:t>
      </w:r>
      <w:r w:rsidR="004F7397">
        <w:rPr>
          <w:rFonts w:ascii="Calibri" w:eastAsia="Times New Roman" w:hAnsi="Calibri" w:cs="Calibri"/>
          <w:color w:val="000000"/>
          <w:sz w:val="24"/>
          <w:szCs w:val="24"/>
          <w:lang w:val="el-GR"/>
        </w:rPr>
        <w:t>περιπτώσεων</w:t>
      </w:r>
      <w:r w:rsidR="009D4865">
        <w:rPr>
          <w:rFonts w:ascii="Calibri" w:eastAsia="Times New Roman" w:hAnsi="Calibri" w:cs="Calibri"/>
          <w:color w:val="000000"/>
          <w:sz w:val="24"/>
          <w:szCs w:val="24"/>
          <w:lang w:val="el-GR"/>
        </w:rPr>
        <w:t xml:space="preserve"> </w:t>
      </w:r>
      <w:r w:rsidR="004F7397">
        <w:rPr>
          <w:rFonts w:ascii="Calibri" w:eastAsia="Times New Roman" w:hAnsi="Calibri" w:cs="Calibri"/>
          <w:color w:val="000000"/>
          <w:sz w:val="24"/>
          <w:szCs w:val="24"/>
          <w:lang w:val="el-GR"/>
        </w:rPr>
        <w:t>γιατί</w:t>
      </w:r>
      <w:r w:rsidR="009D4865">
        <w:rPr>
          <w:rFonts w:ascii="Calibri" w:eastAsia="Times New Roman" w:hAnsi="Calibri" w:cs="Calibri"/>
          <w:color w:val="000000"/>
          <w:sz w:val="24"/>
          <w:szCs w:val="24"/>
          <w:lang w:val="el-GR"/>
        </w:rPr>
        <w:t xml:space="preserve"> είναι </w:t>
      </w:r>
      <w:r w:rsidR="004F7397">
        <w:rPr>
          <w:rFonts w:ascii="Calibri" w:eastAsia="Times New Roman" w:hAnsi="Calibri" w:cs="Calibri"/>
          <w:color w:val="000000"/>
          <w:sz w:val="24"/>
          <w:szCs w:val="24"/>
          <w:lang w:val="el-GR"/>
        </w:rPr>
        <w:t>αρκετά ακραία να υπάρχει ποσοστό αποθήκευση μόνο το 10% για το φράγμα δηλαδή το φράγμα που σχεδιαστικέ αστοχεί πλήρως.</w:t>
      </w:r>
    </w:p>
    <w:p w14:paraId="48BE7361" w14:textId="5E2E1FF8" w:rsidR="00F72DEB" w:rsidRDefault="00F72DEB" w:rsidP="00F72DEB">
      <w:pPr>
        <w:rPr>
          <w:lang w:val="el-GR"/>
        </w:rPr>
      </w:pPr>
    </w:p>
    <w:p w14:paraId="2A8D674E" w14:textId="77777777" w:rsidR="009D4865" w:rsidRPr="004544B2" w:rsidRDefault="009D4865" w:rsidP="00F72DEB">
      <w:pPr>
        <w:rPr>
          <w:lang w:val="el-GR"/>
        </w:rPr>
      </w:pPr>
    </w:p>
    <w:p w14:paraId="5A7706C7" w14:textId="2CA0DA82" w:rsidR="00447C39" w:rsidRPr="00FA160D" w:rsidRDefault="00447C39" w:rsidP="00447C39">
      <w:pPr>
        <w:pStyle w:val="2"/>
        <w:rPr>
          <w:u w:val="single"/>
          <w:lang w:val="el-GR"/>
        </w:rPr>
      </w:pPr>
      <w:bookmarkStart w:id="5" w:name="_Toc105326241"/>
      <w:r w:rsidRPr="00FA160D">
        <w:rPr>
          <w:u w:val="single"/>
          <w:lang w:val="el-GR"/>
        </w:rPr>
        <w:t>Βιβλιογραφία</w:t>
      </w:r>
      <w:bookmarkEnd w:id="5"/>
    </w:p>
    <w:p w14:paraId="11EFEE9C" w14:textId="77777777" w:rsidR="003B767D" w:rsidRPr="003B767D" w:rsidRDefault="003B767D" w:rsidP="003B767D">
      <w:pPr>
        <w:pStyle w:val="a5"/>
        <w:numPr>
          <w:ilvl w:val="0"/>
          <w:numId w:val="7"/>
        </w:numPr>
        <w:spacing w:after="200" w:line="276" w:lineRule="auto"/>
        <w:rPr>
          <w:lang w:val="el-GR"/>
        </w:rPr>
      </w:pPr>
      <w:r w:rsidRPr="003B767D">
        <w:rPr>
          <w:lang w:val="el-GR"/>
        </w:rPr>
        <w:t>Νικολαΐδης, Ν., Καρατζάς, Γ., 2013. Ειδικό σχέδιο διαχείρισης των υδατικών πόρων για τη λεκάνη απορροής του ποταμού Ταυρωνίτη, Πολυτεχνείο Κρήτης, Χανιά</w:t>
      </w:r>
    </w:p>
    <w:p w14:paraId="3CA18A26" w14:textId="77777777" w:rsidR="003B767D" w:rsidRPr="003B767D" w:rsidRDefault="003B767D" w:rsidP="003B767D">
      <w:pPr>
        <w:pStyle w:val="a5"/>
        <w:numPr>
          <w:ilvl w:val="0"/>
          <w:numId w:val="7"/>
        </w:numPr>
        <w:spacing w:after="200" w:line="276" w:lineRule="auto"/>
        <w:rPr>
          <w:lang w:val="el-GR"/>
        </w:rPr>
      </w:pPr>
      <w:r w:rsidRPr="003B767D">
        <w:rPr>
          <w:sz w:val="24"/>
          <w:szCs w:val="24"/>
          <w:lang w:val="el-GR"/>
        </w:rPr>
        <w:t xml:space="preserve">Διπλωματική Αμαρυλλίς Κουρή (2015) </w:t>
      </w:r>
      <w:proofErr w:type="spellStart"/>
      <w:r w:rsidRPr="003B767D">
        <w:rPr>
          <w:rFonts w:cstheme="minorHAnsi"/>
          <w:sz w:val="24"/>
          <w:szCs w:val="20"/>
          <w:lang w:val="el-GR"/>
        </w:rPr>
        <w:t>Μοντελοποίηση</w:t>
      </w:r>
      <w:proofErr w:type="spellEnd"/>
      <w:r w:rsidRPr="003B767D">
        <w:rPr>
          <w:rFonts w:cstheme="minorHAnsi"/>
          <w:sz w:val="24"/>
          <w:szCs w:val="20"/>
          <w:lang w:val="el-GR"/>
        </w:rPr>
        <w:t xml:space="preserve"> της Υδρορροής του ποταμού Ταυρωνίτη και αξιολόγηση του προτεινόμενου φράγματος Σεμπρωνιώτη</w:t>
      </w:r>
      <w:r w:rsidRPr="003B767D">
        <w:rPr>
          <w:sz w:val="24"/>
          <w:szCs w:val="24"/>
          <w:lang w:val="el-GR"/>
        </w:rPr>
        <w:t>, Σχολή ΜΗΠΕΡ, Πολυτεχνείο Κρήτης</w:t>
      </w:r>
    </w:p>
    <w:p w14:paraId="481B2C97" w14:textId="29A9CA95" w:rsidR="003B767D" w:rsidRPr="00F72DEB" w:rsidRDefault="003B767D" w:rsidP="003B767D">
      <w:pPr>
        <w:pStyle w:val="2"/>
        <w:rPr>
          <w:u w:val="single"/>
          <w:lang w:val="el-GR"/>
        </w:rPr>
      </w:pPr>
      <w:bookmarkStart w:id="6" w:name="_Toc432675749"/>
      <w:bookmarkStart w:id="7" w:name="_Toc433479003"/>
      <w:bookmarkStart w:id="8" w:name="_Toc105326242"/>
      <w:r>
        <w:rPr>
          <w:u w:val="single"/>
          <w:lang w:val="el-GR"/>
        </w:rPr>
        <w:t xml:space="preserve">Παράρτημα: </w:t>
      </w:r>
      <w:r w:rsidRPr="00F72DEB">
        <w:rPr>
          <w:u w:val="single"/>
          <w:lang w:val="el-GR"/>
        </w:rPr>
        <w:t>Οι αλγόριθμοι που χρησιμοποιήθηκαν στο Microsoft Office Excel για την προσομοίωση του φράγματος:</w:t>
      </w:r>
      <w:bookmarkEnd w:id="6"/>
      <w:bookmarkEnd w:id="7"/>
      <w:bookmarkEnd w:id="8"/>
    </w:p>
    <w:p w14:paraId="558A82C2" w14:textId="77777777" w:rsidR="003B767D" w:rsidRPr="00F72DEB" w:rsidRDefault="003B767D" w:rsidP="003B767D">
      <w:pPr>
        <w:rPr>
          <w:rFonts w:cstheme="minorHAnsi"/>
          <w:u w:val="single"/>
        </w:rPr>
      </w:pPr>
      <w:proofErr w:type="spellStart"/>
      <w:r w:rsidRPr="00F72DEB">
        <w:rPr>
          <w:rFonts w:cstheme="minorHAnsi"/>
          <w:u w:val="single"/>
        </w:rPr>
        <w:t>Όγκος</w:t>
      </w:r>
      <w:proofErr w:type="spellEnd"/>
      <w:r w:rsidRPr="00F72DEB">
        <w:rPr>
          <w:rFonts w:cstheme="minorHAnsi"/>
          <w:u w:val="single"/>
        </w:rPr>
        <w:t>[m</w:t>
      </w:r>
      <w:r w:rsidRPr="00F72DEB">
        <w:rPr>
          <w:rFonts w:cstheme="minorHAnsi"/>
          <w:u w:val="single"/>
          <w:vertAlign w:val="superscript"/>
        </w:rPr>
        <w:t>3</w:t>
      </w:r>
      <w:r w:rsidRPr="00F72DEB">
        <w:rPr>
          <w:rFonts w:cstheme="minorHAnsi"/>
          <w:u w:val="single"/>
        </w:rPr>
        <w:t>]:</w:t>
      </w:r>
    </w:p>
    <w:p w14:paraId="3DC72784" w14:textId="77777777" w:rsidR="003B767D" w:rsidRPr="005A0D51" w:rsidRDefault="003B767D" w:rsidP="003B767D">
      <w:pPr>
        <w:rPr>
          <w:rFonts w:ascii="Courier New" w:hAnsi="Courier New" w:cs="Courier New"/>
        </w:rPr>
      </w:pPr>
      <w:r w:rsidRPr="005A0D51">
        <w:rPr>
          <w:rFonts w:ascii="Courier New" w:hAnsi="Courier New" w:cs="Courier New"/>
        </w:rPr>
        <w:t>if Season=Wet then</w:t>
      </w:r>
    </w:p>
    <w:p w14:paraId="1C43C108" w14:textId="77777777" w:rsidR="003B767D" w:rsidRPr="005A0D51" w:rsidRDefault="003B767D" w:rsidP="003B767D">
      <w:pPr>
        <w:rPr>
          <w:rFonts w:ascii="Courier New" w:hAnsi="Courier New" w:cs="Courier New"/>
        </w:rPr>
      </w:pPr>
      <w:r w:rsidRPr="005A0D51">
        <w:rPr>
          <w:rFonts w:ascii="Courier New" w:hAnsi="Courier New" w:cs="Courier New"/>
        </w:rPr>
        <w:t xml:space="preserve">    if Qin&gt;=</w:t>
      </w:r>
      <m:oMath>
        <m:f>
          <m:fPr>
            <m:ctrlPr>
              <w:rPr>
                <w:rFonts w:ascii="Cambria Math" w:hAnsi="Cambria Math" w:cs="Courier New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ourier New"/>
              </w:rPr>
              <m:t>2</m:t>
            </m:r>
          </m:num>
          <m:den>
            <m:r>
              <m:rPr>
                <m:sty m:val="p"/>
              </m:rPr>
              <w:rPr>
                <w:rFonts w:ascii="Cambria Math" w:hAnsi="Cambria Math" w:cs="Courier New"/>
              </w:rPr>
              <m:t>3</m:t>
            </m:r>
          </m:den>
        </m:f>
      </m:oMath>
      <w:r w:rsidRPr="005A0D51">
        <w:rPr>
          <w:rFonts w:ascii="Courier New" w:hAnsi="Courier New" w:cs="Courier New"/>
        </w:rPr>
        <w:t>∙Vmax or V</w:t>
      </w:r>
      <w:r w:rsidRPr="005A0D51">
        <w:rPr>
          <w:rFonts w:ascii="Courier New" w:hAnsi="Courier New" w:cs="Courier New"/>
          <w:b/>
          <w:vertAlign w:val="subscript"/>
        </w:rPr>
        <w:t>i-1</w:t>
      </w:r>
      <w:r w:rsidRPr="005A0D51">
        <w:rPr>
          <w:rFonts w:ascii="Courier New" w:hAnsi="Courier New" w:cs="Courier New"/>
        </w:rPr>
        <w:t>&gt;=0.7∙Vmax then</w:t>
      </w:r>
    </w:p>
    <w:p w14:paraId="6E510DB8" w14:textId="77777777" w:rsidR="003B767D" w:rsidRPr="005A0D51" w:rsidRDefault="003B767D" w:rsidP="003B767D">
      <w:pPr>
        <w:rPr>
          <w:rFonts w:ascii="Courier New" w:hAnsi="Courier New" w:cs="Courier New"/>
        </w:rPr>
      </w:pPr>
      <w:r w:rsidRPr="005A0D51">
        <w:rPr>
          <w:rFonts w:ascii="Courier New" w:hAnsi="Courier New" w:cs="Courier New"/>
        </w:rPr>
        <w:t xml:space="preserve">        if V</w:t>
      </w:r>
      <w:r w:rsidRPr="005A0D51">
        <w:rPr>
          <w:rFonts w:ascii="Courier New" w:hAnsi="Courier New" w:cs="Courier New"/>
          <w:b/>
          <w:vertAlign w:val="subscript"/>
        </w:rPr>
        <w:t>i-1</w:t>
      </w:r>
      <w:r w:rsidRPr="005A0D51">
        <w:rPr>
          <w:rFonts w:ascii="Courier New" w:hAnsi="Courier New" w:cs="Courier New"/>
        </w:rPr>
        <w:t>+60%Qin+Pin-PET-Qαπα</w:t>
      </w:r>
      <w:proofErr w:type="spellStart"/>
      <w:r w:rsidRPr="005A0D51">
        <w:rPr>
          <w:rFonts w:ascii="Courier New" w:hAnsi="Courier New" w:cs="Courier New"/>
        </w:rPr>
        <w:t>ιτ</w:t>
      </w:r>
      <w:proofErr w:type="spellEnd"/>
      <w:r w:rsidRPr="005A0D51">
        <w:rPr>
          <w:rFonts w:ascii="Courier New" w:hAnsi="Courier New" w:cs="Courier New"/>
        </w:rPr>
        <w:t xml:space="preserve"> &lt;=Vmax then</w:t>
      </w:r>
    </w:p>
    <w:p w14:paraId="3688466D" w14:textId="77777777" w:rsidR="003B767D" w:rsidRPr="005A0D51" w:rsidRDefault="003B767D" w:rsidP="003B767D">
      <w:pPr>
        <w:rPr>
          <w:rFonts w:ascii="Courier New" w:hAnsi="Courier New" w:cs="Courier New"/>
        </w:rPr>
      </w:pPr>
      <w:r w:rsidRPr="005A0D51">
        <w:rPr>
          <w:rFonts w:ascii="Courier New" w:hAnsi="Courier New" w:cs="Courier New"/>
        </w:rPr>
        <w:t xml:space="preserve">            Vi= V</w:t>
      </w:r>
      <w:r w:rsidRPr="005A0D51">
        <w:rPr>
          <w:rFonts w:ascii="Courier New" w:hAnsi="Courier New" w:cs="Courier New"/>
          <w:b/>
          <w:vertAlign w:val="subscript"/>
        </w:rPr>
        <w:t>i-1</w:t>
      </w:r>
      <w:r w:rsidRPr="005A0D51">
        <w:rPr>
          <w:rFonts w:ascii="Courier New" w:hAnsi="Courier New" w:cs="Courier New"/>
        </w:rPr>
        <w:t>+60%Qin+Pin-PET-Qαπα</w:t>
      </w:r>
      <w:proofErr w:type="spellStart"/>
      <w:r w:rsidRPr="005A0D51">
        <w:rPr>
          <w:rFonts w:ascii="Courier New" w:hAnsi="Courier New" w:cs="Courier New"/>
        </w:rPr>
        <w:t>ιτ</w:t>
      </w:r>
      <w:proofErr w:type="spellEnd"/>
      <w:r w:rsidRPr="005A0D51">
        <w:rPr>
          <w:rFonts w:ascii="Courier New" w:hAnsi="Courier New" w:cs="Courier New"/>
        </w:rPr>
        <w:t xml:space="preserve">        </w:t>
      </w:r>
    </w:p>
    <w:p w14:paraId="2502A3BC" w14:textId="77777777" w:rsidR="003B767D" w:rsidRPr="005A0D51" w:rsidRDefault="003B767D" w:rsidP="003B767D">
      <w:pPr>
        <w:rPr>
          <w:rFonts w:ascii="Courier New" w:hAnsi="Courier New" w:cs="Courier New"/>
        </w:rPr>
      </w:pPr>
      <w:r w:rsidRPr="005A0D51">
        <w:rPr>
          <w:rFonts w:ascii="Courier New" w:hAnsi="Courier New" w:cs="Courier New"/>
        </w:rPr>
        <w:t xml:space="preserve">        else Vi=Vmax</w:t>
      </w:r>
    </w:p>
    <w:p w14:paraId="7150187E" w14:textId="77777777" w:rsidR="003B767D" w:rsidRPr="005A0D51" w:rsidRDefault="003B767D" w:rsidP="003B767D">
      <w:pPr>
        <w:rPr>
          <w:rFonts w:ascii="Courier New" w:hAnsi="Courier New" w:cs="Courier New"/>
        </w:rPr>
      </w:pPr>
      <w:r w:rsidRPr="005A0D51">
        <w:rPr>
          <w:rFonts w:ascii="Courier New" w:hAnsi="Courier New" w:cs="Courier New"/>
        </w:rPr>
        <w:t xml:space="preserve">    else if V</w:t>
      </w:r>
      <w:r w:rsidRPr="005A0D51">
        <w:rPr>
          <w:rFonts w:ascii="Courier New" w:hAnsi="Courier New" w:cs="Courier New"/>
          <w:b/>
          <w:vertAlign w:val="subscript"/>
        </w:rPr>
        <w:t>i-1</w:t>
      </w:r>
      <w:r w:rsidRPr="005A0D51">
        <w:rPr>
          <w:rFonts w:ascii="Courier New" w:hAnsi="Courier New" w:cs="Courier New"/>
        </w:rPr>
        <w:t>+Qin+Pin-PET-Qeco-Qαπα</w:t>
      </w:r>
      <w:proofErr w:type="spellStart"/>
      <w:r w:rsidRPr="005A0D51">
        <w:rPr>
          <w:rFonts w:ascii="Courier New" w:hAnsi="Courier New" w:cs="Courier New"/>
        </w:rPr>
        <w:t>ιτ</w:t>
      </w:r>
      <w:proofErr w:type="spellEnd"/>
      <w:r w:rsidRPr="005A0D51">
        <w:rPr>
          <w:rFonts w:ascii="Courier New" w:hAnsi="Courier New" w:cs="Courier New"/>
        </w:rPr>
        <w:t>&gt;Vmax</w:t>
      </w:r>
    </w:p>
    <w:p w14:paraId="28C898A1" w14:textId="77777777" w:rsidR="003B767D" w:rsidRPr="005A0D51" w:rsidRDefault="003B767D" w:rsidP="003B767D">
      <w:pPr>
        <w:rPr>
          <w:rFonts w:ascii="Courier New" w:hAnsi="Courier New" w:cs="Courier New"/>
        </w:rPr>
      </w:pPr>
      <w:r w:rsidRPr="005A0D51">
        <w:rPr>
          <w:rFonts w:ascii="Courier New" w:hAnsi="Courier New" w:cs="Courier New"/>
        </w:rPr>
        <w:t xml:space="preserve">               then Vi=Vmax</w:t>
      </w:r>
    </w:p>
    <w:p w14:paraId="32941FE5" w14:textId="77777777" w:rsidR="003B767D" w:rsidRPr="005A0D51" w:rsidRDefault="003B767D" w:rsidP="003B767D">
      <w:pPr>
        <w:rPr>
          <w:rFonts w:ascii="Courier New" w:hAnsi="Courier New" w:cs="Courier New"/>
        </w:rPr>
      </w:pPr>
      <w:r w:rsidRPr="005A0D51">
        <w:rPr>
          <w:rFonts w:ascii="Courier New" w:hAnsi="Courier New" w:cs="Courier New"/>
        </w:rPr>
        <w:t xml:space="preserve">            else if V</w:t>
      </w:r>
      <w:r w:rsidRPr="005A0D51">
        <w:rPr>
          <w:rFonts w:ascii="Courier New" w:hAnsi="Courier New" w:cs="Courier New"/>
          <w:b/>
          <w:vertAlign w:val="subscript"/>
        </w:rPr>
        <w:t>i-1</w:t>
      </w:r>
      <w:r w:rsidRPr="005A0D51">
        <w:rPr>
          <w:rFonts w:ascii="Courier New" w:hAnsi="Courier New" w:cs="Courier New"/>
        </w:rPr>
        <w:t>+Qin+Pin-PET-Qeco-Qαπα</w:t>
      </w:r>
      <w:proofErr w:type="spellStart"/>
      <w:r w:rsidRPr="005A0D51">
        <w:rPr>
          <w:rFonts w:ascii="Courier New" w:hAnsi="Courier New" w:cs="Courier New"/>
        </w:rPr>
        <w:t>ιτ</w:t>
      </w:r>
      <w:proofErr w:type="spellEnd"/>
      <w:r w:rsidRPr="005A0D51">
        <w:rPr>
          <w:rFonts w:ascii="Courier New" w:hAnsi="Courier New" w:cs="Courier New"/>
        </w:rPr>
        <w:t>&lt;</w:t>
      </w:r>
      <w:proofErr w:type="spellStart"/>
      <w:r w:rsidRPr="005A0D51">
        <w:rPr>
          <w:rFonts w:ascii="Courier New" w:hAnsi="Courier New" w:cs="Courier New"/>
        </w:rPr>
        <w:t>Vmin</w:t>
      </w:r>
      <w:proofErr w:type="spellEnd"/>
    </w:p>
    <w:p w14:paraId="77987200" w14:textId="77777777" w:rsidR="003B767D" w:rsidRPr="005A0D51" w:rsidRDefault="003B767D" w:rsidP="003B767D">
      <w:pPr>
        <w:rPr>
          <w:rFonts w:ascii="Courier New" w:hAnsi="Courier New" w:cs="Courier New"/>
        </w:rPr>
      </w:pPr>
      <w:r w:rsidRPr="005A0D51">
        <w:rPr>
          <w:rFonts w:ascii="Courier New" w:hAnsi="Courier New" w:cs="Courier New"/>
        </w:rPr>
        <w:t xml:space="preserve">                        then if V</w:t>
      </w:r>
      <w:r w:rsidRPr="005A0D51">
        <w:rPr>
          <w:rFonts w:ascii="Courier New" w:hAnsi="Courier New" w:cs="Courier New"/>
          <w:b/>
          <w:vertAlign w:val="subscript"/>
        </w:rPr>
        <w:t>i-1</w:t>
      </w:r>
      <w:r w:rsidRPr="005A0D51">
        <w:rPr>
          <w:rFonts w:ascii="Courier New" w:hAnsi="Courier New" w:cs="Courier New"/>
        </w:rPr>
        <w:t>+Qin+Pin-PET-Qeco&lt;</w:t>
      </w:r>
      <w:proofErr w:type="spellStart"/>
      <w:r w:rsidRPr="005A0D51">
        <w:rPr>
          <w:rFonts w:ascii="Courier New" w:hAnsi="Courier New" w:cs="Courier New"/>
        </w:rPr>
        <w:t>Vmin</w:t>
      </w:r>
      <w:proofErr w:type="spellEnd"/>
    </w:p>
    <w:p w14:paraId="2E5A53BA" w14:textId="77777777" w:rsidR="003B767D" w:rsidRPr="005A0D51" w:rsidRDefault="003B767D" w:rsidP="003B767D">
      <w:pPr>
        <w:rPr>
          <w:rFonts w:ascii="Courier New" w:hAnsi="Courier New" w:cs="Courier New"/>
          <w:color w:val="00B050"/>
        </w:rPr>
      </w:pPr>
      <w:r w:rsidRPr="005A0D51">
        <w:rPr>
          <w:rFonts w:ascii="Courier New" w:hAnsi="Courier New" w:cs="Courier New"/>
        </w:rPr>
        <w:t xml:space="preserve">                                    then Vi=V</w:t>
      </w:r>
      <w:r w:rsidRPr="005A0D51">
        <w:rPr>
          <w:rFonts w:ascii="Courier New" w:hAnsi="Courier New" w:cs="Courier New"/>
          <w:b/>
          <w:vertAlign w:val="subscript"/>
        </w:rPr>
        <w:t>i-1</w:t>
      </w:r>
      <w:r w:rsidRPr="005A0D51">
        <w:rPr>
          <w:rFonts w:ascii="Courier New" w:hAnsi="Courier New" w:cs="Courier New"/>
        </w:rPr>
        <w:t>+Qin+Pin-PET-(V</w:t>
      </w:r>
      <w:r w:rsidRPr="005A0D51">
        <w:rPr>
          <w:rFonts w:ascii="Courier New" w:hAnsi="Courier New" w:cs="Courier New"/>
          <w:b/>
          <w:vertAlign w:val="subscript"/>
        </w:rPr>
        <w:t>i-1</w:t>
      </w:r>
      <w:r w:rsidRPr="005A0D51">
        <w:rPr>
          <w:rFonts w:ascii="Courier New" w:hAnsi="Courier New" w:cs="Courier New"/>
        </w:rPr>
        <w:t>-Vmin+Qin+Pin-PET)</w:t>
      </w:r>
    </w:p>
    <w:p w14:paraId="5A4AC56F" w14:textId="77777777" w:rsidR="003B767D" w:rsidRPr="005A0D51" w:rsidRDefault="003B767D" w:rsidP="003B767D">
      <w:pPr>
        <w:rPr>
          <w:rFonts w:ascii="Courier New" w:hAnsi="Courier New" w:cs="Courier New"/>
        </w:rPr>
      </w:pPr>
      <w:r w:rsidRPr="005A0D51">
        <w:rPr>
          <w:rFonts w:ascii="Courier New" w:hAnsi="Courier New" w:cs="Courier New"/>
        </w:rPr>
        <w:t xml:space="preserve">                                 else Vi=</w:t>
      </w:r>
      <w:proofErr w:type="spellStart"/>
      <w:r w:rsidRPr="005A0D51">
        <w:rPr>
          <w:rFonts w:ascii="Courier New" w:hAnsi="Courier New" w:cs="Courier New"/>
        </w:rPr>
        <w:t>Vmin</w:t>
      </w:r>
      <w:proofErr w:type="spellEnd"/>
    </w:p>
    <w:p w14:paraId="01851C61" w14:textId="77777777" w:rsidR="003B767D" w:rsidRPr="005A0D51" w:rsidRDefault="003B767D" w:rsidP="003B767D">
      <w:pPr>
        <w:rPr>
          <w:rFonts w:ascii="Courier New" w:hAnsi="Courier New" w:cs="Courier New"/>
        </w:rPr>
      </w:pPr>
      <w:r w:rsidRPr="005A0D51">
        <w:rPr>
          <w:rFonts w:ascii="Courier New" w:hAnsi="Courier New" w:cs="Courier New"/>
        </w:rPr>
        <w:t xml:space="preserve">                    else Vi=V</w:t>
      </w:r>
      <w:r w:rsidRPr="005A0D51">
        <w:rPr>
          <w:rFonts w:ascii="Courier New" w:hAnsi="Courier New" w:cs="Courier New"/>
          <w:b/>
          <w:vertAlign w:val="subscript"/>
        </w:rPr>
        <w:t>i-1</w:t>
      </w:r>
      <w:r w:rsidRPr="005A0D51">
        <w:rPr>
          <w:rFonts w:ascii="Courier New" w:hAnsi="Courier New" w:cs="Courier New"/>
        </w:rPr>
        <w:t>+Qin+Pin-PET-Qeco-Qαπα</w:t>
      </w:r>
      <w:proofErr w:type="spellStart"/>
      <w:r w:rsidRPr="005A0D51">
        <w:rPr>
          <w:rFonts w:ascii="Courier New" w:hAnsi="Courier New" w:cs="Courier New"/>
        </w:rPr>
        <w:t>ιτ</w:t>
      </w:r>
      <w:proofErr w:type="spellEnd"/>
    </w:p>
    <w:p w14:paraId="6A9E5BAD" w14:textId="77777777" w:rsidR="003B767D" w:rsidRPr="005A0D51" w:rsidRDefault="003B767D" w:rsidP="003B767D">
      <w:pPr>
        <w:rPr>
          <w:rFonts w:ascii="Courier New" w:hAnsi="Courier New" w:cs="Courier New"/>
        </w:rPr>
      </w:pPr>
      <w:r w:rsidRPr="005A0D51">
        <w:rPr>
          <w:rFonts w:ascii="Courier New" w:hAnsi="Courier New" w:cs="Courier New"/>
        </w:rPr>
        <w:t>else if Vi-1+Qin+Pin-PET-Qeco-Qαπα</w:t>
      </w:r>
      <w:proofErr w:type="spellStart"/>
      <w:r w:rsidRPr="005A0D51">
        <w:rPr>
          <w:rFonts w:ascii="Courier New" w:hAnsi="Courier New" w:cs="Courier New"/>
        </w:rPr>
        <w:t>ιτ</w:t>
      </w:r>
      <w:proofErr w:type="spellEnd"/>
      <w:r w:rsidRPr="005A0D51">
        <w:rPr>
          <w:rFonts w:ascii="Courier New" w:hAnsi="Courier New" w:cs="Courier New"/>
        </w:rPr>
        <w:t>&gt;Vmax</w:t>
      </w:r>
    </w:p>
    <w:p w14:paraId="582FDCA8" w14:textId="77777777" w:rsidR="003B767D" w:rsidRPr="005A0D51" w:rsidRDefault="003B767D" w:rsidP="003B767D">
      <w:pPr>
        <w:rPr>
          <w:rFonts w:ascii="Courier New" w:hAnsi="Courier New" w:cs="Courier New"/>
        </w:rPr>
      </w:pPr>
      <w:r w:rsidRPr="005A0D51">
        <w:rPr>
          <w:rFonts w:ascii="Courier New" w:hAnsi="Courier New" w:cs="Courier New"/>
        </w:rPr>
        <w:t xml:space="preserve">               then Vi=Vmax</w:t>
      </w:r>
    </w:p>
    <w:p w14:paraId="3F30F20C" w14:textId="77777777" w:rsidR="003B767D" w:rsidRPr="005A0D51" w:rsidRDefault="003B767D" w:rsidP="003B767D">
      <w:pPr>
        <w:rPr>
          <w:rFonts w:ascii="Courier New" w:hAnsi="Courier New" w:cs="Courier New"/>
        </w:rPr>
      </w:pPr>
      <w:r w:rsidRPr="005A0D51">
        <w:rPr>
          <w:rFonts w:ascii="Courier New" w:hAnsi="Courier New" w:cs="Courier New"/>
        </w:rPr>
        <w:t xml:space="preserve">        else if Vi-1+Qin+Pin-PET-Qeco-Qαπα</w:t>
      </w:r>
      <w:proofErr w:type="spellStart"/>
      <w:r w:rsidRPr="005A0D51">
        <w:rPr>
          <w:rFonts w:ascii="Courier New" w:hAnsi="Courier New" w:cs="Courier New"/>
        </w:rPr>
        <w:t>ιτ</w:t>
      </w:r>
      <w:proofErr w:type="spellEnd"/>
      <w:r w:rsidRPr="005A0D51">
        <w:rPr>
          <w:rFonts w:ascii="Courier New" w:hAnsi="Courier New" w:cs="Courier New"/>
        </w:rPr>
        <w:t>&lt;</w:t>
      </w:r>
      <w:proofErr w:type="spellStart"/>
      <w:r w:rsidRPr="005A0D51">
        <w:rPr>
          <w:rFonts w:ascii="Courier New" w:hAnsi="Courier New" w:cs="Courier New"/>
        </w:rPr>
        <w:t>Vmin</w:t>
      </w:r>
      <w:proofErr w:type="spellEnd"/>
    </w:p>
    <w:p w14:paraId="53C2881B" w14:textId="77777777" w:rsidR="003B767D" w:rsidRPr="005A0D51" w:rsidRDefault="003B767D" w:rsidP="003B767D">
      <w:pPr>
        <w:rPr>
          <w:rFonts w:ascii="Courier New" w:hAnsi="Courier New" w:cs="Courier New"/>
        </w:rPr>
      </w:pPr>
      <w:r w:rsidRPr="005A0D51">
        <w:rPr>
          <w:rFonts w:ascii="Courier New" w:hAnsi="Courier New" w:cs="Courier New"/>
        </w:rPr>
        <w:t xml:space="preserve">                        then if Vi-1+Qin+Pin-PET-Qeco&lt;</w:t>
      </w:r>
      <w:proofErr w:type="spellStart"/>
      <w:r w:rsidRPr="005A0D51">
        <w:rPr>
          <w:rFonts w:ascii="Courier New" w:hAnsi="Courier New" w:cs="Courier New"/>
        </w:rPr>
        <w:t>Vmin</w:t>
      </w:r>
      <w:proofErr w:type="spellEnd"/>
    </w:p>
    <w:p w14:paraId="68EC542A" w14:textId="77777777" w:rsidR="003B767D" w:rsidRPr="005A0D51" w:rsidRDefault="003B767D" w:rsidP="003B767D">
      <w:pPr>
        <w:rPr>
          <w:rFonts w:ascii="Courier New" w:hAnsi="Courier New" w:cs="Courier New"/>
        </w:rPr>
      </w:pPr>
      <w:r w:rsidRPr="005A0D51">
        <w:rPr>
          <w:rFonts w:ascii="Courier New" w:hAnsi="Courier New" w:cs="Courier New"/>
        </w:rPr>
        <w:t xml:space="preserve">                                    then Vi=Vi-1+Qin+Pin-PET-(Vi-1-Vmin+Qin+Pin-PET)</w:t>
      </w:r>
    </w:p>
    <w:p w14:paraId="4D65BFBA" w14:textId="77777777" w:rsidR="003B767D" w:rsidRPr="005A0D51" w:rsidRDefault="003B767D" w:rsidP="003B767D">
      <w:pPr>
        <w:rPr>
          <w:rFonts w:ascii="Courier New" w:hAnsi="Courier New" w:cs="Courier New"/>
        </w:rPr>
      </w:pPr>
      <w:r w:rsidRPr="005A0D51">
        <w:rPr>
          <w:rFonts w:ascii="Courier New" w:hAnsi="Courier New" w:cs="Courier New"/>
        </w:rPr>
        <w:t xml:space="preserve">                                 else Vi=</w:t>
      </w:r>
      <w:proofErr w:type="spellStart"/>
      <w:r w:rsidRPr="005A0D51">
        <w:rPr>
          <w:rFonts w:ascii="Courier New" w:hAnsi="Courier New" w:cs="Courier New"/>
        </w:rPr>
        <w:t>Vmin</w:t>
      </w:r>
      <w:proofErr w:type="spellEnd"/>
    </w:p>
    <w:p w14:paraId="53790EB2" w14:textId="77777777" w:rsidR="003B767D" w:rsidRPr="005A0D51" w:rsidRDefault="003B767D" w:rsidP="003B767D">
      <w:pPr>
        <w:rPr>
          <w:rFonts w:ascii="Courier New" w:hAnsi="Courier New" w:cs="Courier New"/>
        </w:rPr>
      </w:pPr>
      <w:r w:rsidRPr="005A0D51">
        <w:rPr>
          <w:rFonts w:ascii="Courier New" w:hAnsi="Courier New" w:cs="Courier New"/>
        </w:rPr>
        <w:t xml:space="preserve">                 else Vi=Vi-1+Qin+Pin-PET-Qeco-Qαπα</w:t>
      </w:r>
      <w:proofErr w:type="spellStart"/>
      <w:r w:rsidRPr="005A0D51">
        <w:rPr>
          <w:rFonts w:ascii="Courier New" w:hAnsi="Courier New" w:cs="Courier New"/>
        </w:rPr>
        <w:t>ιτ</w:t>
      </w:r>
      <w:proofErr w:type="spellEnd"/>
    </w:p>
    <w:p w14:paraId="6635B17B" w14:textId="77777777" w:rsidR="003B767D" w:rsidRPr="00F72DEB" w:rsidRDefault="003B767D" w:rsidP="003B767D">
      <w:pPr>
        <w:rPr>
          <w:rFonts w:cstheme="minorHAnsi"/>
        </w:rPr>
      </w:pPr>
      <w:r w:rsidRPr="00F72DEB">
        <w:rPr>
          <w:rFonts w:cstheme="minorHAnsi"/>
        </w:rPr>
        <w:t>Όπ</w:t>
      </w:r>
      <w:proofErr w:type="spellStart"/>
      <w:r w:rsidRPr="00F72DEB">
        <w:rPr>
          <w:rFonts w:cstheme="minorHAnsi"/>
        </w:rPr>
        <w:t>ου</w:t>
      </w:r>
      <w:proofErr w:type="spellEnd"/>
    </w:p>
    <w:p w14:paraId="34E6AE53" w14:textId="77777777" w:rsidR="003B767D" w:rsidRPr="00F72DEB" w:rsidRDefault="003B767D" w:rsidP="003B767D">
      <w:pPr>
        <w:numPr>
          <w:ilvl w:val="0"/>
          <w:numId w:val="4"/>
        </w:numPr>
        <w:spacing w:after="200" w:line="276" w:lineRule="auto"/>
        <w:contextualSpacing/>
        <w:rPr>
          <w:rFonts w:cstheme="minorHAnsi"/>
          <w:lang w:val="el-GR"/>
        </w:rPr>
      </w:pPr>
      <w:r w:rsidRPr="00F72DEB">
        <w:rPr>
          <w:rFonts w:cstheme="minorHAnsi"/>
        </w:rPr>
        <w:lastRenderedPageBreak/>
        <w:t>Wet</w:t>
      </w:r>
      <w:r w:rsidRPr="00F72DEB">
        <w:rPr>
          <w:rFonts w:cstheme="minorHAnsi"/>
          <w:lang w:val="el-GR"/>
        </w:rPr>
        <w:t xml:space="preserve"> </w:t>
      </w:r>
      <w:r w:rsidRPr="00F72DEB">
        <w:rPr>
          <w:rFonts w:cstheme="minorHAnsi"/>
        </w:rPr>
        <w:t>Season</w:t>
      </w:r>
      <w:r w:rsidRPr="00F72DEB">
        <w:rPr>
          <w:rFonts w:cstheme="minorHAnsi"/>
          <w:lang w:val="el-GR"/>
        </w:rPr>
        <w:t>=Ιανουάριος, Φεβρουάριος, Νοέμβριος, Δεκέμβριος</w:t>
      </w:r>
    </w:p>
    <w:p w14:paraId="10BA7C8C" w14:textId="77777777" w:rsidR="003B767D" w:rsidRPr="00F72DEB" w:rsidRDefault="003B767D" w:rsidP="003B767D">
      <w:pPr>
        <w:numPr>
          <w:ilvl w:val="0"/>
          <w:numId w:val="4"/>
        </w:numPr>
        <w:spacing w:after="200" w:line="276" w:lineRule="auto"/>
        <w:contextualSpacing/>
        <w:rPr>
          <w:rFonts w:cstheme="minorHAnsi"/>
          <w:lang w:val="el-GR"/>
        </w:rPr>
      </w:pPr>
      <w:r w:rsidRPr="00F72DEB">
        <w:rPr>
          <w:rFonts w:cstheme="minorHAnsi"/>
          <w:lang w:val="el-GR"/>
        </w:rPr>
        <w:t xml:space="preserve">Συνθήκη για να εφαρμόσει το </w:t>
      </w:r>
      <w:r w:rsidRPr="00F72DEB">
        <w:rPr>
          <w:rFonts w:cstheme="minorHAnsi"/>
        </w:rPr>
        <w:t>Qin</w:t>
      </w:r>
      <w:r w:rsidRPr="00F72DEB">
        <w:rPr>
          <w:rFonts w:cstheme="minorHAnsi"/>
          <w:lang w:val="el-GR"/>
        </w:rPr>
        <w:t>=40%</w:t>
      </w:r>
      <w:proofErr w:type="spellStart"/>
      <w:r w:rsidRPr="00F72DEB">
        <w:rPr>
          <w:rFonts w:cstheme="minorHAnsi"/>
        </w:rPr>
        <w:t>Qout</w:t>
      </w:r>
      <w:proofErr w:type="spellEnd"/>
      <w:r w:rsidRPr="00F72DEB">
        <w:rPr>
          <w:rFonts w:cstheme="minorHAnsi"/>
          <w:lang w:val="el-GR"/>
        </w:rPr>
        <w:t>+60%</w:t>
      </w:r>
      <w:proofErr w:type="spellStart"/>
      <w:r w:rsidRPr="00F72DEB">
        <w:rPr>
          <w:rFonts w:cstheme="minorHAnsi"/>
        </w:rPr>
        <w:t>Qstorage</w:t>
      </w:r>
      <w:proofErr w:type="spellEnd"/>
      <w:r w:rsidRPr="00F72DEB">
        <w:rPr>
          <w:rFonts w:cstheme="minorHAnsi"/>
          <w:lang w:val="el-GR"/>
        </w:rPr>
        <w:t>:</w:t>
      </w:r>
    </w:p>
    <w:p w14:paraId="5D48CAE5" w14:textId="77777777" w:rsidR="003B767D" w:rsidRPr="00F72DEB" w:rsidRDefault="003B767D" w:rsidP="003B767D">
      <w:pPr>
        <w:ind w:left="720"/>
        <w:rPr>
          <w:rFonts w:cstheme="minorHAnsi"/>
          <w:lang w:val="el-GR"/>
        </w:rPr>
      </w:pPr>
      <w:r w:rsidRPr="00F72DEB">
        <w:rPr>
          <w:rFonts w:cstheme="minorHAnsi"/>
        </w:rPr>
        <w:t>Qin</w:t>
      </w:r>
      <w:r w:rsidRPr="00F72DEB">
        <w:rPr>
          <w:rFonts w:cstheme="minorHAnsi"/>
          <w:lang w:val="el-GR"/>
        </w:rPr>
        <w:t xml:space="preserve"> ≥  </w:t>
      </w:r>
      <m:oMath>
        <m:f>
          <m:fPr>
            <m:ctrlPr>
              <w:rPr>
                <w:rFonts w:ascii="Cambria Math" w:hAnsi="Cambria Math" w:cstheme="minorHAnsi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theme="minorHAnsi"/>
                <w:lang w:val="el-GR"/>
              </w:rPr>
              <m:t>2</m:t>
            </m:r>
          </m:num>
          <m:den>
            <m:r>
              <m:rPr>
                <m:sty m:val="p"/>
              </m:rPr>
              <w:rPr>
                <w:rFonts w:ascii="Cambria Math" w:hAnsi="Cambria Math" w:cstheme="minorHAnsi"/>
                <w:lang w:val="el-GR"/>
              </w:rPr>
              <m:t>3</m:t>
            </m:r>
          </m:den>
        </m:f>
      </m:oMath>
      <w:r w:rsidRPr="00F72DEB">
        <w:rPr>
          <w:rFonts w:cstheme="minorHAnsi"/>
          <w:lang w:val="el-GR"/>
        </w:rPr>
        <w:t>∙</w:t>
      </w:r>
      <w:proofErr w:type="gramStart"/>
      <w:r w:rsidRPr="00F72DEB">
        <w:rPr>
          <w:rFonts w:cstheme="minorHAnsi"/>
        </w:rPr>
        <w:t>Vmax</w:t>
      </w:r>
      <w:r w:rsidRPr="00F72DEB">
        <w:rPr>
          <w:rFonts w:cstheme="minorHAnsi"/>
          <w:lang w:val="el-GR"/>
        </w:rPr>
        <w:t xml:space="preserve">  ή</w:t>
      </w:r>
      <w:proofErr w:type="gramEnd"/>
      <w:r w:rsidRPr="00F72DEB">
        <w:rPr>
          <w:rFonts w:cstheme="minorHAnsi"/>
          <w:lang w:val="el-GR"/>
        </w:rPr>
        <w:t xml:space="preserve">  </w:t>
      </w:r>
      <w:r w:rsidRPr="00F72DEB">
        <w:rPr>
          <w:rFonts w:cstheme="minorHAnsi"/>
        </w:rPr>
        <w:t>V</w:t>
      </w:r>
      <w:r w:rsidRPr="00F72DEB">
        <w:rPr>
          <w:rFonts w:cstheme="minorHAnsi"/>
          <w:b/>
          <w:vertAlign w:val="subscript"/>
        </w:rPr>
        <w:t>i</w:t>
      </w:r>
      <w:r w:rsidRPr="00F72DEB">
        <w:rPr>
          <w:rFonts w:cstheme="minorHAnsi"/>
          <w:b/>
          <w:vertAlign w:val="subscript"/>
          <w:lang w:val="el-GR"/>
        </w:rPr>
        <w:t>-1</w:t>
      </w:r>
      <w:r w:rsidRPr="00F72DEB">
        <w:rPr>
          <w:rFonts w:cstheme="minorHAnsi"/>
          <w:lang w:val="el-GR"/>
        </w:rPr>
        <w:t xml:space="preserve"> ≥ 0.7∙</w:t>
      </w:r>
      <w:r w:rsidRPr="00F72DEB">
        <w:rPr>
          <w:rFonts w:cstheme="minorHAnsi"/>
        </w:rPr>
        <w:t>Vmax</w:t>
      </w:r>
    </w:p>
    <w:p w14:paraId="4C9C8A55" w14:textId="77777777" w:rsidR="003B767D" w:rsidRPr="00F72DEB" w:rsidRDefault="003B767D" w:rsidP="003B767D">
      <w:pPr>
        <w:rPr>
          <w:rFonts w:cstheme="minorHAnsi"/>
          <w:u w:val="single"/>
          <w:lang w:val="el-GR"/>
        </w:rPr>
      </w:pPr>
      <w:proofErr w:type="spellStart"/>
      <w:r w:rsidRPr="00F72DEB">
        <w:rPr>
          <w:rFonts w:cstheme="minorHAnsi"/>
          <w:u w:val="single"/>
        </w:rPr>
        <w:t>Qout</w:t>
      </w:r>
      <w:proofErr w:type="spellEnd"/>
      <w:r w:rsidRPr="00F72DEB">
        <w:rPr>
          <w:rFonts w:cstheme="minorHAnsi"/>
          <w:u w:val="single"/>
          <w:lang w:val="el-GR"/>
        </w:rPr>
        <w:t>-Υπερχείλιση[</w:t>
      </w:r>
      <w:r w:rsidRPr="00F72DEB">
        <w:rPr>
          <w:rFonts w:cstheme="minorHAnsi"/>
          <w:u w:val="single"/>
        </w:rPr>
        <w:t>m</w:t>
      </w:r>
      <w:r w:rsidRPr="00F72DEB">
        <w:rPr>
          <w:rFonts w:cstheme="minorHAnsi"/>
          <w:u w:val="single"/>
          <w:vertAlign w:val="superscript"/>
          <w:lang w:val="el-GR"/>
        </w:rPr>
        <w:t>3</w:t>
      </w:r>
      <w:r w:rsidRPr="00F72DEB">
        <w:rPr>
          <w:rFonts w:cstheme="minorHAnsi"/>
          <w:u w:val="single"/>
          <w:lang w:val="el-GR"/>
        </w:rPr>
        <w:t>/</w:t>
      </w:r>
      <w:r w:rsidRPr="00F72DEB">
        <w:rPr>
          <w:rFonts w:cstheme="minorHAnsi"/>
          <w:u w:val="single"/>
        </w:rPr>
        <w:t>month</w:t>
      </w:r>
      <w:r w:rsidRPr="00F72DEB">
        <w:rPr>
          <w:rFonts w:cstheme="minorHAnsi"/>
          <w:u w:val="single"/>
          <w:lang w:val="el-GR"/>
        </w:rPr>
        <w:t>]</w:t>
      </w:r>
    </w:p>
    <w:p w14:paraId="2C73C23C" w14:textId="77777777" w:rsidR="003B767D" w:rsidRPr="005A0D51" w:rsidRDefault="003B767D" w:rsidP="003B767D">
      <w:pPr>
        <w:rPr>
          <w:rFonts w:ascii="Courier New" w:hAnsi="Courier New" w:cs="Courier New"/>
        </w:rPr>
      </w:pPr>
      <w:r w:rsidRPr="005A0D51">
        <w:rPr>
          <w:rFonts w:ascii="Courier New" w:hAnsi="Courier New" w:cs="Courier New"/>
        </w:rPr>
        <w:t>if Season=Wet then</w:t>
      </w:r>
    </w:p>
    <w:p w14:paraId="6FEF4C17" w14:textId="77777777" w:rsidR="003B767D" w:rsidRPr="005A0D51" w:rsidRDefault="003B767D" w:rsidP="003B767D">
      <w:pPr>
        <w:rPr>
          <w:rFonts w:ascii="Courier New" w:hAnsi="Courier New" w:cs="Courier New"/>
        </w:rPr>
      </w:pPr>
      <w:r w:rsidRPr="005A0D51">
        <w:rPr>
          <w:rFonts w:ascii="Courier New" w:hAnsi="Courier New" w:cs="Courier New"/>
        </w:rPr>
        <w:t xml:space="preserve">    if Qin&gt;=</w:t>
      </w:r>
      <m:oMath>
        <m:f>
          <m:fPr>
            <m:ctrlPr>
              <w:rPr>
                <w:rFonts w:ascii="Cambria Math" w:hAnsi="Cambria Math" w:cs="Courier New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ourier New"/>
              </w:rPr>
              <m:t>2</m:t>
            </m:r>
          </m:num>
          <m:den>
            <m:r>
              <m:rPr>
                <m:sty m:val="p"/>
              </m:rPr>
              <w:rPr>
                <w:rFonts w:ascii="Cambria Math" w:hAnsi="Cambria Math" w:cs="Courier New"/>
              </w:rPr>
              <m:t>3</m:t>
            </m:r>
          </m:den>
        </m:f>
      </m:oMath>
      <w:r w:rsidRPr="005A0D51">
        <w:rPr>
          <w:rFonts w:ascii="Courier New" w:hAnsi="Courier New" w:cs="Courier New"/>
        </w:rPr>
        <w:t>Vmax or V</w:t>
      </w:r>
      <w:r w:rsidRPr="005A0D51">
        <w:rPr>
          <w:rFonts w:ascii="Courier New" w:hAnsi="Courier New" w:cs="Courier New"/>
          <w:b/>
          <w:vertAlign w:val="subscript"/>
        </w:rPr>
        <w:t>i-1</w:t>
      </w:r>
      <w:r w:rsidRPr="005A0D51">
        <w:rPr>
          <w:rFonts w:ascii="Courier New" w:hAnsi="Courier New" w:cs="Courier New"/>
        </w:rPr>
        <w:t xml:space="preserve">&gt;=0.7∙Vmax </w:t>
      </w:r>
    </w:p>
    <w:p w14:paraId="4A46F575" w14:textId="77777777" w:rsidR="003B767D" w:rsidRPr="005A0D51" w:rsidRDefault="003B767D" w:rsidP="003B767D">
      <w:pPr>
        <w:rPr>
          <w:rFonts w:ascii="Courier New" w:hAnsi="Courier New" w:cs="Courier New"/>
        </w:rPr>
      </w:pPr>
      <w:r w:rsidRPr="005A0D51">
        <w:rPr>
          <w:rFonts w:ascii="Courier New" w:hAnsi="Courier New" w:cs="Courier New"/>
        </w:rPr>
        <w:t xml:space="preserve">        then if V</w:t>
      </w:r>
      <w:r w:rsidRPr="005A0D51">
        <w:rPr>
          <w:rFonts w:ascii="Courier New" w:hAnsi="Courier New" w:cs="Courier New"/>
          <w:b/>
          <w:vertAlign w:val="subscript"/>
        </w:rPr>
        <w:t>i-1</w:t>
      </w:r>
      <w:r w:rsidRPr="005A0D51">
        <w:rPr>
          <w:rFonts w:ascii="Courier New" w:hAnsi="Courier New" w:cs="Courier New"/>
        </w:rPr>
        <w:t>+60%Qin+Pin-PET &gt;=Vmax</w:t>
      </w:r>
    </w:p>
    <w:p w14:paraId="1F4360F3" w14:textId="77777777" w:rsidR="003B767D" w:rsidRPr="005A0D51" w:rsidRDefault="003B767D" w:rsidP="003B767D">
      <w:pPr>
        <w:rPr>
          <w:rFonts w:ascii="Courier New" w:hAnsi="Courier New" w:cs="Courier New"/>
        </w:rPr>
      </w:pPr>
      <w:r w:rsidRPr="005A0D51">
        <w:rPr>
          <w:rFonts w:ascii="Courier New" w:hAnsi="Courier New" w:cs="Courier New"/>
        </w:rPr>
        <w:t xml:space="preserve">                       then </w:t>
      </w:r>
      <w:proofErr w:type="spellStart"/>
      <w:r w:rsidRPr="005A0D51">
        <w:rPr>
          <w:rFonts w:ascii="Courier New" w:hAnsi="Courier New" w:cs="Courier New"/>
        </w:rPr>
        <w:t>Qout</w:t>
      </w:r>
      <w:proofErr w:type="spellEnd"/>
      <w:r w:rsidRPr="005A0D51">
        <w:rPr>
          <w:rFonts w:ascii="Courier New" w:hAnsi="Courier New" w:cs="Courier New"/>
        </w:rPr>
        <w:t>=V</w:t>
      </w:r>
      <w:r w:rsidRPr="005A0D51">
        <w:rPr>
          <w:rFonts w:ascii="Courier New" w:hAnsi="Courier New" w:cs="Courier New"/>
          <w:b/>
          <w:vertAlign w:val="subscript"/>
        </w:rPr>
        <w:t>i-1</w:t>
      </w:r>
      <w:r w:rsidRPr="005A0D51">
        <w:rPr>
          <w:rFonts w:ascii="Courier New" w:hAnsi="Courier New" w:cs="Courier New"/>
        </w:rPr>
        <w:t>+Qin+Pin-PET-Qαπα</w:t>
      </w:r>
      <w:proofErr w:type="spellStart"/>
      <w:r w:rsidRPr="005A0D51">
        <w:rPr>
          <w:rFonts w:ascii="Courier New" w:hAnsi="Courier New" w:cs="Courier New"/>
        </w:rPr>
        <w:t>ιτ</w:t>
      </w:r>
      <w:proofErr w:type="spellEnd"/>
      <w:r w:rsidRPr="005A0D51">
        <w:rPr>
          <w:rFonts w:ascii="Courier New" w:hAnsi="Courier New" w:cs="Courier New"/>
        </w:rPr>
        <w:t>-Vmax</w:t>
      </w:r>
    </w:p>
    <w:p w14:paraId="76EAFCC7" w14:textId="77777777" w:rsidR="003B767D" w:rsidRPr="005A0D51" w:rsidRDefault="003B767D" w:rsidP="003B767D">
      <w:pPr>
        <w:rPr>
          <w:rFonts w:ascii="Courier New" w:hAnsi="Courier New" w:cs="Courier New"/>
        </w:rPr>
      </w:pPr>
      <w:r w:rsidRPr="005A0D51">
        <w:rPr>
          <w:rFonts w:ascii="Courier New" w:hAnsi="Courier New" w:cs="Courier New"/>
        </w:rPr>
        <w:t xml:space="preserve">                 else </w:t>
      </w:r>
      <w:proofErr w:type="spellStart"/>
      <w:r w:rsidRPr="005A0D51">
        <w:rPr>
          <w:rFonts w:ascii="Courier New" w:hAnsi="Courier New" w:cs="Courier New"/>
        </w:rPr>
        <w:t>Qout</w:t>
      </w:r>
      <w:proofErr w:type="spellEnd"/>
      <w:r w:rsidRPr="005A0D51">
        <w:rPr>
          <w:rFonts w:ascii="Courier New" w:hAnsi="Courier New" w:cs="Courier New"/>
        </w:rPr>
        <w:t>=40%Qin</w:t>
      </w:r>
    </w:p>
    <w:p w14:paraId="2FF04878" w14:textId="77777777" w:rsidR="003B767D" w:rsidRPr="005A0D51" w:rsidRDefault="003B767D" w:rsidP="003B767D">
      <w:pPr>
        <w:rPr>
          <w:rFonts w:ascii="Courier New" w:hAnsi="Courier New" w:cs="Courier New"/>
        </w:rPr>
      </w:pPr>
      <w:r w:rsidRPr="005A0D51">
        <w:rPr>
          <w:rFonts w:ascii="Courier New" w:hAnsi="Courier New" w:cs="Courier New"/>
        </w:rPr>
        <w:t xml:space="preserve">    else if V</w:t>
      </w:r>
      <w:r w:rsidRPr="005A0D51">
        <w:rPr>
          <w:rFonts w:ascii="Courier New" w:hAnsi="Courier New" w:cs="Courier New"/>
          <w:b/>
          <w:vertAlign w:val="subscript"/>
        </w:rPr>
        <w:t>i-1</w:t>
      </w:r>
      <w:r w:rsidRPr="005A0D51">
        <w:rPr>
          <w:rFonts w:ascii="Courier New" w:hAnsi="Courier New" w:cs="Courier New"/>
        </w:rPr>
        <w:t>+Qin+Pin-PET-Qeco-Qαπα</w:t>
      </w:r>
      <w:proofErr w:type="spellStart"/>
      <w:r w:rsidRPr="005A0D51">
        <w:rPr>
          <w:rFonts w:ascii="Courier New" w:hAnsi="Courier New" w:cs="Courier New"/>
        </w:rPr>
        <w:t>ιτ</w:t>
      </w:r>
      <w:proofErr w:type="spellEnd"/>
      <w:r w:rsidRPr="005A0D51">
        <w:rPr>
          <w:rFonts w:ascii="Courier New" w:hAnsi="Courier New" w:cs="Courier New"/>
        </w:rPr>
        <w:t xml:space="preserve"> &gt;=Vmax then</w:t>
      </w:r>
    </w:p>
    <w:p w14:paraId="3018E5E8" w14:textId="77777777" w:rsidR="003B767D" w:rsidRPr="005A0D51" w:rsidRDefault="003B767D" w:rsidP="003B767D">
      <w:pPr>
        <w:rPr>
          <w:rFonts w:ascii="Courier New" w:hAnsi="Courier New" w:cs="Courier New"/>
        </w:rPr>
      </w:pPr>
      <w:r w:rsidRPr="005A0D51">
        <w:rPr>
          <w:rFonts w:ascii="Courier New" w:hAnsi="Courier New" w:cs="Courier New"/>
        </w:rPr>
        <w:t xml:space="preserve">                </w:t>
      </w:r>
      <w:proofErr w:type="spellStart"/>
      <w:r w:rsidRPr="005A0D51">
        <w:rPr>
          <w:rFonts w:ascii="Courier New" w:hAnsi="Courier New" w:cs="Courier New"/>
        </w:rPr>
        <w:t>Qout</w:t>
      </w:r>
      <w:proofErr w:type="spellEnd"/>
      <w:r w:rsidRPr="005A0D51">
        <w:rPr>
          <w:rFonts w:ascii="Courier New" w:hAnsi="Courier New" w:cs="Courier New"/>
        </w:rPr>
        <w:t>= V</w:t>
      </w:r>
      <w:r w:rsidRPr="005A0D51">
        <w:rPr>
          <w:rFonts w:ascii="Courier New" w:hAnsi="Courier New" w:cs="Courier New"/>
          <w:b/>
          <w:vertAlign w:val="subscript"/>
        </w:rPr>
        <w:t>i-1</w:t>
      </w:r>
      <w:r w:rsidRPr="005A0D51">
        <w:rPr>
          <w:rFonts w:ascii="Courier New" w:hAnsi="Courier New" w:cs="Courier New"/>
        </w:rPr>
        <w:t>+Qin+Pin-PET-Qαπα</w:t>
      </w:r>
      <w:proofErr w:type="spellStart"/>
      <w:r w:rsidRPr="005A0D51">
        <w:rPr>
          <w:rFonts w:ascii="Courier New" w:hAnsi="Courier New" w:cs="Courier New"/>
        </w:rPr>
        <w:t>ιτ</w:t>
      </w:r>
      <w:proofErr w:type="spellEnd"/>
      <w:r w:rsidRPr="005A0D51">
        <w:rPr>
          <w:rFonts w:ascii="Courier New" w:hAnsi="Courier New" w:cs="Courier New"/>
        </w:rPr>
        <w:t xml:space="preserve">-Vmax </w:t>
      </w:r>
    </w:p>
    <w:p w14:paraId="4638C59B" w14:textId="77777777" w:rsidR="003B767D" w:rsidRPr="005A0D51" w:rsidRDefault="003B767D" w:rsidP="003B767D">
      <w:pPr>
        <w:rPr>
          <w:rFonts w:ascii="Courier New" w:hAnsi="Courier New" w:cs="Courier New"/>
        </w:rPr>
      </w:pPr>
      <w:r w:rsidRPr="005A0D51">
        <w:rPr>
          <w:rFonts w:ascii="Courier New" w:hAnsi="Courier New" w:cs="Courier New"/>
        </w:rPr>
        <w:t xml:space="preserve">           else if V</w:t>
      </w:r>
      <w:r w:rsidRPr="005A0D51">
        <w:rPr>
          <w:rFonts w:ascii="Courier New" w:hAnsi="Courier New" w:cs="Courier New"/>
          <w:b/>
          <w:vertAlign w:val="subscript"/>
        </w:rPr>
        <w:t>i-1</w:t>
      </w:r>
      <w:r w:rsidRPr="005A0D51">
        <w:rPr>
          <w:rFonts w:ascii="Courier New" w:hAnsi="Courier New" w:cs="Courier New"/>
        </w:rPr>
        <w:t>-Vmin+Qin+Pin-PET-Qeco&lt;0</w:t>
      </w:r>
    </w:p>
    <w:p w14:paraId="0B019A5D" w14:textId="77777777" w:rsidR="003B767D" w:rsidRPr="005A0D51" w:rsidRDefault="003B767D" w:rsidP="003B767D">
      <w:pPr>
        <w:rPr>
          <w:rFonts w:ascii="Courier New" w:hAnsi="Courier New" w:cs="Courier New"/>
        </w:rPr>
      </w:pPr>
      <w:r w:rsidRPr="005A0D51">
        <w:rPr>
          <w:rFonts w:ascii="Courier New" w:hAnsi="Courier New" w:cs="Courier New"/>
        </w:rPr>
        <w:t xml:space="preserve">                       then if V</w:t>
      </w:r>
      <w:r w:rsidRPr="005A0D51">
        <w:rPr>
          <w:rFonts w:ascii="Courier New" w:hAnsi="Courier New" w:cs="Courier New"/>
          <w:b/>
          <w:vertAlign w:val="subscript"/>
        </w:rPr>
        <w:t>i-1</w:t>
      </w:r>
      <w:r w:rsidRPr="005A0D51">
        <w:rPr>
          <w:rFonts w:ascii="Courier New" w:hAnsi="Courier New" w:cs="Courier New"/>
        </w:rPr>
        <w:t>-Vmin+Qin+Pin-PET&gt;0</w:t>
      </w:r>
    </w:p>
    <w:p w14:paraId="578B8719" w14:textId="77777777" w:rsidR="003B767D" w:rsidRPr="005A0D51" w:rsidRDefault="003B767D" w:rsidP="003B767D">
      <w:pPr>
        <w:rPr>
          <w:rFonts w:ascii="Courier New" w:hAnsi="Courier New" w:cs="Courier New"/>
        </w:rPr>
      </w:pPr>
      <w:r w:rsidRPr="005A0D51">
        <w:rPr>
          <w:rFonts w:ascii="Courier New" w:hAnsi="Courier New" w:cs="Courier New"/>
        </w:rPr>
        <w:t xml:space="preserve">                                   then </w:t>
      </w:r>
      <w:proofErr w:type="spellStart"/>
      <w:r w:rsidRPr="005A0D51">
        <w:rPr>
          <w:rFonts w:ascii="Courier New" w:hAnsi="Courier New" w:cs="Courier New"/>
        </w:rPr>
        <w:t>Qout</w:t>
      </w:r>
      <w:proofErr w:type="spellEnd"/>
      <w:r w:rsidRPr="005A0D51">
        <w:rPr>
          <w:rFonts w:ascii="Courier New" w:hAnsi="Courier New" w:cs="Courier New"/>
        </w:rPr>
        <w:t>=V</w:t>
      </w:r>
      <w:r w:rsidRPr="005A0D51">
        <w:rPr>
          <w:rFonts w:ascii="Courier New" w:hAnsi="Courier New" w:cs="Courier New"/>
          <w:b/>
          <w:vertAlign w:val="subscript"/>
        </w:rPr>
        <w:t>i-1</w:t>
      </w:r>
      <w:r w:rsidRPr="005A0D51">
        <w:rPr>
          <w:rFonts w:ascii="Courier New" w:hAnsi="Courier New" w:cs="Courier New"/>
        </w:rPr>
        <w:t>-Vmin+Qin+Pin-PET</w:t>
      </w:r>
    </w:p>
    <w:p w14:paraId="1ECAB575" w14:textId="77777777" w:rsidR="003B767D" w:rsidRPr="005A0D51" w:rsidRDefault="003B767D" w:rsidP="003B767D">
      <w:pPr>
        <w:rPr>
          <w:rFonts w:ascii="Courier New" w:hAnsi="Courier New" w:cs="Courier New"/>
        </w:rPr>
      </w:pPr>
      <w:r w:rsidRPr="005A0D51">
        <w:rPr>
          <w:rFonts w:ascii="Courier New" w:hAnsi="Courier New" w:cs="Courier New"/>
        </w:rPr>
        <w:t xml:space="preserve">                                else </w:t>
      </w:r>
      <w:proofErr w:type="spellStart"/>
      <w:r w:rsidRPr="005A0D51">
        <w:rPr>
          <w:rFonts w:ascii="Courier New" w:hAnsi="Courier New" w:cs="Courier New"/>
        </w:rPr>
        <w:t>Qout</w:t>
      </w:r>
      <w:proofErr w:type="spellEnd"/>
      <w:r w:rsidRPr="005A0D51">
        <w:rPr>
          <w:rFonts w:ascii="Courier New" w:hAnsi="Courier New" w:cs="Courier New"/>
        </w:rPr>
        <w:t>=0</w:t>
      </w:r>
    </w:p>
    <w:p w14:paraId="61A00824" w14:textId="77777777" w:rsidR="003B767D" w:rsidRPr="005A0D51" w:rsidRDefault="003B767D" w:rsidP="003B767D">
      <w:pPr>
        <w:rPr>
          <w:rFonts w:ascii="Courier New" w:hAnsi="Courier New" w:cs="Courier New"/>
        </w:rPr>
      </w:pPr>
      <w:r w:rsidRPr="005A0D51">
        <w:rPr>
          <w:rFonts w:ascii="Courier New" w:hAnsi="Courier New" w:cs="Courier New"/>
        </w:rPr>
        <w:t xml:space="preserve">                    else </w:t>
      </w:r>
      <w:proofErr w:type="spellStart"/>
      <w:r w:rsidRPr="005A0D51">
        <w:rPr>
          <w:rFonts w:ascii="Courier New" w:hAnsi="Courier New" w:cs="Courier New"/>
        </w:rPr>
        <w:t>Qout</w:t>
      </w:r>
      <w:proofErr w:type="spellEnd"/>
      <w:r w:rsidRPr="005A0D51">
        <w:rPr>
          <w:rFonts w:ascii="Courier New" w:hAnsi="Courier New" w:cs="Courier New"/>
        </w:rPr>
        <w:t>=</w:t>
      </w:r>
      <w:proofErr w:type="spellStart"/>
      <w:r w:rsidRPr="005A0D51">
        <w:rPr>
          <w:rFonts w:ascii="Courier New" w:hAnsi="Courier New" w:cs="Courier New"/>
        </w:rPr>
        <w:t>Qeco</w:t>
      </w:r>
      <w:proofErr w:type="spellEnd"/>
    </w:p>
    <w:p w14:paraId="53654796" w14:textId="77777777" w:rsidR="003B767D" w:rsidRPr="005A0D51" w:rsidRDefault="003B767D" w:rsidP="003B767D">
      <w:pPr>
        <w:rPr>
          <w:rFonts w:ascii="Courier New" w:hAnsi="Courier New" w:cs="Courier New"/>
        </w:rPr>
      </w:pPr>
      <w:r w:rsidRPr="005A0D51">
        <w:rPr>
          <w:rFonts w:ascii="Courier New" w:hAnsi="Courier New" w:cs="Courier New"/>
        </w:rPr>
        <w:t>else</w:t>
      </w:r>
      <w:r w:rsidRPr="005A0D51">
        <w:rPr>
          <w:rFonts w:ascii="Courier New" w:hAnsi="Courier New" w:cs="Courier New"/>
          <w:color w:val="FF0000"/>
        </w:rPr>
        <w:t xml:space="preserve"> </w:t>
      </w:r>
      <w:r w:rsidRPr="005A0D51">
        <w:rPr>
          <w:rFonts w:ascii="Courier New" w:hAnsi="Courier New" w:cs="Courier New"/>
        </w:rPr>
        <w:t>if V</w:t>
      </w:r>
      <w:r w:rsidRPr="005A0D51">
        <w:rPr>
          <w:rFonts w:ascii="Courier New" w:hAnsi="Courier New" w:cs="Courier New"/>
          <w:b/>
          <w:vertAlign w:val="subscript"/>
        </w:rPr>
        <w:t>i-1</w:t>
      </w:r>
      <w:r w:rsidRPr="005A0D51">
        <w:rPr>
          <w:rFonts w:ascii="Courier New" w:hAnsi="Courier New" w:cs="Courier New"/>
        </w:rPr>
        <w:t>+Qin+Pin-PET-Qeco-Qαπα</w:t>
      </w:r>
      <w:proofErr w:type="spellStart"/>
      <w:r w:rsidRPr="005A0D51">
        <w:rPr>
          <w:rFonts w:ascii="Courier New" w:hAnsi="Courier New" w:cs="Courier New"/>
        </w:rPr>
        <w:t>ιτ</w:t>
      </w:r>
      <w:proofErr w:type="spellEnd"/>
      <w:r w:rsidRPr="005A0D51">
        <w:rPr>
          <w:rFonts w:ascii="Courier New" w:hAnsi="Courier New" w:cs="Courier New"/>
        </w:rPr>
        <w:t xml:space="preserve"> &gt;=Vmax then</w:t>
      </w:r>
    </w:p>
    <w:p w14:paraId="6F781EA7" w14:textId="77777777" w:rsidR="003B767D" w:rsidRPr="005A0D51" w:rsidRDefault="003B767D" w:rsidP="003B767D">
      <w:pPr>
        <w:rPr>
          <w:rFonts w:ascii="Courier New" w:hAnsi="Courier New" w:cs="Courier New"/>
        </w:rPr>
      </w:pPr>
      <w:r w:rsidRPr="005A0D51">
        <w:rPr>
          <w:rFonts w:ascii="Courier New" w:hAnsi="Courier New" w:cs="Courier New"/>
        </w:rPr>
        <w:t xml:space="preserve">                </w:t>
      </w:r>
      <w:proofErr w:type="spellStart"/>
      <w:r w:rsidRPr="005A0D51">
        <w:rPr>
          <w:rFonts w:ascii="Courier New" w:hAnsi="Courier New" w:cs="Courier New"/>
        </w:rPr>
        <w:t>Qout</w:t>
      </w:r>
      <w:proofErr w:type="spellEnd"/>
      <w:r w:rsidRPr="005A0D51">
        <w:rPr>
          <w:rFonts w:ascii="Courier New" w:hAnsi="Courier New" w:cs="Courier New"/>
        </w:rPr>
        <w:t>= V</w:t>
      </w:r>
      <w:r w:rsidRPr="005A0D51">
        <w:rPr>
          <w:rFonts w:ascii="Courier New" w:hAnsi="Courier New" w:cs="Courier New"/>
          <w:b/>
          <w:vertAlign w:val="subscript"/>
        </w:rPr>
        <w:t>i-1</w:t>
      </w:r>
      <w:r w:rsidRPr="005A0D51">
        <w:rPr>
          <w:rFonts w:ascii="Courier New" w:hAnsi="Courier New" w:cs="Courier New"/>
        </w:rPr>
        <w:t>+Qin+Pin-PET-Qαπα</w:t>
      </w:r>
      <w:proofErr w:type="spellStart"/>
      <w:r w:rsidRPr="005A0D51">
        <w:rPr>
          <w:rFonts w:ascii="Courier New" w:hAnsi="Courier New" w:cs="Courier New"/>
        </w:rPr>
        <w:t>ιτ</w:t>
      </w:r>
      <w:proofErr w:type="spellEnd"/>
      <w:r w:rsidRPr="005A0D51">
        <w:rPr>
          <w:rFonts w:ascii="Courier New" w:hAnsi="Courier New" w:cs="Courier New"/>
        </w:rPr>
        <w:t xml:space="preserve">-Vmax </w:t>
      </w:r>
    </w:p>
    <w:p w14:paraId="6E3CF2B6" w14:textId="77777777" w:rsidR="003B767D" w:rsidRPr="005A0D51" w:rsidRDefault="003B767D" w:rsidP="003B767D">
      <w:pPr>
        <w:tabs>
          <w:tab w:val="left" w:pos="7380"/>
        </w:tabs>
        <w:rPr>
          <w:rFonts w:ascii="Courier New" w:hAnsi="Courier New" w:cs="Courier New"/>
        </w:rPr>
      </w:pPr>
      <w:r w:rsidRPr="005A0D51">
        <w:rPr>
          <w:rFonts w:ascii="Courier New" w:hAnsi="Courier New" w:cs="Courier New"/>
        </w:rPr>
        <w:t xml:space="preserve">           else if V</w:t>
      </w:r>
      <w:r w:rsidRPr="005A0D51">
        <w:rPr>
          <w:rFonts w:ascii="Courier New" w:hAnsi="Courier New" w:cs="Courier New"/>
          <w:b/>
          <w:vertAlign w:val="subscript"/>
        </w:rPr>
        <w:t>i-1</w:t>
      </w:r>
      <w:r w:rsidRPr="005A0D51">
        <w:rPr>
          <w:rFonts w:ascii="Courier New" w:hAnsi="Courier New" w:cs="Courier New"/>
        </w:rPr>
        <w:t>-Vmin+Qin+Pin-PET-Qeco&lt;0</w:t>
      </w:r>
      <w:r w:rsidRPr="005A0D51">
        <w:rPr>
          <w:rFonts w:ascii="Courier New" w:hAnsi="Courier New" w:cs="Courier New"/>
        </w:rPr>
        <w:tab/>
      </w:r>
    </w:p>
    <w:p w14:paraId="33382EAC" w14:textId="77777777" w:rsidR="003B767D" w:rsidRPr="005A0D51" w:rsidRDefault="003B767D" w:rsidP="003B767D">
      <w:pPr>
        <w:rPr>
          <w:rFonts w:ascii="Courier New" w:hAnsi="Courier New" w:cs="Courier New"/>
        </w:rPr>
      </w:pPr>
      <w:r w:rsidRPr="005A0D51">
        <w:rPr>
          <w:rFonts w:ascii="Courier New" w:hAnsi="Courier New" w:cs="Courier New"/>
        </w:rPr>
        <w:t xml:space="preserve">                       then if V</w:t>
      </w:r>
      <w:r w:rsidRPr="005A0D51">
        <w:rPr>
          <w:rFonts w:ascii="Courier New" w:hAnsi="Courier New" w:cs="Courier New"/>
          <w:b/>
          <w:vertAlign w:val="subscript"/>
        </w:rPr>
        <w:t>i-1</w:t>
      </w:r>
      <w:r w:rsidRPr="005A0D51">
        <w:rPr>
          <w:rFonts w:ascii="Courier New" w:hAnsi="Courier New" w:cs="Courier New"/>
        </w:rPr>
        <w:t>-Vmin+Qin+Pin-PET&gt;0</w:t>
      </w:r>
    </w:p>
    <w:p w14:paraId="0D634E62" w14:textId="77777777" w:rsidR="003B767D" w:rsidRPr="005A0D51" w:rsidRDefault="003B767D" w:rsidP="003B767D">
      <w:pPr>
        <w:rPr>
          <w:rFonts w:ascii="Courier New" w:hAnsi="Courier New" w:cs="Courier New"/>
        </w:rPr>
      </w:pPr>
      <w:r w:rsidRPr="005A0D51">
        <w:rPr>
          <w:rFonts w:ascii="Courier New" w:hAnsi="Courier New" w:cs="Courier New"/>
        </w:rPr>
        <w:t xml:space="preserve">                                   then </w:t>
      </w:r>
      <w:proofErr w:type="spellStart"/>
      <w:r w:rsidRPr="005A0D51">
        <w:rPr>
          <w:rFonts w:ascii="Courier New" w:hAnsi="Courier New" w:cs="Courier New"/>
        </w:rPr>
        <w:t>Qout</w:t>
      </w:r>
      <w:proofErr w:type="spellEnd"/>
      <w:r w:rsidRPr="005A0D51">
        <w:rPr>
          <w:rFonts w:ascii="Courier New" w:hAnsi="Courier New" w:cs="Courier New"/>
        </w:rPr>
        <w:t>=V</w:t>
      </w:r>
      <w:r w:rsidRPr="005A0D51">
        <w:rPr>
          <w:rFonts w:ascii="Courier New" w:hAnsi="Courier New" w:cs="Courier New"/>
          <w:b/>
          <w:vertAlign w:val="subscript"/>
        </w:rPr>
        <w:t>i-1</w:t>
      </w:r>
      <w:r w:rsidRPr="005A0D51">
        <w:rPr>
          <w:rFonts w:ascii="Courier New" w:hAnsi="Courier New" w:cs="Courier New"/>
        </w:rPr>
        <w:t>-Vmin+Qin+Pin-PET</w:t>
      </w:r>
    </w:p>
    <w:p w14:paraId="35C2CD89" w14:textId="77777777" w:rsidR="003B767D" w:rsidRPr="005A0D51" w:rsidRDefault="003B767D" w:rsidP="003B767D">
      <w:pPr>
        <w:rPr>
          <w:rFonts w:ascii="Courier New" w:hAnsi="Courier New" w:cs="Courier New"/>
        </w:rPr>
      </w:pPr>
      <w:r w:rsidRPr="005A0D51">
        <w:rPr>
          <w:rFonts w:ascii="Courier New" w:hAnsi="Courier New" w:cs="Courier New"/>
        </w:rPr>
        <w:t xml:space="preserve">                                else </w:t>
      </w:r>
      <w:proofErr w:type="spellStart"/>
      <w:r w:rsidRPr="005A0D51">
        <w:rPr>
          <w:rFonts w:ascii="Courier New" w:hAnsi="Courier New" w:cs="Courier New"/>
        </w:rPr>
        <w:t>Qout</w:t>
      </w:r>
      <w:proofErr w:type="spellEnd"/>
      <w:r w:rsidRPr="005A0D51">
        <w:rPr>
          <w:rFonts w:ascii="Courier New" w:hAnsi="Courier New" w:cs="Courier New"/>
        </w:rPr>
        <w:t>=0</w:t>
      </w:r>
    </w:p>
    <w:p w14:paraId="0D53C2A3" w14:textId="77777777" w:rsidR="003B767D" w:rsidRPr="005A0D51" w:rsidRDefault="003B767D" w:rsidP="003B767D">
      <w:pPr>
        <w:rPr>
          <w:rFonts w:ascii="Courier New" w:hAnsi="Courier New" w:cs="Courier New"/>
        </w:rPr>
      </w:pPr>
      <w:r w:rsidRPr="005A0D51">
        <w:rPr>
          <w:rFonts w:ascii="Courier New" w:hAnsi="Courier New" w:cs="Courier New"/>
        </w:rPr>
        <w:t xml:space="preserve">                    else </w:t>
      </w:r>
      <w:proofErr w:type="spellStart"/>
      <w:r w:rsidRPr="005A0D51">
        <w:rPr>
          <w:rFonts w:ascii="Courier New" w:hAnsi="Courier New" w:cs="Courier New"/>
        </w:rPr>
        <w:t>Qout</w:t>
      </w:r>
      <w:proofErr w:type="spellEnd"/>
      <w:r w:rsidRPr="005A0D51">
        <w:rPr>
          <w:rFonts w:ascii="Courier New" w:hAnsi="Courier New" w:cs="Courier New"/>
        </w:rPr>
        <w:t>=</w:t>
      </w:r>
      <w:proofErr w:type="spellStart"/>
      <w:r w:rsidRPr="005A0D51">
        <w:rPr>
          <w:rFonts w:ascii="Courier New" w:hAnsi="Courier New" w:cs="Courier New"/>
        </w:rPr>
        <w:t>Qeco</w:t>
      </w:r>
      <w:proofErr w:type="spellEnd"/>
    </w:p>
    <w:p w14:paraId="615E8DBA" w14:textId="77777777" w:rsidR="003B767D" w:rsidRPr="00F72DEB" w:rsidRDefault="003B767D" w:rsidP="003B767D">
      <w:pPr>
        <w:rPr>
          <w:rFonts w:cstheme="minorHAnsi"/>
          <w:u w:val="single"/>
        </w:rPr>
      </w:pPr>
      <w:proofErr w:type="spellStart"/>
      <w:r w:rsidRPr="00F72DEB">
        <w:rPr>
          <w:rFonts w:cstheme="minorHAnsi"/>
          <w:u w:val="single"/>
        </w:rPr>
        <w:t>Qirr</w:t>
      </w:r>
      <w:proofErr w:type="spellEnd"/>
      <w:r w:rsidRPr="00F72DEB">
        <w:rPr>
          <w:rFonts w:cstheme="minorHAnsi"/>
          <w:u w:val="single"/>
        </w:rPr>
        <w:t>-final[m</w:t>
      </w:r>
      <w:r w:rsidRPr="00F72DEB">
        <w:rPr>
          <w:rFonts w:cstheme="minorHAnsi"/>
          <w:u w:val="single"/>
          <w:vertAlign w:val="superscript"/>
        </w:rPr>
        <w:t>3</w:t>
      </w:r>
      <w:r w:rsidRPr="00F72DEB">
        <w:rPr>
          <w:rFonts w:cstheme="minorHAnsi"/>
          <w:u w:val="single"/>
        </w:rPr>
        <w:t>/month]:</w:t>
      </w:r>
    </w:p>
    <w:p w14:paraId="0370005A" w14:textId="77777777" w:rsidR="003B767D" w:rsidRPr="005A0D51" w:rsidRDefault="003B767D" w:rsidP="003B767D">
      <w:pPr>
        <w:rPr>
          <w:rFonts w:ascii="Courier New" w:hAnsi="Courier New" w:cs="Courier New"/>
        </w:rPr>
      </w:pPr>
      <w:r w:rsidRPr="005A0D51">
        <w:rPr>
          <w:rFonts w:ascii="Courier New" w:hAnsi="Courier New" w:cs="Courier New"/>
        </w:rPr>
        <w:t>if V</w:t>
      </w:r>
      <w:r w:rsidRPr="005A0D51">
        <w:rPr>
          <w:rFonts w:ascii="Courier New" w:hAnsi="Courier New" w:cs="Courier New"/>
          <w:b/>
          <w:vertAlign w:val="subscript"/>
        </w:rPr>
        <w:t>i-1</w:t>
      </w:r>
      <w:r w:rsidRPr="005A0D51">
        <w:rPr>
          <w:rFonts w:ascii="Courier New" w:hAnsi="Courier New" w:cs="Courier New"/>
        </w:rPr>
        <w:t>+Qin+Pin-PET-Qeco-Qαπα</w:t>
      </w:r>
      <w:proofErr w:type="spellStart"/>
      <w:r w:rsidRPr="005A0D51">
        <w:rPr>
          <w:rFonts w:ascii="Courier New" w:hAnsi="Courier New" w:cs="Courier New"/>
        </w:rPr>
        <w:t>ιτ</w:t>
      </w:r>
      <w:proofErr w:type="spellEnd"/>
      <w:r w:rsidRPr="005A0D51">
        <w:rPr>
          <w:rFonts w:ascii="Courier New" w:hAnsi="Courier New" w:cs="Courier New"/>
        </w:rPr>
        <w:t>&lt;</w:t>
      </w:r>
      <w:proofErr w:type="spellStart"/>
      <w:r w:rsidRPr="005A0D51">
        <w:rPr>
          <w:rFonts w:ascii="Courier New" w:hAnsi="Courier New" w:cs="Courier New"/>
        </w:rPr>
        <w:t>Vmin</w:t>
      </w:r>
      <w:proofErr w:type="spellEnd"/>
    </w:p>
    <w:p w14:paraId="7ACA1FC2" w14:textId="77777777" w:rsidR="003B767D" w:rsidRPr="005A0D51" w:rsidRDefault="003B767D" w:rsidP="003B767D">
      <w:pPr>
        <w:rPr>
          <w:rFonts w:ascii="Courier New" w:hAnsi="Courier New" w:cs="Courier New"/>
        </w:rPr>
      </w:pPr>
      <w:r w:rsidRPr="005A0D51">
        <w:rPr>
          <w:rFonts w:ascii="Courier New" w:hAnsi="Courier New" w:cs="Courier New"/>
        </w:rPr>
        <w:t xml:space="preserve">     then if V</w:t>
      </w:r>
      <w:r w:rsidRPr="005A0D51">
        <w:rPr>
          <w:rFonts w:ascii="Courier New" w:hAnsi="Courier New" w:cs="Courier New"/>
          <w:b/>
          <w:vertAlign w:val="subscript"/>
        </w:rPr>
        <w:t>i-1</w:t>
      </w:r>
      <w:r w:rsidRPr="005A0D51">
        <w:rPr>
          <w:rFonts w:ascii="Courier New" w:hAnsi="Courier New" w:cs="Courier New"/>
        </w:rPr>
        <w:t>+Qin+Pin-PET-Qeco-Vmin&lt;0</w:t>
      </w:r>
    </w:p>
    <w:p w14:paraId="373155FB" w14:textId="77777777" w:rsidR="003B767D" w:rsidRPr="005A0D51" w:rsidRDefault="003B767D" w:rsidP="003B767D">
      <w:pPr>
        <w:rPr>
          <w:rFonts w:ascii="Courier New" w:hAnsi="Courier New" w:cs="Courier New"/>
        </w:rPr>
      </w:pPr>
      <w:r w:rsidRPr="005A0D51">
        <w:rPr>
          <w:rFonts w:ascii="Courier New" w:hAnsi="Courier New" w:cs="Courier New"/>
        </w:rPr>
        <w:t xml:space="preserve">                 then </w:t>
      </w:r>
      <w:proofErr w:type="spellStart"/>
      <w:r w:rsidRPr="005A0D51">
        <w:rPr>
          <w:rFonts w:ascii="Courier New" w:hAnsi="Courier New" w:cs="Courier New"/>
        </w:rPr>
        <w:t>Qirr</w:t>
      </w:r>
      <w:proofErr w:type="spellEnd"/>
      <w:r w:rsidRPr="005A0D51">
        <w:rPr>
          <w:rFonts w:ascii="Courier New" w:hAnsi="Courier New" w:cs="Courier New"/>
        </w:rPr>
        <w:t>-final=0</w:t>
      </w:r>
    </w:p>
    <w:p w14:paraId="7ABC4570" w14:textId="77777777" w:rsidR="003B767D" w:rsidRPr="005A0D51" w:rsidRDefault="003B767D" w:rsidP="003B767D">
      <w:pPr>
        <w:rPr>
          <w:rFonts w:ascii="Courier New" w:hAnsi="Courier New" w:cs="Courier New"/>
        </w:rPr>
      </w:pPr>
      <w:r w:rsidRPr="005A0D51">
        <w:rPr>
          <w:rFonts w:ascii="Courier New" w:hAnsi="Courier New" w:cs="Courier New"/>
        </w:rPr>
        <w:t xml:space="preserve">              else </w:t>
      </w:r>
      <w:proofErr w:type="spellStart"/>
      <w:r w:rsidRPr="005A0D51">
        <w:rPr>
          <w:rFonts w:ascii="Courier New" w:hAnsi="Courier New" w:cs="Courier New"/>
        </w:rPr>
        <w:t>Qirr</w:t>
      </w:r>
      <w:proofErr w:type="spellEnd"/>
      <w:r w:rsidRPr="005A0D51">
        <w:rPr>
          <w:rFonts w:ascii="Courier New" w:hAnsi="Courier New" w:cs="Courier New"/>
        </w:rPr>
        <w:t>= V</w:t>
      </w:r>
      <w:r w:rsidRPr="005A0D51">
        <w:rPr>
          <w:rFonts w:ascii="Courier New" w:hAnsi="Courier New" w:cs="Courier New"/>
          <w:b/>
          <w:vertAlign w:val="subscript"/>
        </w:rPr>
        <w:t>i-1</w:t>
      </w:r>
      <w:r w:rsidRPr="005A0D51">
        <w:rPr>
          <w:rFonts w:ascii="Courier New" w:hAnsi="Courier New" w:cs="Courier New"/>
        </w:rPr>
        <w:t>+Qin+Pin-PET-Qeco-Vmin</w:t>
      </w:r>
    </w:p>
    <w:p w14:paraId="14A2C3A9" w14:textId="224A7059" w:rsidR="00447C39" w:rsidRPr="005F0F73" w:rsidRDefault="003B767D">
      <w:pPr>
        <w:rPr>
          <w:rFonts w:ascii="Courier New" w:hAnsi="Courier New" w:cs="Courier New"/>
        </w:rPr>
      </w:pPr>
      <w:r w:rsidRPr="005A0D51">
        <w:rPr>
          <w:rFonts w:ascii="Courier New" w:hAnsi="Courier New" w:cs="Courier New"/>
        </w:rPr>
        <w:t xml:space="preserve">else </w:t>
      </w:r>
      <w:proofErr w:type="spellStart"/>
      <w:r w:rsidRPr="005A0D51">
        <w:rPr>
          <w:rFonts w:ascii="Courier New" w:hAnsi="Courier New" w:cs="Courier New"/>
        </w:rPr>
        <w:t>Qirr</w:t>
      </w:r>
      <w:proofErr w:type="spellEnd"/>
      <w:r w:rsidRPr="005A0D51">
        <w:rPr>
          <w:rFonts w:ascii="Courier New" w:hAnsi="Courier New" w:cs="Courier New"/>
        </w:rPr>
        <w:t>-final=Qαπα</w:t>
      </w:r>
      <w:proofErr w:type="spellStart"/>
      <w:r w:rsidRPr="005A0D51">
        <w:rPr>
          <w:rFonts w:ascii="Courier New" w:hAnsi="Courier New" w:cs="Courier New"/>
        </w:rPr>
        <w:t>ιτ</w:t>
      </w:r>
      <w:proofErr w:type="spellEnd"/>
    </w:p>
    <w:sectPr w:rsidR="00447C39" w:rsidRPr="005F0F73" w:rsidSect="00856F07">
      <w:footerReference w:type="default" r:id="rId19"/>
      <w:pgSz w:w="12240" w:h="15840"/>
      <w:pgMar w:top="1440" w:right="1800" w:bottom="1440" w:left="1800" w:header="708" w:footer="708" w:gutter="0"/>
      <w:pgBorders w:offsetFrom="page">
        <w:top w:val="single" w:sz="8" w:space="24" w:color="833C0B" w:themeColor="accent2" w:themeShade="80"/>
        <w:left w:val="single" w:sz="8" w:space="24" w:color="833C0B" w:themeColor="accent2" w:themeShade="80"/>
        <w:bottom w:val="single" w:sz="8" w:space="24" w:color="833C0B" w:themeColor="accent2" w:themeShade="80"/>
        <w:right w:val="single" w:sz="8" w:space="24" w:color="833C0B" w:themeColor="accent2" w:themeShade="80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2EDEC8" w14:textId="77777777" w:rsidR="003E5332" w:rsidRDefault="003E5332" w:rsidP="00E33388">
      <w:pPr>
        <w:spacing w:after="0" w:line="240" w:lineRule="auto"/>
      </w:pPr>
      <w:r>
        <w:separator/>
      </w:r>
    </w:p>
  </w:endnote>
  <w:endnote w:type="continuationSeparator" w:id="0">
    <w:p w14:paraId="2BF51DB9" w14:textId="77777777" w:rsidR="003E5332" w:rsidRDefault="003E5332" w:rsidP="00E333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992247781"/>
      <w:docPartObj>
        <w:docPartGallery w:val="Page Numbers (Bottom of Page)"/>
        <w:docPartUnique/>
      </w:docPartObj>
    </w:sdtPr>
    <w:sdtContent>
      <w:p w14:paraId="1EB32BC2" w14:textId="621C63BF" w:rsidR="00E33388" w:rsidRDefault="00E33388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el-GR"/>
          </w:rPr>
          <w:t>2</w:t>
        </w:r>
        <w:r>
          <w:fldChar w:fldCharType="end"/>
        </w:r>
      </w:p>
    </w:sdtContent>
  </w:sdt>
  <w:p w14:paraId="5D5153CD" w14:textId="77777777" w:rsidR="00E33388" w:rsidRDefault="00E33388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DF9E45" w14:textId="77777777" w:rsidR="003E5332" w:rsidRDefault="003E5332" w:rsidP="00E33388">
      <w:pPr>
        <w:spacing w:after="0" w:line="240" w:lineRule="auto"/>
      </w:pPr>
      <w:r>
        <w:separator/>
      </w:r>
    </w:p>
  </w:footnote>
  <w:footnote w:type="continuationSeparator" w:id="0">
    <w:p w14:paraId="36C3DF22" w14:textId="77777777" w:rsidR="003E5332" w:rsidRDefault="003E5332" w:rsidP="00E3338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40" type="#_x0000_t75" style="width:11.4pt;height:11.4pt" o:bullet="t">
        <v:imagedata r:id="rId1" o:title="mso1EBB"/>
      </v:shape>
    </w:pict>
  </w:numPicBullet>
  <w:abstractNum w:abstractNumId="0" w15:restartNumberingAfterBreak="0">
    <w:nsid w:val="03876F54"/>
    <w:multiLevelType w:val="hybridMultilevel"/>
    <w:tmpl w:val="8B2EE0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394138"/>
    <w:multiLevelType w:val="hybridMultilevel"/>
    <w:tmpl w:val="79BC942E"/>
    <w:lvl w:ilvl="0" w:tplc="0B14391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203A34"/>
    <w:multiLevelType w:val="hybridMultilevel"/>
    <w:tmpl w:val="044E7254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F44CBD"/>
    <w:multiLevelType w:val="hybridMultilevel"/>
    <w:tmpl w:val="E7E2656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9A24178"/>
    <w:multiLevelType w:val="hybridMultilevel"/>
    <w:tmpl w:val="05526862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FB904976">
      <w:start w:val="3"/>
      <w:numFmt w:val="bullet"/>
      <w:lvlText w:val="•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5482041"/>
    <w:multiLevelType w:val="hybridMultilevel"/>
    <w:tmpl w:val="33B876BE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FAF08E6"/>
    <w:multiLevelType w:val="hybridMultilevel"/>
    <w:tmpl w:val="0964B704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F2B24DD"/>
    <w:multiLevelType w:val="hybridMultilevel"/>
    <w:tmpl w:val="5DAE45FA"/>
    <w:lvl w:ilvl="0" w:tplc="0408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01793267">
    <w:abstractNumId w:val="0"/>
  </w:num>
  <w:num w:numId="2" w16cid:durableId="236478073">
    <w:abstractNumId w:val="2"/>
  </w:num>
  <w:num w:numId="3" w16cid:durableId="1804157674">
    <w:abstractNumId w:val="6"/>
  </w:num>
  <w:num w:numId="4" w16cid:durableId="1513958970">
    <w:abstractNumId w:val="7"/>
  </w:num>
  <w:num w:numId="5" w16cid:durableId="191068920">
    <w:abstractNumId w:val="5"/>
  </w:num>
  <w:num w:numId="6" w16cid:durableId="336352583">
    <w:abstractNumId w:val="4"/>
  </w:num>
  <w:num w:numId="7" w16cid:durableId="1455832876">
    <w:abstractNumId w:val="1"/>
  </w:num>
  <w:num w:numId="8" w16cid:durableId="211127198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7C39"/>
    <w:rsid w:val="000173AA"/>
    <w:rsid w:val="0006588F"/>
    <w:rsid w:val="00097EC1"/>
    <w:rsid w:val="000A1641"/>
    <w:rsid w:val="000C6F3A"/>
    <w:rsid w:val="000F086D"/>
    <w:rsid w:val="000F094C"/>
    <w:rsid w:val="00121F88"/>
    <w:rsid w:val="001644F6"/>
    <w:rsid w:val="001650B0"/>
    <w:rsid w:val="00194F6B"/>
    <w:rsid w:val="001A00F8"/>
    <w:rsid w:val="001C65C1"/>
    <w:rsid w:val="002452A2"/>
    <w:rsid w:val="00272730"/>
    <w:rsid w:val="00284439"/>
    <w:rsid w:val="002C1C8D"/>
    <w:rsid w:val="002C306C"/>
    <w:rsid w:val="002E48D8"/>
    <w:rsid w:val="002E6176"/>
    <w:rsid w:val="00372FB9"/>
    <w:rsid w:val="00390573"/>
    <w:rsid w:val="003A1291"/>
    <w:rsid w:val="003B767D"/>
    <w:rsid w:val="003C3EF7"/>
    <w:rsid w:val="003D0149"/>
    <w:rsid w:val="003E5332"/>
    <w:rsid w:val="00416716"/>
    <w:rsid w:val="0043648F"/>
    <w:rsid w:val="00447C39"/>
    <w:rsid w:val="004544B2"/>
    <w:rsid w:val="0046561F"/>
    <w:rsid w:val="004750BD"/>
    <w:rsid w:val="004822B2"/>
    <w:rsid w:val="004B5600"/>
    <w:rsid w:val="004F7397"/>
    <w:rsid w:val="00531D53"/>
    <w:rsid w:val="00567E45"/>
    <w:rsid w:val="0059433C"/>
    <w:rsid w:val="005A0D51"/>
    <w:rsid w:val="005F0F73"/>
    <w:rsid w:val="00607D77"/>
    <w:rsid w:val="0061432D"/>
    <w:rsid w:val="00691EE5"/>
    <w:rsid w:val="0069221A"/>
    <w:rsid w:val="006F74A1"/>
    <w:rsid w:val="00757582"/>
    <w:rsid w:val="007C55F9"/>
    <w:rsid w:val="007E3424"/>
    <w:rsid w:val="007E5AB4"/>
    <w:rsid w:val="00856F07"/>
    <w:rsid w:val="00856F84"/>
    <w:rsid w:val="00862EEC"/>
    <w:rsid w:val="00874DB1"/>
    <w:rsid w:val="008755E0"/>
    <w:rsid w:val="008771D7"/>
    <w:rsid w:val="008F37AF"/>
    <w:rsid w:val="00922A2C"/>
    <w:rsid w:val="009724B7"/>
    <w:rsid w:val="00976D1C"/>
    <w:rsid w:val="009B6FF0"/>
    <w:rsid w:val="009D4865"/>
    <w:rsid w:val="00A61CC4"/>
    <w:rsid w:val="00A914B6"/>
    <w:rsid w:val="00A922B4"/>
    <w:rsid w:val="00B64E90"/>
    <w:rsid w:val="00BE3937"/>
    <w:rsid w:val="00C10B8B"/>
    <w:rsid w:val="00D32B04"/>
    <w:rsid w:val="00D350E6"/>
    <w:rsid w:val="00D40EA2"/>
    <w:rsid w:val="00D55968"/>
    <w:rsid w:val="00D86321"/>
    <w:rsid w:val="00DC431A"/>
    <w:rsid w:val="00DE5AEE"/>
    <w:rsid w:val="00E07744"/>
    <w:rsid w:val="00E15300"/>
    <w:rsid w:val="00E33388"/>
    <w:rsid w:val="00E33F3D"/>
    <w:rsid w:val="00E45DD4"/>
    <w:rsid w:val="00E72A44"/>
    <w:rsid w:val="00E739D3"/>
    <w:rsid w:val="00EC04AD"/>
    <w:rsid w:val="00EC4526"/>
    <w:rsid w:val="00EC5CD2"/>
    <w:rsid w:val="00EE0AD9"/>
    <w:rsid w:val="00EE610E"/>
    <w:rsid w:val="00F72DEB"/>
    <w:rsid w:val="00F72EF2"/>
    <w:rsid w:val="00FA11BA"/>
    <w:rsid w:val="00FA160D"/>
    <w:rsid w:val="00FB0C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41843E"/>
  <w15:chartTrackingRefBased/>
  <w15:docId w15:val="{4CC37609-3D1E-40DE-984C-380879CC9C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447C3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Char"/>
    <w:uiPriority w:val="9"/>
    <w:unhideWhenUsed/>
    <w:qFormat/>
    <w:rsid w:val="00447C3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Επικεφαλίδα 2 Char"/>
    <w:basedOn w:val="a0"/>
    <w:link w:val="2"/>
    <w:uiPriority w:val="9"/>
    <w:rsid w:val="00447C39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a3">
    <w:name w:val="No Spacing"/>
    <w:link w:val="Char"/>
    <w:uiPriority w:val="1"/>
    <w:qFormat/>
    <w:rsid w:val="00447C39"/>
    <w:pPr>
      <w:spacing w:after="0" w:line="240" w:lineRule="auto"/>
    </w:pPr>
    <w:rPr>
      <w:rFonts w:eastAsiaTheme="minorEastAsia"/>
    </w:rPr>
  </w:style>
  <w:style w:type="character" w:customStyle="1" w:styleId="Char">
    <w:name w:val="Χωρίς διάστιχο Char"/>
    <w:basedOn w:val="a0"/>
    <w:link w:val="a3"/>
    <w:uiPriority w:val="1"/>
    <w:rsid w:val="00447C39"/>
    <w:rPr>
      <w:rFonts w:eastAsiaTheme="minorEastAsia"/>
    </w:rPr>
  </w:style>
  <w:style w:type="paragraph" w:customStyle="1" w:styleId="Standard">
    <w:name w:val="Standard"/>
    <w:rsid w:val="00447C39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Lucida Sans"/>
      <w:kern w:val="3"/>
      <w:sz w:val="24"/>
      <w:szCs w:val="24"/>
      <w:lang w:val="el-GR" w:eastAsia="zh-CN" w:bidi="hi-IN"/>
    </w:rPr>
  </w:style>
  <w:style w:type="paragraph" w:customStyle="1" w:styleId="TableContents">
    <w:name w:val="Table Contents"/>
    <w:basedOn w:val="Standard"/>
    <w:rsid w:val="00447C39"/>
    <w:pPr>
      <w:suppressLineNumbers/>
    </w:pPr>
  </w:style>
  <w:style w:type="character" w:customStyle="1" w:styleId="1Char">
    <w:name w:val="Επικεφαλίδα 1 Char"/>
    <w:basedOn w:val="a0"/>
    <w:link w:val="1"/>
    <w:uiPriority w:val="9"/>
    <w:rsid w:val="00447C3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4">
    <w:name w:val="TOC Heading"/>
    <w:basedOn w:val="1"/>
    <w:next w:val="a"/>
    <w:uiPriority w:val="39"/>
    <w:unhideWhenUsed/>
    <w:qFormat/>
    <w:rsid w:val="00447C39"/>
    <w:pPr>
      <w:outlineLvl w:val="9"/>
    </w:pPr>
  </w:style>
  <w:style w:type="paragraph" w:styleId="20">
    <w:name w:val="toc 2"/>
    <w:basedOn w:val="a"/>
    <w:next w:val="a"/>
    <w:autoRedefine/>
    <w:uiPriority w:val="39"/>
    <w:unhideWhenUsed/>
    <w:rsid w:val="00447C39"/>
    <w:pPr>
      <w:spacing w:after="100"/>
      <w:ind w:left="220"/>
    </w:pPr>
  </w:style>
  <w:style w:type="paragraph" w:styleId="10">
    <w:name w:val="toc 1"/>
    <w:basedOn w:val="a"/>
    <w:next w:val="a"/>
    <w:autoRedefine/>
    <w:uiPriority w:val="39"/>
    <w:unhideWhenUsed/>
    <w:rsid w:val="00447C39"/>
    <w:pPr>
      <w:spacing w:after="100"/>
    </w:pPr>
  </w:style>
  <w:style w:type="character" w:styleId="-">
    <w:name w:val="Hyperlink"/>
    <w:basedOn w:val="a0"/>
    <w:uiPriority w:val="99"/>
    <w:unhideWhenUsed/>
    <w:rsid w:val="00447C39"/>
    <w:rPr>
      <w:color w:val="0563C1" w:themeColor="hyperlink"/>
      <w:u w:val="single"/>
    </w:rPr>
  </w:style>
  <w:style w:type="paragraph" w:styleId="Web">
    <w:name w:val="Normal (Web)"/>
    <w:basedOn w:val="a"/>
    <w:uiPriority w:val="99"/>
    <w:semiHidden/>
    <w:unhideWhenUsed/>
    <w:rsid w:val="004B56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34"/>
    <w:qFormat/>
    <w:rsid w:val="00FB0CB7"/>
    <w:pPr>
      <w:ind w:left="720"/>
      <w:contextualSpacing/>
    </w:pPr>
  </w:style>
  <w:style w:type="table" w:styleId="a6">
    <w:name w:val="Table Grid"/>
    <w:basedOn w:val="a1"/>
    <w:uiPriority w:val="39"/>
    <w:rsid w:val="00EC45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3-4">
    <w:name w:val="Grid Table 3 Accent 4"/>
    <w:basedOn w:val="a1"/>
    <w:uiPriority w:val="48"/>
    <w:rsid w:val="00EC4526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4-2">
    <w:name w:val="Grid Table 4 Accent 2"/>
    <w:basedOn w:val="a1"/>
    <w:uiPriority w:val="49"/>
    <w:rsid w:val="00D55968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paragraph" w:styleId="a7">
    <w:name w:val="header"/>
    <w:basedOn w:val="a"/>
    <w:link w:val="Char0"/>
    <w:uiPriority w:val="99"/>
    <w:unhideWhenUsed/>
    <w:rsid w:val="00E3338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0">
    <w:name w:val="Κεφαλίδα Char"/>
    <w:basedOn w:val="a0"/>
    <w:link w:val="a7"/>
    <w:uiPriority w:val="99"/>
    <w:rsid w:val="00E33388"/>
  </w:style>
  <w:style w:type="paragraph" w:styleId="a8">
    <w:name w:val="footer"/>
    <w:basedOn w:val="a"/>
    <w:link w:val="Char1"/>
    <w:uiPriority w:val="99"/>
    <w:unhideWhenUsed/>
    <w:rsid w:val="00E3338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1">
    <w:name w:val="Υποσέλιδο Char"/>
    <w:basedOn w:val="a0"/>
    <w:link w:val="a8"/>
    <w:uiPriority w:val="99"/>
    <w:rsid w:val="00E3338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530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7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98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10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21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15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41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41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70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37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44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2.jpe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" Type="http://schemas.openxmlformats.org/officeDocument/2006/relationships/styles" Target="styles.xml"/><Relationship Id="rId16" Type="http://schemas.openxmlformats.org/officeDocument/2006/relationships/image" Target="media/image11.png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6.png"/><Relationship Id="rId5" Type="http://schemas.openxmlformats.org/officeDocument/2006/relationships/footnotes" Target="footnote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19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452</TotalTime>
  <Pages>1</Pages>
  <Words>1772</Words>
  <Characters>10105</Characters>
  <Application>Microsoft Office Word</Application>
  <DocSecurity>0</DocSecurity>
  <Lines>84</Lines>
  <Paragraphs>23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pauloschristofi@gmail.com</dc:creator>
  <cp:keywords/>
  <dc:description/>
  <cp:lastModifiedBy>pauloschristofi@gmail.com</cp:lastModifiedBy>
  <cp:revision>26</cp:revision>
  <cp:lastPrinted>2022-06-05T10:27:00Z</cp:lastPrinted>
  <dcterms:created xsi:type="dcterms:W3CDTF">2022-05-26T18:58:00Z</dcterms:created>
  <dcterms:modified xsi:type="dcterms:W3CDTF">2022-06-05T10:33:00Z</dcterms:modified>
</cp:coreProperties>
</file>