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676" w:rsidRDefault="00C95676">
      <w:pPr>
        <w:rPr>
          <w:lang w:val="el-GR"/>
        </w:rPr>
      </w:pPr>
      <w:r>
        <w:rPr>
          <w:lang w:val="el-GR"/>
        </w:rPr>
        <w:t>ΚΕΛ Ψυτάλλεια:</w:t>
      </w:r>
      <w:bookmarkStart w:id="0" w:name="_GoBack"/>
      <w:bookmarkEnd w:id="0"/>
    </w:p>
    <w:p w:rsidR="00C95676" w:rsidRDefault="00C95676">
      <w:pPr>
        <w:rPr>
          <w:lang w:val="el-GR"/>
        </w:rPr>
      </w:pPr>
      <w:hyperlink r:id="rId5" w:history="1">
        <w:r w:rsidRPr="00FA2A0E">
          <w:rPr>
            <w:rStyle w:val="Hyperlink"/>
            <w:lang w:val="el-GR"/>
          </w:rPr>
          <w:t>https://www.eydap.gr/TheCompany/DrainageAndSewerage/Sewerage/</w:t>
        </w:r>
      </w:hyperlink>
    </w:p>
    <w:p w:rsidR="00C95676" w:rsidRDefault="00C95676">
      <w:pPr>
        <w:rPr>
          <w:lang w:val="el-GR"/>
        </w:rPr>
      </w:pPr>
    </w:p>
    <w:p w:rsidR="00C95676" w:rsidRPr="00C95676" w:rsidRDefault="00C95676">
      <w:pPr>
        <w:rPr>
          <w:lang w:val="el-GR"/>
        </w:rPr>
      </w:pPr>
      <w:r>
        <w:t>XYTA</w:t>
      </w:r>
      <w:r w:rsidRPr="00C95676">
        <w:rPr>
          <w:lang w:val="el-GR"/>
        </w:rPr>
        <w:t xml:space="preserve"> </w:t>
      </w:r>
      <w:r>
        <w:rPr>
          <w:lang w:val="el-GR"/>
        </w:rPr>
        <w:t>Λιοσίων</w:t>
      </w:r>
      <w:r w:rsidRPr="00C95676">
        <w:rPr>
          <w:lang w:val="el-GR"/>
        </w:rPr>
        <w:t>:</w:t>
      </w:r>
    </w:p>
    <w:p w:rsidR="00682E9D" w:rsidRPr="00C95676" w:rsidRDefault="00C95676">
      <w:hyperlink r:id="rId6" w:history="1">
        <w:r w:rsidRPr="00FA2A0E">
          <w:rPr>
            <w:rStyle w:val="Hyperlink"/>
          </w:rPr>
          <w:t>https://www.edsna.gr/index.php/διαχείριση-απορριμμάτων/οεδα-δυτικής-αττικής.html</w:t>
        </w:r>
      </w:hyperlink>
    </w:p>
    <w:p w:rsidR="00C95676" w:rsidRDefault="00C95676">
      <w:pPr>
        <w:rPr>
          <w:lang w:val="el-GR"/>
        </w:rPr>
      </w:pPr>
    </w:p>
    <w:p w:rsidR="00C95676" w:rsidRDefault="00C95676">
      <w:pPr>
        <w:rPr>
          <w:lang w:val="el-GR"/>
        </w:rPr>
      </w:pPr>
      <w:r>
        <w:rPr>
          <w:lang w:val="el-GR"/>
        </w:rPr>
        <w:t>ΜΕΝ Ασπροπύργου</w:t>
      </w:r>
    </w:p>
    <w:p w:rsidR="00C95676" w:rsidRDefault="00C95676">
      <w:pPr>
        <w:rPr>
          <w:lang w:val="el-GR"/>
        </w:rPr>
      </w:pPr>
      <w:hyperlink r:id="rId7" w:history="1">
        <w:r w:rsidRPr="00FA2A0E">
          <w:rPr>
            <w:rStyle w:val="Hyperlink"/>
            <w:lang w:val="el-GR"/>
          </w:rPr>
          <w:t>https://www.eydap.gr/TheCompany/Water/WaterPlants/</w:t>
        </w:r>
      </w:hyperlink>
    </w:p>
    <w:p w:rsidR="00C95676" w:rsidRPr="00C95676" w:rsidRDefault="00C95676"/>
    <w:sectPr w:rsidR="00C95676" w:rsidRPr="00C9567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676"/>
    <w:rsid w:val="003F041A"/>
    <w:rsid w:val="008850D0"/>
    <w:rsid w:val="00C95676"/>
    <w:rsid w:val="00F4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9567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956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ydap.gr/TheCompany/Water/WaterPlants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edsna.gr/index.php/&#948;&#953;&#945;&#967;&#949;&#943;&#961;&#953;&#963;&#951;-&#945;&#960;&#959;&#961;&#961;&#953;&#956;&#956;&#940;&#964;&#969;&#957;/&#959;&#949;&#948;&#945;-&#948;&#965;&#964;&#953;&#954;&#942;&#962;-&#945;&#964;&#964;&#953;&#954;&#942;&#962;.html" TargetMode="External"/><Relationship Id="rId5" Type="http://schemas.openxmlformats.org/officeDocument/2006/relationships/hyperlink" Target="https://www.eydap.gr/TheCompany/DrainageAndSewerage/Sewerag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SheilaApos</dc:creator>
  <cp:lastModifiedBy>SheilaApos</cp:lastModifiedBy>
  <cp:revision>1</cp:revision>
  <dcterms:created xsi:type="dcterms:W3CDTF">2019-06-03T09:47:00Z</dcterms:created>
  <dcterms:modified xsi:type="dcterms:W3CDTF">2019-06-03T10:11:00Z</dcterms:modified>
</cp:coreProperties>
</file>