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45DF1" w14:textId="062722AA" w:rsidR="006C0C00" w:rsidRDefault="006C0C00" w:rsidP="006C0C00">
      <w:pPr>
        <w:spacing w:line="259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669764D" wp14:editId="4ECCC579">
            <wp:simplePos x="0" y="0"/>
            <wp:positionH relativeFrom="margin">
              <wp:posOffset>-213360</wp:posOffset>
            </wp:positionH>
            <wp:positionV relativeFrom="paragraph">
              <wp:posOffset>-160020</wp:posOffset>
            </wp:positionV>
            <wp:extent cx="1268095" cy="1176655"/>
            <wp:effectExtent l="0" t="0" r="0" b="4445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45E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ΠΟΛΥΤΕΧΝΕΙΟ ΚΡΗΤΗΣ</w:t>
      </w:r>
    </w:p>
    <w:p w14:paraId="3974BFB7" w14:textId="65BB6AEB" w:rsidR="006C0C00" w:rsidRPr="00245E11" w:rsidRDefault="006C0C00" w:rsidP="006C0C00">
      <w:pPr>
        <w:spacing w:line="259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l-GR"/>
        </w:rPr>
      </w:pPr>
      <w:r w:rsidRPr="00245E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ΤΜΗΜΑ ΜΗΧΑΝΙΚΩΝ ΠΕΡΙΒΑΛΛΟΝΤΟΣ</w:t>
      </w:r>
    </w:p>
    <w:p w14:paraId="4EEBAF2A" w14:textId="62019648" w:rsidR="006C0C00" w:rsidRDefault="006C0C00" w:rsidP="006C0C00">
      <w:pPr>
        <w:spacing w:line="259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</w:pPr>
      <w:r w:rsidRPr="00245E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ΕΡΓΑΣΤΗΡΙΟ ΦΥΣΙΚΟΧΗΜΕΙΑΣ</w:t>
      </w:r>
    </w:p>
    <w:p w14:paraId="42ABB660" w14:textId="77777777" w:rsidR="006C0C00" w:rsidRDefault="006C0C00" w:rsidP="006C0C00">
      <w:pPr>
        <w:spacing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</w:pPr>
    </w:p>
    <w:p w14:paraId="50804BBA" w14:textId="77777777" w:rsidR="006C0C00" w:rsidRDefault="006C0C00" w:rsidP="006C0C00">
      <w:pPr>
        <w:spacing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</w:pPr>
    </w:p>
    <w:p w14:paraId="084BE244" w14:textId="7098F13A" w:rsidR="00FB39EE" w:rsidRDefault="006C0C00" w:rsidP="00FB39EE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B24EB7">
        <w:rPr>
          <w:rFonts w:ascii="Times New Roman" w:hAnsi="Times New Roman" w:cs="Times New Roman"/>
          <w:b/>
          <w:bCs/>
          <w:sz w:val="24"/>
          <w:szCs w:val="24"/>
        </w:rPr>
        <w:t>Ομάδα συγγραφής αναφοράς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="00FB39EE" w:rsidRPr="00FB39EE">
        <w:rPr>
          <w:rFonts w:ascii="Times New Roman" w:hAnsi="Times New Roman" w:cs="Times New Roman"/>
          <w:sz w:val="24"/>
          <w:szCs w:val="24"/>
        </w:rPr>
        <w:t xml:space="preserve"> </w:t>
      </w:r>
      <w:r w:rsidR="00FB39EE">
        <w:rPr>
          <w:rFonts w:ascii="Times New Roman" w:hAnsi="Times New Roman" w:cs="Times New Roman"/>
          <w:sz w:val="24"/>
          <w:szCs w:val="24"/>
        </w:rPr>
        <w:t>Παντής Άγγελος 2018050055</w:t>
      </w:r>
    </w:p>
    <w:p w14:paraId="6233FDA7" w14:textId="7723E030" w:rsidR="00FB39EE" w:rsidRDefault="00FB39EE" w:rsidP="00FB39EE">
      <w:pPr>
        <w:spacing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Κυριακή Θεοχάρη 2018050043</w:t>
      </w:r>
    </w:p>
    <w:p w14:paraId="7F96DD49" w14:textId="0BDB4CF4" w:rsidR="00FB39EE" w:rsidRDefault="00FB39EE" w:rsidP="00FB39EE">
      <w:pPr>
        <w:spacing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Σιγαλός Δημήτριος 2018050024</w:t>
      </w:r>
    </w:p>
    <w:p w14:paraId="364C0F36" w14:textId="77777777" w:rsidR="006C0C00" w:rsidRDefault="006C0C00" w:rsidP="006C0C00">
      <w:pPr>
        <w:spacing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</w:pPr>
    </w:p>
    <w:p w14:paraId="1EF05519" w14:textId="77777777" w:rsidR="006C0C00" w:rsidRPr="00E11837" w:rsidRDefault="006C0C00" w:rsidP="006C0C00">
      <w:pPr>
        <w:spacing w:line="259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11837">
        <w:rPr>
          <w:rFonts w:ascii="Times New Roman" w:hAnsi="Times New Roman" w:cs="Times New Roman"/>
          <w:sz w:val="24"/>
          <w:szCs w:val="24"/>
          <w:u w:val="single"/>
        </w:rPr>
        <w:t>Τίτλος Άσκησης</w:t>
      </w:r>
    </w:p>
    <w:p w14:paraId="04FD68B1" w14:textId="4576482B" w:rsidR="006C0C00" w:rsidRPr="006C2E50" w:rsidRDefault="006C0C00" w:rsidP="006C0C00">
      <w:pPr>
        <w:pStyle w:val="Default"/>
      </w:pPr>
      <w:r>
        <w:rPr>
          <w:rFonts w:ascii="Times New Roman" w:hAnsi="Times New Roman" w:cs="Times New Roman"/>
          <w:b/>
          <w:bCs/>
        </w:rPr>
        <w:t>&lt;&lt;</w:t>
      </w:r>
      <w:r w:rsidRPr="00E11837">
        <w:rPr>
          <w:rFonts w:ascii="Times New Roman" w:hAnsi="Times New Roman" w:cs="Times New Roman"/>
          <w:b/>
          <w:bCs/>
        </w:rPr>
        <w:t xml:space="preserve">ΕΡΓΑΣΤΗΡΙΟ </w:t>
      </w:r>
      <w:r>
        <w:rPr>
          <w:rFonts w:ascii="Times New Roman" w:hAnsi="Times New Roman" w:cs="Times New Roman"/>
          <w:b/>
          <w:bCs/>
        </w:rPr>
        <w:t>5</w:t>
      </w:r>
      <w:r w:rsidRPr="001E1796">
        <w:rPr>
          <w:rFonts w:ascii="Times New Roman" w:hAnsi="Times New Roman" w:cs="Times New Roman"/>
          <w:b/>
          <w:bCs/>
          <w:vertAlign w:val="superscript"/>
        </w:rPr>
        <w:t>ο</w:t>
      </w:r>
      <w:r>
        <w:rPr>
          <w:rFonts w:ascii="Times New Roman" w:hAnsi="Times New Roman" w:cs="Times New Roman"/>
          <w:b/>
          <w:bCs/>
        </w:rPr>
        <w:t xml:space="preserve"> </w:t>
      </w:r>
      <w:r w:rsidRPr="00E1183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– </w:t>
      </w:r>
      <w:r w:rsidRPr="006C0C00">
        <w:rPr>
          <w:rFonts w:ascii="Arial" w:hAnsi="Arial" w:cs="Arial"/>
          <w:b/>
          <w:bCs/>
        </w:rPr>
        <w:t>ΚΙΝΗΤΙΚΗ ΜΕΛΕΤΗ ΕΤΕΡΟΓΕΝΩΝ ΑΝΤΙΔΡΑΣΕΩΝ</w:t>
      </w:r>
      <w:r w:rsidRPr="006C0C00">
        <w:rPr>
          <w:rFonts w:ascii="Times New Roman" w:hAnsi="Times New Roman" w:cs="Times New Roman"/>
          <w:b/>
          <w:bCs/>
        </w:rPr>
        <w:t xml:space="preserve"> </w:t>
      </w:r>
      <w:r w:rsidRPr="00E11837">
        <w:rPr>
          <w:rFonts w:ascii="Times New Roman" w:hAnsi="Times New Roman" w:cs="Times New Roman"/>
          <w:b/>
          <w:bCs/>
        </w:rPr>
        <w:t>&gt;&gt;</w:t>
      </w:r>
    </w:p>
    <w:p w14:paraId="08A60228" w14:textId="77777777" w:rsidR="006C0C00" w:rsidRPr="00245E11" w:rsidRDefault="006C0C00" w:rsidP="006C0C00">
      <w:pPr>
        <w:spacing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</w:pPr>
    </w:p>
    <w:p w14:paraId="63AD6051" w14:textId="77777777" w:rsidR="006C0C00" w:rsidRDefault="006C0C00" w:rsidP="006C0C00"/>
    <w:p w14:paraId="0D54EE94" w14:textId="1C21E52F" w:rsidR="006C0C00" w:rsidRDefault="006C0C00" w:rsidP="006C0C00">
      <w:pPr>
        <w:spacing w:line="259" w:lineRule="auto"/>
      </w:pPr>
      <w:r>
        <w:br w:type="page"/>
      </w:r>
    </w:p>
    <w:p w14:paraId="0E514D81" w14:textId="77777777" w:rsidR="006C0C00" w:rsidRPr="0075473B" w:rsidRDefault="006C0C00" w:rsidP="006C0C00">
      <w:pPr>
        <w:jc w:val="both"/>
        <w:rPr>
          <w:rFonts w:ascii="Times New Roman" w:hAnsi="Times New Roman" w:cs="Times New Roman"/>
          <w:b/>
          <w:bCs/>
          <w:sz w:val="25"/>
          <w:szCs w:val="25"/>
          <w:u w:val="single"/>
        </w:rPr>
      </w:pPr>
      <w:r w:rsidRPr="0075473B">
        <w:rPr>
          <w:rFonts w:ascii="Times New Roman" w:hAnsi="Times New Roman" w:cs="Times New Roman"/>
          <w:b/>
          <w:bCs/>
          <w:sz w:val="25"/>
          <w:szCs w:val="25"/>
          <w:u w:val="single"/>
        </w:rPr>
        <w:lastRenderedPageBreak/>
        <w:t>Περίληψη</w:t>
      </w:r>
    </w:p>
    <w:p w14:paraId="4D45A573" w14:textId="77777777" w:rsidR="006C0C00" w:rsidRDefault="006C0C00" w:rsidP="006C0C00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3E91C80" w14:textId="77777777" w:rsidR="006C0C00" w:rsidRDefault="006C0C00" w:rsidP="006C0C00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0F7074F" w14:textId="77777777" w:rsidR="006C0C00" w:rsidRPr="00B72280" w:rsidRDefault="006C0C00" w:rsidP="006C0C00">
      <w:pPr>
        <w:pStyle w:val="Default"/>
        <w:jc w:val="both"/>
        <w:rPr>
          <w:rFonts w:ascii="Arial" w:hAnsi="Arial" w:cs="Arial"/>
          <w:b/>
          <w:bCs/>
          <w:u w:val="single"/>
        </w:rPr>
      </w:pPr>
      <w:r w:rsidRPr="00B72280">
        <w:rPr>
          <w:rFonts w:ascii="Arial" w:hAnsi="Arial" w:cs="Arial"/>
          <w:b/>
          <w:bCs/>
          <w:color w:val="auto"/>
          <w:u w:val="single"/>
        </w:rPr>
        <w:t>Εισαγωγή</w:t>
      </w:r>
    </w:p>
    <w:p w14:paraId="3FE02D01" w14:textId="77777777" w:rsidR="006C0C00" w:rsidRPr="00B72280" w:rsidRDefault="006C0C00" w:rsidP="006C0C00">
      <w:pPr>
        <w:pStyle w:val="Default"/>
        <w:jc w:val="both"/>
        <w:rPr>
          <w:rFonts w:ascii="Arial" w:hAnsi="Arial" w:cs="Arial"/>
        </w:rPr>
      </w:pPr>
      <w:r w:rsidRPr="00B72280">
        <w:rPr>
          <w:rFonts w:ascii="Arial" w:hAnsi="Arial" w:cs="Arial"/>
        </w:rPr>
        <w:t xml:space="preserve"> </w:t>
      </w:r>
    </w:p>
    <w:p w14:paraId="36A8143E" w14:textId="77777777" w:rsidR="006C0C00" w:rsidRPr="00B72280" w:rsidRDefault="006C0C00" w:rsidP="006C0C00">
      <w:pPr>
        <w:spacing w:after="131" w:line="264" w:lineRule="auto"/>
        <w:ind w:left="10" w:hanging="1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B72280">
        <w:rPr>
          <w:rFonts w:ascii="Arial" w:eastAsia="Times New Roman" w:hAnsi="Arial" w:cs="Arial"/>
          <w:b/>
          <w:bCs/>
          <w:sz w:val="24"/>
          <w:szCs w:val="24"/>
          <w:u w:val="single"/>
        </w:rPr>
        <w:t>Πειραματική διαδικασία και μετρήσεις</w:t>
      </w:r>
    </w:p>
    <w:p w14:paraId="269B9C15" w14:textId="4093AD3E" w:rsidR="006C0C00" w:rsidRPr="00B72280" w:rsidRDefault="006C0C00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72280">
        <w:rPr>
          <w:rFonts w:ascii="Arial" w:hAnsi="Arial" w:cs="Arial"/>
          <w:b/>
          <w:bCs/>
          <w:sz w:val="24"/>
          <w:szCs w:val="24"/>
          <w:u w:val="single"/>
        </w:rPr>
        <w:t>Όργανα και ουσίες που χρησιμοποιήθηκαν</w:t>
      </w:r>
    </w:p>
    <w:p w14:paraId="2024E125" w14:textId="77777777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Η συσκευή που παρουσιάζεται στο Σχήμα 5.1 </w:t>
      </w:r>
    </w:p>
    <w:p w14:paraId="7D89075B" w14:textId="6091BE0A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Φιάλες υψηλής πίεσης με αέρια C3H6, H2, CO, NO, O2, </w:t>
      </w:r>
      <w:proofErr w:type="spellStart"/>
      <w:r w:rsidRPr="00B72280">
        <w:rPr>
          <w:rFonts w:ascii="Arial" w:hAnsi="Arial" w:cs="Arial"/>
          <w:sz w:val="24"/>
          <w:szCs w:val="24"/>
        </w:rPr>
        <w:t>He</w:t>
      </w:r>
      <w:proofErr w:type="spellEnd"/>
      <w:r w:rsidRPr="00B72280">
        <w:rPr>
          <w:rFonts w:ascii="Arial" w:hAnsi="Arial" w:cs="Arial"/>
          <w:sz w:val="24"/>
          <w:szCs w:val="24"/>
        </w:rPr>
        <w:t xml:space="preserve"> για την επεξεργασία των καταλυτών κατά την παρασκευή τους, την λειτουργία των οργάνων και την δημιουργία των αντιδρώντων μιγμάτων της προς μελέτη αντίδρασης.</w:t>
      </w:r>
    </w:p>
    <w:p w14:paraId="5C78297F" w14:textId="4B62175F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Ροόμετρα μάζας για τον έλεγχο των ροών</w:t>
      </w:r>
    </w:p>
    <w:p w14:paraId="19AD4C47" w14:textId="58DD7D35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Αέριος Χρωματογράφος </w:t>
      </w:r>
    </w:p>
    <w:p w14:paraId="3A8B2E81" w14:textId="54C979C7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Αναλυτής </w:t>
      </w:r>
      <w:proofErr w:type="spellStart"/>
      <w:r w:rsidRPr="00B72280">
        <w:rPr>
          <w:rFonts w:ascii="Arial" w:hAnsi="Arial" w:cs="Arial"/>
          <w:sz w:val="24"/>
          <w:szCs w:val="24"/>
        </w:rPr>
        <w:t>χημειοφωταύγειας</w:t>
      </w:r>
      <w:proofErr w:type="spellEnd"/>
      <w:r w:rsidRPr="00B722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280">
        <w:rPr>
          <w:rFonts w:ascii="Arial" w:hAnsi="Arial" w:cs="Arial"/>
          <w:sz w:val="24"/>
          <w:szCs w:val="24"/>
        </w:rPr>
        <w:t>ΝΟx</w:t>
      </w:r>
      <w:proofErr w:type="spellEnd"/>
    </w:p>
    <w:p w14:paraId="435A680F" w14:textId="4F3B5C3C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Ζυγός υψηλής ακρίβειας</w:t>
      </w:r>
    </w:p>
    <w:p w14:paraId="664A02D6" w14:textId="59610040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Φούρνοι θερμοστοιχεία και εκλεχτές θερμοκρασίας</w:t>
      </w:r>
    </w:p>
    <w:p w14:paraId="1B24E62D" w14:textId="78B89BEB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Τροφοδοτικά ρεύματος </w:t>
      </w:r>
    </w:p>
    <w:p w14:paraId="7F38ABBF" w14:textId="02380120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Αντιδραστήρες </w:t>
      </w:r>
      <w:proofErr w:type="spellStart"/>
      <w:r w:rsidRPr="00B72280">
        <w:rPr>
          <w:rFonts w:ascii="Arial" w:hAnsi="Arial" w:cs="Arial"/>
          <w:sz w:val="24"/>
          <w:szCs w:val="24"/>
        </w:rPr>
        <w:t>quartz</w:t>
      </w:r>
      <w:proofErr w:type="spellEnd"/>
    </w:p>
    <w:p w14:paraId="7645F0D7" w14:textId="5D93C755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Συσκευή μαγνητικής ανάδευσης και θέρμανσης </w:t>
      </w:r>
    </w:p>
    <w:p w14:paraId="3E5A22C2" w14:textId="55D1E57E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Ροόμετρο φυσαλίδας</w:t>
      </w:r>
    </w:p>
    <w:p w14:paraId="0D5A8435" w14:textId="645A9177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Η2PtCl6 (</w:t>
      </w:r>
      <w:proofErr w:type="spellStart"/>
      <w:r w:rsidRPr="00B72280">
        <w:rPr>
          <w:rFonts w:ascii="Arial" w:hAnsi="Arial" w:cs="Arial"/>
          <w:sz w:val="24"/>
          <w:szCs w:val="24"/>
        </w:rPr>
        <w:t>εξαχλωριοπλατινικό</w:t>
      </w:r>
      <w:proofErr w:type="spellEnd"/>
      <w:r w:rsidRPr="00B72280">
        <w:rPr>
          <w:rFonts w:ascii="Arial" w:hAnsi="Arial" w:cs="Arial"/>
          <w:sz w:val="24"/>
          <w:szCs w:val="24"/>
        </w:rPr>
        <w:t xml:space="preserve"> οξύ) και άλλα χημικά αντιδραστήρια</w:t>
      </w:r>
    </w:p>
    <w:p w14:paraId="5054AF46" w14:textId="1C2A5510" w:rsidR="00B72280" w:rsidRP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Σκόνη γ-Al2O3</w:t>
      </w:r>
    </w:p>
    <w:p w14:paraId="7C6A0CB8" w14:textId="211B2ECA" w:rsidR="00B72280" w:rsidRDefault="00B72280" w:rsidP="00B72280">
      <w:pPr>
        <w:pStyle w:val="a4"/>
        <w:numPr>
          <w:ilvl w:val="0"/>
          <w:numId w:val="6"/>
        </w:numPr>
        <w:tabs>
          <w:tab w:val="left" w:pos="6480"/>
        </w:tabs>
        <w:jc w:val="both"/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Νιτρικά άλατα αλκαλίων και αλκαλικών γαιών</w:t>
      </w:r>
    </w:p>
    <w:p w14:paraId="5817A817" w14:textId="77777777" w:rsidR="00B72280" w:rsidRDefault="00B72280" w:rsidP="00B72280">
      <w:pPr>
        <w:pStyle w:val="a4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>Φούρνος επεξεργασίας καταλυτών σε υψηλές θερμοκρασίες</w:t>
      </w:r>
    </w:p>
    <w:p w14:paraId="17CF7562" w14:textId="7958A0A4" w:rsidR="00B72280" w:rsidRPr="00B72280" w:rsidRDefault="00B72280" w:rsidP="00B72280">
      <w:pPr>
        <w:pStyle w:val="a4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72280">
        <w:rPr>
          <w:rFonts w:ascii="Arial" w:hAnsi="Arial" w:cs="Arial"/>
          <w:sz w:val="24"/>
          <w:szCs w:val="24"/>
        </w:rPr>
        <w:t xml:space="preserve"> Ποτήρια ζέσεως  </w:t>
      </w:r>
    </w:p>
    <w:p w14:paraId="2ADECD22" w14:textId="77777777" w:rsidR="00B72280" w:rsidRPr="00B72280" w:rsidRDefault="00B72280" w:rsidP="00B72280">
      <w:pPr>
        <w:tabs>
          <w:tab w:val="left" w:pos="6480"/>
        </w:tabs>
        <w:ind w:left="360"/>
        <w:jc w:val="both"/>
        <w:rPr>
          <w:rFonts w:ascii="Arial" w:hAnsi="Arial" w:cs="Arial"/>
          <w:sz w:val="24"/>
          <w:szCs w:val="24"/>
        </w:rPr>
      </w:pPr>
    </w:p>
    <w:p w14:paraId="744EE0BA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0130F9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43A1AD0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B1C5078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651267D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31B4A40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5652FFF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5474D6D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1864BE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6962417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A3CE8C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7D4AA7" w14:textId="77777777" w:rsidR="0039438D" w:rsidRDefault="0039438D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5AF8DE" w14:textId="5D3795DE" w:rsidR="006C0C00" w:rsidRPr="00B72280" w:rsidRDefault="006C0C00" w:rsidP="006C0C00">
      <w:pPr>
        <w:tabs>
          <w:tab w:val="left" w:pos="6480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7228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Επεξεργασία Μετρήσεων και Ανάλυση Αποτελεσμάτων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:rsidR="00B72280" w:rsidRPr="00B72280" w14:paraId="439A65A3" w14:textId="77777777" w:rsidTr="00B72280">
        <w:tc>
          <w:tcPr>
            <w:tcW w:w="1185" w:type="dxa"/>
          </w:tcPr>
          <w:p w14:paraId="559E2534" w14:textId="2A1A32F5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α/α</w:t>
            </w:r>
          </w:p>
        </w:tc>
        <w:tc>
          <w:tcPr>
            <w:tcW w:w="1185" w:type="dxa"/>
          </w:tcPr>
          <w:p w14:paraId="20131836" w14:textId="77777777" w:rsidR="0039438D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Τ </w:t>
            </w:r>
            <w:r w:rsidR="0039438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2F061C8D" w14:textId="124D909A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(</w:t>
            </w:r>
            <w:r w:rsidR="0039438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ͦ</w:t>
            </w:r>
            <w:r w:rsidR="0039438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C</w:t>
            </w: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185" w:type="dxa"/>
          </w:tcPr>
          <w:p w14:paraId="40FE5E04" w14:textId="77777777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/>
                        <w:sz w:val="24"/>
                        <w:szCs w:val="24"/>
                      </w:rPr>
                      <m:t>Τ</m:t>
                    </m:r>
                  </m:den>
                </m:f>
              </m:oMath>
            </m:oMathPara>
          </w:p>
          <w:p w14:paraId="18820CD7" w14:textId="5807DEE2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Arial"/>
                    <w:color w:val="000000"/>
                    <w:sz w:val="24"/>
                    <w:szCs w:val="24"/>
                  </w:rPr>
                  <m:t xml:space="preserve"> </m:t>
                </m:r>
                <m:d>
                  <m:d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color w:val="000000"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Arial"/>
                            <w:b/>
                            <w:bCs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Arial"/>
                            <w:color w:val="000000"/>
                            <w:sz w:val="24"/>
                            <w:szCs w:val="24"/>
                          </w:rPr>
                          <m:t>Κ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Arial"/>
                            <w:color w:val="000000"/>
                            <w:sz w:val="24"/>
                            <w:szCs w:val="24"/>
                          </w:rPr>
                          <m:t>-1</m:t>
                        </m:r>
                      </m:sup>
                    </m:sSup>
                  </m:e>
                </m:d>
              </m:oMath>
            </m:oMathPara>
          </w:p>
        </w:tc>
        <w:tc>
          <w:tcPr>
            <w:tcW w:w="1185" w:type="dxa"/>
          </w:tcPr>
          <w:p w14:paraId="0A79959B" w14:textId="77777777" w:rsid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TOF-</w:t>
            </w:r>
            <m:oMath>
              <m:sSub>
                <m:sSub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</m:oMath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*</w:t>
            </w:r>
          </w:p>
          <w:p w14:paraId="50334FBF" w14:textId="73A0A968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m:oMath>
              <m:r>
                <m:rPr>
                  <m:sty m:val="bi"/>
                </m:rPr>
                <w:rPr>
                  <w:rFonts w:ascii="Cambria Math" w:eastAsia="Times New Roman" w:hAnsi="Cambria Math" w:cs="Arial"/>
                  <w:color w:val="000000"/>
                  <w:sz w:val="24"/>
                  <w:szCs w:val="24"/>
                  <w:lang w:val="en-US"/>
                </w:rPr>
                <m:t>(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-1</m:t>
                  </m:r>
                </m:sup>
              </m:sSup>
            </m:oMath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85" w:type="dxa"/>
          </w:tcPr>
          <w:p w14:paraId="4654026E" w14:textId="3333ED40" w:rsid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TOF-</w:t>
            </w:r>
            <m:oMath>
              <m:sSub>
                <m:sSub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CO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</m:oMath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*</w:t>
            </w:r>
          </w:p>
          <w:p w14:paraId="5B8742B4" w14:textId="7CB8C1EF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m:oMath>
              <m:sSup>
                <m:sSup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-1</m:t>
                  </m:r>
                </m:sup>
              </m:sSup>
            </m:oMath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85" w:type="dxa"/>
          </w:tcPr>
          <w:p w14:paraId="06D5A6AB" w14:textId="0DA4B9B3" w:rsid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TOF-</w:t>
            </w:r>
            <m:oMath>
              <m:sSub>
                <m:sSub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Arial"/>
                  <w:color w:val="000000"/>
                  <w:sz w:val="24"/>
                  <w:szCs w:val="24"/>
                  <w:lang w:val="en-US"/>
                </w:rPr>
                <m:t>O</m:t>
              </m:r>
            </m:oMath>
            <w:r w:rsidRPr="00B7228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*</w:t>
            </w:r>
          </w:p>
          <w:p w14:paraId="6F16D7F1" w14:textId="23427005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m:oMath>
              <m:sSup>
                <m:sSup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/>
                      <w:sz w:val="24"/>
                      <w:szCs w:val="24"/>
                      <w:lang w:val="en-US"/>
                    </w:rPr>
                    <m:t>-1</m:t>
                  </m:r>
                </m:sup>
              </m:sSup>
            </m:oMath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86" w:type="dxa"/>
          </w:tcPr>
          <w:p w14:paraId="6EB3C772" w14:textId="77777777" w:rsid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Cs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="Times New Roman" w:hAnsi="Cambria Math" w:cs="Arial"/>
                        <w:color w:val="000000"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="Times New Roman" w:hAnsi="Cambria Math" w:cs="Arial"/>
                        <w:color w:val="000000"/>
                        <w:sz w:val="24"/>
                        <w:szCs w:val="24"/>
                        <w:lang w:val="en-US"/>
                      </w:rPr>
                      <m:t>N2</m:t>
                    </m:r>
                  </m:sub>
                </m:sSub>
              </m:oMath>
            </m:oMathPara>
          </w:p>
          <w:p w14:paraId="5A672F9C" w14:textId="27E09B55" w:rsidR="00B72280" w:rsidRPr="00B72280" w:rsidRDefault="00B72280" w:rsidP="00B72280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B72280">
              <w:rPr>
                <w:rFonts w:ascii="Arial" w:eastAsia="Times New Roman" w:hAnsi="Arial" w:cs="Arial"/>
                <w:b/>
                <w:bCs/>
                <w:iCs/>
                <w:color w:val="000000"/>
                <w:sz w:val="24"/>
                <w:szCs w:val="24"/>
                <w:lang w:val="en-US"/>
              </w:rPr>
              <w:t>(%)</w:t>
            </w:r>
          </w:p>
        </w:tc>
      </w:tr>
    </w:tbl>
    <w:p w14:paraId="2692732A" w14:textId="44B128CE" w:rsidR="006C0C00" w:rsidRDefault="006C0C00" w:rsidP="006C0C00">
      <w:pPr>
        <w:spacing w:after="131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</w:rPr>
      </w:pPr>
    </w:p>
    <w:p w14:paraId="5B773DE7" w14:textId="0EDBC826" w:rsidR="0039438D" w:rsidRDefault="0039438D" w:rsidP="006C0C00">
      <w:pPr>
        <w:spacing w:after="131" w:line="264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ΚΑΤΑΛΥΤΗΣ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C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  <w:lang w:val="en-US"/>
        </w:rPr>
        <w:t>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:rsidR="00A60C53" w14:paraId="3CCB0097" w14:textId="77777777" w:rsidTr="0039438D">
        <w:tc>
          <w:tcPr>
            <w:tcW w:w="1185" w:type="dxa"/>
          </w:tcPr>
          <w:p w14:paraId="54669073" w14:textId="1B725A4C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85" w:type="dxa"/>
          </w:tcPr>
          <w:p w14:paraId="7DC079B2" w14:textId="76777DB2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316</w:t>
            </w:r>
          </w:p>
        </w:tc>
        <w:tc>
          <w:tcPr>
            <w:tcW w:w="1185" w:type="dxa"/>
          </w:tcPr>
          <w:p w14:paraId="5C098D69" w14:textId="58083B68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>0,00169</w:t>
            </w:r>
            <w:r>
              <w:rPr>
                <w:lang w:val="en-US"/>
              </w:rPr>
              <w:t>8</w:t>
            </w:r>
            <w:r>
              <w:t xml:space="preserve"> </w:t>
            </w:r>
          </w:p>
        </w:tc>
        <w:tc>
          <w:tcPr>
            <w:tcW w:w="1185" w:type="dxa"/>
          </w:tcPr>
          <w:p w14:paraId="7582D6C6" w14:textId="3B846D53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0.011</w:t>
            </w:r>
          </w:p>
        </w:tc>
        <w:tc>
          <w:tcPr>
            <w:tcW w:w="1185" w:type="dxa"/>
          </w:tcPr>
          <w:p w14:paraId="37765DC5" w14:textId="2802FE22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0.021</w:t>
            </w:r>
          </w:p>
        </w:tc>
        <w:tc>
          <w:tcPr>
            <w:tcW w:w="1185" w:type="dxa"/>
          </w:tcPr>
          <w:p w14:paraId="52F82183" w14:textId="5935A436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0.118</w:t>
            </w:r>
          </w:p>
        </w:tc>
        <w:tc>
          <w:tcPr>
            <w:tcW w:w="1186" w:type="dxa"/>
          </w:tcPr>
          <w:p w14:paraId="142A7B5B" w14:textId="11216AF5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8,527 </w:t>
            </w:r>
          </w:p>
        </w:tc>
      </w:tr>
      <w:tr w:rsidR="00A60C53" w14:paraId="321298EE" w14:textId="77777777" w:rsidTr="0039438D">
        <w:tc>
          <w:tcPr>
            <w:tcW w:w="1185" w:type="dxa"/>
          </w:tcPr>
          <w:p w14:paraId="52E272FA" w14:textId="0CFECE55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185" w:type="dxa"/>
          </w:tcPr>
          <w:p w14:paraId="5461BDA8" w14:textId="2905D1EA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345</w:t>
            </w:r>
          </w:p>
        </w:tc>
        <w:tc>
          <w:tcPr>
            <w:tcW w:w="1185" w:type="dxa"/>
          </w:tcPr>
          <w:p w14:paraId="44B5B1E5" w14:textId="6BA145BE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0,001618 </w:t>
            </w:r>
          </w:p>
        </w:tc>
        <w:tc>
          <w:tcPr>
            <w:tcW w:w="1185" w:type="dxa"/>
          </w:tcPr>
          <w:p w14:paraId="09766C32" w14:textId="67C16BDE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0.043</w:t>
            </w:r>
          </w:p>
        </w:tc>
        <w:tc>
          <w:tcPr>
            <w:tcW w:w="1185" w:type="dxa"/>
          </w:tcPr>
          <w:p w14:paraId="1F217104" w14:textId="4E79EDAE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0.064</w:t>
            </w:r>
          </w:p>
        </w:tc>
        <w:tc>
          <w:tcPr>
            <w:tcW w:w="1185" w:type="dxa"/>
          </w:tcPr>
          <w:p w14:paraId="60F9586E" w14:textId="38AB3DBF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0.182</w:t>
            </w:r>
          </w:p>
        </w:tc>
        <w:tc>
          <w:tcPr>
            <w:tcW w:w="1186" w:type="dxa"/>
          </w:tcPr>
          <w:p w14:paraId="58C253B8" w14:textId="2D84AB5C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  <w:r>
              <w:t xml:space="preserve">,111 </w:t>
            </w:r>
          </w:p>
        </w:tc>
      </w:tr>
      <w:tr w:rsidR="00A60C53" w14:paraId="4CBDEA72" w14:textId="77777777" w:rsidTr="0039438D">
        <w:tc>
          <w:tcPr>
            <w:tcW w:w="1185" w:type="dxa"/>
          </w:tcPr>
          <w:p w14:paraId="0E81A932" w14:textId="263E599D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185" w:type="dxa"/>
          </w:tcPr>
          <w:p w14:paraId="1F44A8A0" w14:textId="5CC45995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369</w:t>
            </w:r>
          </w:p>
        </w:tc>
        <w:tc>
          <w:tcPr>
            <w:tcW w:w="1185" w:type="dxa"/>
          </w:tcPr>
          <w:p w14:paraId="2805C437" w14:textId="42C6DE96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>0,0015</w:t>
            </w:r>
            <w:r>
              <w:rPr>
                <w:lang w:val="en-US"/>
              </w:rPr>
              <w:t>58</w:t>
            </w:r>
            <w:r>
              <w:t xml:space="preserve"> </w:t>
            </w:r>
          </w:p>
        </w:tc>
        <w:tc>
          <w:tcPr>
            <w:tcW w:w="1185" w:type="dxa"/>
          </w:tcPr>
          <w:p w14:paraId="00452D67" w14:textId="2367CE23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0.054</w:t>
            </w:r>
          </w:p>
        </w:tc>
        <w:tc>
          <w:tcPr>
            <w:tcW w:w="1185" w:type="dxa"/>
          </w:tcPr>
          <w:p w14:paraId="78EB7D77" w14:textId="47DE59E8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0.086</w:t>
            </w:r>
          </w:p>
        </w:tc>
        <w:tc>
          <w:tcPr>
            <w:tcW w:w="1185" w:type="dxa"/>
          </w:tcPr>
          <w:p w14:paraId="7D392F25" w14:textId="203DBF52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0.236</w:t>
            </w:r>
          </w:p>
        </w:tc>
        <w:tc>
          <w:tcPr>
            <w:tcW w:w="1186" w:type="dxa"/>
          </w:tcPr>
          <w:p w14:paraId="15D2A2D8" w14:textId="068399E7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18,621 </w:t>
            </w:r>
          </w:p>
        </w:tc>
      </w:tr>
      <w:tr w:rsidR="00A60C53" w14:paraId="5E7063A9" w14:textId="77777777" w:rsidTr="0039438D">
        <w:tc>
          <w:tcPr>
            <w:tcW w:w="1185" w:type="dxa"/>
          </w:tcPr>
          <w:p w14:paraId="2CD7F72D" w14:textId="4100A17E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185" w:type="dxa"/>
          </w:tcPr>
          <w:p w14:paraId="74323211" w14:textId="74A11459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365</w:t>
            </w:r>
          </w:p>
        </w:tc>
        <w:tc>
          <w:tcPr>
            <w:tcW w:w="1185" w:type="dxa"/>
          </w:tcPr>
          <w:p w14:paraId="44B7A345" w14:textId="28D2DCB0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0,001567 </w:t>
            </w:r>
          </w:p>
        </w:tc>
        <w:tc>
          <w:tcPr>
            <w:tcW w:w="1185" w:type="dxa"/>
          </w:tcPr>
          <w:p w14:paraId="53FF79E3" w14:textId="02935A08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0.077</w:t>
            </w:r>
          </w:p>
        </w:tc>
        <w:tc>
          <w:tcPr>
            <w:tcW w:w="1185" w:type="dxa"/>
          </w:tcPr>
          <w:p w14:paraId="0AF3E1EB" w14:textId="337AC576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0.099</w:t>
            </w:r>
          </w:p>
        </w:tc>
        <w:tc>
          <w:tcPr>
            <w:tcW w:w="1185" w:type="dxa"/>
          </w:tcPr>
          <w:p w14:paraId="492EAFCA" w14:textId="1BF5D56D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0.275</w:t>
            </w:r>
          </w:p>
        </w:tc>
        <w:tc>
          <w:tcPr>
            <w:tcW w:w="1186" w:type="dxa"/>
          </w:tcPr>
          <w:p w14:paraId="1F1AB3CC" w14:textId="01B3E460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21,875 </w:t>
            </w:r>
          </w:p>
        </w:tc>
      </w:tr>
      <w:tr w:rsidR="00A60C53" w14:paraId="2D340F7D" w14:textId="77777777" w:rsidTr="0039438D">
        <w:tc>
          <w:tcPr>
            <w:tcW w:w="1185" w:type="dxa"/>
          </w:tcPr>
          <w:p w14:paraId="18AC4056" w14:textId="50404739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185" w:type="dxa"/>
          </w:tcPr>
          <w:p w14:paraId="232CD2F9" w14:textId="3A0F0F95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405</w:t>
            </w:r>
          </w:p>
        </w:tc>
        <w:tc>
          <w:tcPr>
            <w:tcW w:w="1185" w:type="dxa"/>
          </w:tcPr>
          <w:p w14:paraId="09A668FC" w14:textId="3C691585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0,001475 </w:t>
            </w:r>
          </w:p>
        </w:tc>
        <w:tc>
          <w:tcPr>
            <w:tcW w:w="1185" w:type="dxa"/>
          </w:tcPr>
          <w:p w14:paraId="50164CCF" w14:textId="0D051CF0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0.120</w:t>
            </w:r>
          </w:p>
        </w:tc>
        <w:tc>
          <w:tcPr>
            <w:tcW w:w="1185" w:type="dxa"/>
          </w:tcPr>
          <w:p w14:paraId="028D830F" w14:textId="4F2829B2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0.130</w:t>
            </w:r>
          </w:p>
        </w:tc>
        <w:tc>
          <w:tcPr>
            <w:tcW w:w="1185" w:type="dxa"/>
          </w:tcPr>
          <w:p w14:paraId="09E99278" w14:textId="430B61D3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0.315</w:t>
            </w:r>
          </w:p>
        </w:tc>
        <w:tc>
          <w:tcPr>
            <w:tcW w:w="1186" w:type="dxa"/>
          </w:tcPr>
          <w:p w14:paraId="60A4CC07" w14:textId="6D4CE5DA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27,586 </w:t>
            </w:r>
          </w:p>
        </w:tc>
      </w:tr>
      <w:tr w:rsidR="00A60C53" w14:paraId="08248D1C" w14:textId="77777777" w:rsidTr="0039438D">
        <w:tc>
          <w:tcPr>
            <w:tcW w:w="1185" w:type="dxa"/>
          </w:tcPr>
          <w:p w14:paraId="4142E8A1" w14:textId="4CF9377D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85" w:type="dxa"/>
          </w:tcPr>
          <w:p w14:paraId="3EE3477F" w14:textId="5D2E133F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431</w:t>
            </w:r>
          </w:p>
        </w:tc>
        <w:tc>
          <w:tcPr>
            <w:tcW w:w="1185" w:type="dxa"/>
          </w:tcPr>
          <w:p w14:paraId="303AB944" w14:textId="612E6376" w:rsidR="00A60C53" w:rsidRPr="009B1621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>0,0</w:t>
            </w:r>
            <w:r>
              <w:rPr>
                <w:lang w:val="en-US"/>
              </w:rPr>
              <w:t>0142</w:t>
            </w:r>
          </w:p>
        </w:tc>
        <w:tc>
          <w:tcPr>
            <w:tcW w:w="1185" w:type="dxa"/>
          </w:tcPr>
          <w:p w14:paraId="57E22F48" w14:textId="60F5D0D8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0.185</w:t>
            </w:r>
          </w:p>
        </w:tc>
        <w:tc>
          <w:tcPr>
            <w:tcW w:w="1185" w:type="dxa"/>
          </w:tcPr>
          <w:p w14:paraId="1B3CC53C" w14:textId="6ADCDD1A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0.173</w:t>
            </w:r>
          </w:p>
        </w:tc>
        <w:tc>
          <w:tcPr>
            <w:tcW w:w="1185" w:type="dxa"/>
          </w:tcPr>
          <w:p w14:paraId="05674DBE" w14:textId="4B66DB16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0.336</w:t>
            </w:r>
          </w:p>
        </w:tc>
        <w:tc>
          <w:tcPr>
            <w:tcW w:w="1186" w:type="dxa"/>
          </w:tcPr>
          <w:p w14:paraId="671E1550" w14:textId="3A1AD821" w:rsidR="00A60C53" w:rsidRPr="0039438D" w:rsidRDefault="00A60C53" w:rsidP="00A60C53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35,509 </w:t>
            </w:r>
          </w:p>
        </w:tc>
      </w:tr>
      <w:tr w:rsidR="001E44E6" w14:paraId="69261D7C" w14:textId="77777777" w:rsidTr="0039438D">
        <w:tc>
          <w:tcPr>
            <w:tcW w:w="1185" w:type="dxa"/>
          </w:tcPr>
          <w:p w14:paraId="7D4625FD" w14:textId="0FD291D3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85" w:type="dxa"/>
          </w:tcPr>
          <w:p w14:paraId="072C4B4E" w14:textId="6FF1CF25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447</w:t>
            </w:r>
          </w:p>
        </w:tc>
        <w:tc>
          <w:tcPr>
            <w:tcW w:w="1185" w:type="dxa"/>
          </w:tcPr>
          <w:p w14:paraId="4951B47F" w14:textId="7E105ED8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0,001389 </w:t>
            </w:r>
          </w:p>
        </w:tc>
        <w:tc>
          <w:tcPr>
            <w:tcW w:w="1185" w:type="dxa"/>
          </w:tcPr>
          <w:p w14:paraId="5E8638B6" w14:textId="5AE06C5D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0.293</w:t>
            </w:r>
          </w:p>
        </w:tc>
        <w:tc>
          <w:tcPr>
            <w:tcW w:w="1185" w:type="dxa"/>
          </w:tcPr>
          <w:p w14:paraId="5E3A9062" w14:textId="1016AE4C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0.228</w:t>
            </w:r>
          </w:p>
        </w:tc>
        <w:tc>
          <w:tcPr>
            <w:tcW w:w="1185" w:type="dxa"/>
          </w:tcPr>
          <w:p w14:paraId="07C1D985" w14:textId="43EFB894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186" w:type="dxa"/>
          </w:tcPr>
          <w:p w14:paraId="32C27598" w14:textId="55AEC45C" w:rsidR="001E44E6" w:rsidRPr="0039438D" w:rsidRDefault="00A60C53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1E44E6" w14:paraId="7907A135" w14:textId="77777777" w:rsidTr="0039438D">
        <w:tc>
          <w:tcPr>
            <w:tcW w:w="1185" w:type="dxa"/>
          </w:tcPr>
          <w:p w14:paraId="76461302" w14:textId="1C311635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185" w:type="dxa"/>
          </w:tcPr>
          <w:p w14:paraId="79542251" w14:textId="370A4A6B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472</w:t>
            </w:r>
          </w:p>
        </w:tc>
        <w:tc>
          <w:tcPr>
            <w:tcW w:w="1185" w:type="dxa"/>
          </w:tcPr>
          <w:p w14:paraId="2BB58187" w14:textId="5513747C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0,001342 </w:t>
            </w:r>
          </w:p>
        </w:tc>
        <w:tc>
          <w:tcPr>
            <w:tcW w:w="1185" w:type="dxa"/>
          </w:tcPr>
          <w:p w14:paraId="6D36D482" w14:textId="4045FE85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0.521</w:t>
            </w:r>
          </w:p>
        </w:tc>
        <w:tc>
          <w:tcPr>
            <w:tcW w:w="1185" w:type="dxa"/>
          </w:tcPr>
          <w:p w14:paraId="6B836F78" w14:textId="59537522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0.336</w:t>
            </w:r>
          </w:p>
        </w:tc>
        <w:tc>
          <w:tcPr>
            <w:tcW w:w="1185" w:type="dxa"/>
          </w:tcPr>
          <w:p w14:paraId="2C582C55" w14:textId="5E88DA95" w:rsidR="001E44E6" w:rsidRPr="0039438D" w:rsidRDefault="001E44E6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186" w:type="dxa"/>
          </w:tcPr>
          <w:p w14:paraId="4DA97558" w14:textId="2CAFD264" w:rsidR="001E44E6" w:rsidRPr="0039438D" w:rsidRDefault="00A60C53" w:rsidP="001E44E6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14:paraId="209A09C3" w14:textId="77777777" w:rsidR="0039438D" w:rsidRPr="0039438D" w:rsidRDefault="0039438D" w:rsidP="006C0C00">
      <w:pPr>
        <w:spacing w:after="131" w:line="264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</w:p>
    <w:p w14:paraId="6345798F" w14:textId="59FF21E6" w:rsidR="0039438D" w:rsidRDefault="0039438D" w:rsidP="0039438D">
      <w:pPr>
        <w:spacing w:after="131" w:line="264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ΚΑΤΑΛΥΤΗΣ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C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  <w:lang w:val="en-US"/>
        </w:rPr>
        <w:t>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6"/>
        <w:gridCol w:w="1186"/>
        <w:gridCol w:w="1186"/>
        <w:gridCol w:w="1186"/>
      </w:tblGrid>
      <w:tr w:rsidR="003C6D67" w14:paraId="01586D87" w14:textId="77777777" w:rsidTr="0046651E">
        <w:tc>
          <w:tcPr>
            <w:tcW w:w="1184" w:type="dxa"/>
          </w:tcPr>
          <w:p w14:paraId="7B555882" w14:textId="77777777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84" w:type="dxa"/>
          </w:tcPr>
          <w:p w14:paraId="14317335" w14:textId="6B4687AB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08</w:t>
            </w:r>
          </w:p>
        </w:tc>
        <w:tc>
          <w:tcPr>
            <w:tcW w:w="1184" w:type="dxa"/>
            <w:vAlign w:val="bottom"/>
          </w:tcPr>
          <w:p w14:paraId="481D7505" w14:textId="08D82A48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0,001721</w:t>
            </w:r>
          </w:p>
        </w:tc>
        <w:tc>
          <w:tcPr>
            <w:tcW w:w="1186" w:type="dxa"/>
          </w:tcPr>
          <w:p w14:paraId="500379EF" w14:textId="05276C81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0.029</w:t>
            </w:r>
          </w:p>
        </w:tc>
        <w:tc>
          <w:tcPr>
            <w:tcW w:w="1186" w:type="dxa"/>
          </w:tcPr>
          <w:p w14:paraId="712FF271" w14:textId="22749A8E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0.042</w:t>
            </w:r>
          </w:p>
        </w:tc>
        <w:tc>
          <w:tcPr>
            <w:tcW w:w="1186" w:type="dxa"/>
          </w:tcPr>
          <w:p w14:paraId="0E5341DB" w14:textId="5687C76F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0.114</w:t>
            </w:r>
          </w:p>
        </w:tc>
        <w:tc>
          <w:tcPr>
            <w:tcW w:w="1186" w:type="dxa"/>
          </w:tcPr>
          <w:p w14:paraId="6979D11E" w14:textId="3278919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20,280 </w:t>
            </w:r>
          </w:p>
        </w:tc>
      </w:tr>
      <w:tr w:rsidR="003C6D67" w14:paraId="18FF04E5" w14:textId="77777777" w:rsidTr="0046651E">
        <w:tc>
          <w:tcPr>
            <w:tcW w:w="1184" w:type="dxa"/>
          </w:tcPr>
          <w:p w14:paraId="386E90A9" w14:textId="77777777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184" w:type="dxa"/>
          </w:tcPr>
          <w:p w14:paraId="04B07B37" w14:textId="451928F3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321</w:t>
            </w:r>
          </w:p>
        </w:tc>
        <w:tc>
          <w:tcPr>
            <w:tcW w:w="1184" w:type="dxa"/>
            <w:vAlign w:val="bottom"/>
          </w:tcPr>
          <w:p w14:paraId="0173A76E" w14:textId="67DAAE9F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0,001684</w:t>
            </w:r>
          </w:p>
        </w:tc>
        <w:tc>
          <w:tcPr>
            <w:tcW w:w="1186" w:type="dxa"/>
          </w:tcPr>
          <w:p w14:paraId="5F360D65" w14:textId="516F1F44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0.057</w:t>
            </w:r>
          </w:p>
        </w:tc>
        <w:tc>
          <w:tcPr>
            <w:tcW w:w="1186" w:type="dxa"/>
          </w:tcPr>
          <w:p w14:paraId="38270B4A" w14:textId="01952EA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0.085</w:t>
            </w:r>
          </w:p>
        </w:tc>
        <w:tc>
          <w:tcPr>
            <w:tcW w:w="1186" w:type="dxa"/>
          </w:tcPr>
          <w:p w14:paraId="6FFE7878" w14:textId="23F25062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0.127</w:t>
            </w:r>
          </w:p>
        </w:tc>
        <w:tc>
          <w:tcPr>
            <w:tcW w:w="1186" w:type="dxa"/>
          </w:tcPr>
          <w:p w14:paraId="008F6AC0" w14:textId="5675034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30,978 </w:t>
            </w:r>
          </w:p>
        </w:tc>
      </w:tr>
      <w:tr w:rsidR="003C6D67" w14:paraId="4539835C" w14:textId="77777777" w:rsidTr="0046651E">
        <w:tc>
          <w:tcPr>
            <w:tcW w:w="1184" w:type="dxa"/>
          </w:tcPr>
          <w:p w14:paraId="0A6B8110" w14:textId="77777777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184" w:type="dxa"/>
          </w:tcPr>
          <w:p w14:paraId="594306CF" w14:textId="18E273CD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350</w:t>
            </w:r>
          </w:p>
        </w:tc>
        <w:tc>
          <w:tcPr>
            <w:tcW w:w="1184" w:type="dxa"/>
            <w:vAlign w:val="bottom"/>
          </w:tcPr>
          <w:p w14:paraId="7B691A09" w14:textId="4B69F8E1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0,001605</w:t>
            </w:r>
          </w:p>
        </w:tc>
        <w:tc>
          <w:tcPr>
            <w:tcW w:w="1186" w:type="dxa"/>
          </w:tcPr>
          <w:p w14:paraId="787AAB8A" w14:textId="27DAB452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0.034</w:t>
            </w:r>
          </w:p>
        </w:tc>
        <w:tc>
          <w:tcPr>
            <w:tcW w:w="1186" w:type="dxa"/>
          </w:tcPr>
          <w:p w14:paraId="1F837AE8" w14:textId="02F399E6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0.327</w:t>
            </w:r>
          </w:p>
        </w:tc>
        <w:tc>
          <w:tcPr>
            <w:tcW w:w="1186" w:type="dxa"/>
          </w:tcPr>
          <w:p w14:paraId="5F869F4E" w14:textId="2FC6127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0.227</w:t>
            </w:r>
          </w:p>
        </w:tc>
        <w:tc>
          <w:tcPr>
            <w:tcW w:w="1186" w:type="dxa"/>
          </w:tcPr>
          <w:p w14:paraId="57CBEC6A" w14:textId="620A8218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13,027 </w:t>
            </w:r>
          </w:p>
        </w:tc>
      </w:tr>
      <w:tr w:rsidR="003C6D67" w14:paraId="16A4580D" w14:textId="77777777" w:rsidTr="0046651E">
        <w:tc>
          <w:tcPr>
            <w:tcW w:w="1184" w:type="dxa"/>
          </w:tcPr>
          <w:p w14:paraId="4A714CFE" w14:textId="77777777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184" w:type="dxa"/>
          </w:tcPr>
          <w:p w14:paraId="77A38DAD" w14:textId="2FB0185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380</w:t>
            </w:r>
          </w:p>
        </w:tc>
        <w:tc>
          <w:tcPr>
            <w:tcW w:w="1184" w:type="dxa"/>
            <w:vAlign w:val="bottom"/>
          </w:tcPr>
          <w:p w14:paraId="587F2B25" w14:textId="3B7DB7E4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0,001531</w:t>
            </w:r>
          </w:p>
        </w:tc>
        <w:tc>
          <w:tcPr>
            <w:tcW w:w="1186" w:type="dxa"/>
          </w:tcPr>
          <w:p w14:paraId="3323B4B7" w14:textId="013582A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1.187</w:t>
            </w:r>
          </w:p>
        </w:tc>
        <w:tc>
          <w:tcPr>
            <w:tcW w:w="1186" w:type="dxa"/>
          </w:tcPr>
          <w:p w14:paraId="5F58A6E0" w14:textId="46D7724B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0.977</w:t>
            </w:r>
          </w:p>
        </w:tc>
        <w:tc>
          <w:tcPr>
            <w:tcW w:w="1186" w:type="dxa"/>
          </w:tcPr>
          <w:p w14:paraId="217D703F" w14:textId="29EBE1BC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0.425</w:t>
            </w:r>
          </w:p>
        </w:tc>
        <w:tc>
          <w:tcPr>
            <w:tcW w:w="1186" w:type="dxa"/>
          </w:tcPr>
          <w:p w14:paraId="4E971F9B" w14:textId="482DB66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73,635 </w:t>
            </w:r>
          </w:p>
        </w:tc>
      </w:tr>
      <w:tr w:rsidR="003C6D67" w14:paraId="62CAB919" w14:textId="77777777" w:rsidTr="0046651E">
        <w:tc>
          <w:tcPr>
            <w:tcW w:w="1184" w:type="dxa"/>
          </w:tcPr>
          <w:p w14:paraId="39D29CED" w14:textId="77777777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184" w:type="dxa"/>
          </w:tcPr>
          <w:p w14:paraId="5FDAFE65" w14:textId="7ABB0AB4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84" w:type="dxa"/>
            <w:vAlign w:val="bottom"/>
          </w:tcPr>
          <w:p w14:paraId="6F5E61C6" w14:textId="61046BBC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0,001486</w:t>
            </w:r>
          </w:p>
        </w:tc>
        <w:tc>
          <w:tcPr>
            <w:tcW w:w="1186" w:type="dxa"/>
          </w:tcPr>
          <w:p w14:paraId="40A38DA0" w14:textId="6A13CAC9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2.054</w:t>
            </w:r>
          </w:p>
        </w:tc>
        <w:tc>
          <w:tcPr>
            <w:tcW w:w="1186" w:type="dxa"/>
          </w:tcPr>
          <w:p w14:paraId="0AFBC220" w14:textId="05206B81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1.693</w:t>
            </w:r>
          </w:p>
        </w:tc>
        <w:tc>
          <w:tcPr>
            <w:tcW w:w="1186" w:type="dxa"/>
          </w:tcPr>
          <w:p w14:paraId="37706E7F" w14:textId="6443D6C9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0.565</w:t>
            </w:r>
          </w:p>
        </w:tc>
        <w:tc>
          <w:tcPr>
            <w:tcW w:w="1186" w:type="dxa"/>
          </w:tcPr>
          <w:p w14:paraId="0852927F" w14:textId="1CBA4AAF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78,427 </w:t>
            </w:r>
          </w:p>
        </w:tc>
      </w:tr>
      <w:tr w:rsidR="003C6D67" w14:paraId="78489BEC" w14:textId="77777777" w:rsidTr="0046651E">
        <w:tc>
          <w:tcPr>
            <w:tcW w:w="1184" w:type="dxa"/>
          </w:tcPr>
          <w:p w14:paraId="162BDF4F" w14:textId="77777777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84" w:type="dxa"/>
          </w:tcPr>
          <w:p w14:paraId="2C228A67" w14:textId="4FD09411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184" w:type="dxa"/>
            <w:vAlign w:val="bottom"/>
          </w:tcPr>
          <w:p w14:paraId="44246DCE" w14:textId="01A5F733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0,001412</w:t>
            </w:r>
          </w:p>
        </w:tc>
        <w:tc>
          <w:tcPr>
            <w:tcW w:w="1186" w:type="dxa"/>
          </w:tcPr>
          <w:p w14:paraId="23CE55BB" w14:textId="464CE1B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6.724</w:t>
            </w:r>
          </w:p>
        </w:tc>
        <w:tc>
          <w:tcPr>
            <w:tcW w:w="1186" w:type="dxa"/>
          </w:tcPr>
          <w:p w14:paraId="46EE77D0" w14:textId="22068E3C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5.393</w:t>
            </w:r>
          </w:p>
        </w:tc>
        <w:tc>
          <w:tcPr>
            <w:tcW w:w="1186" w:type="dxa"/>
          </w:tcPr>
          <w:p w14:paraId="47D52F98" w14:textId="57EF1851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1.017</w:t>
            </w:r>
          </w:p>
        </w:tc>
        <w:tc>
          <w:tcPr>
            <w:tcW w:w="1186" w:type="dxa"/>
          </w:tcPr>
          <w:p w14:paraId="03D40821" w14:textId="31CFCBD4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86,862 </w:t>
            </w:r>
          </w:p>
        </w:tc>
      </w:tr>
      <w:tr w:rsidR="003C6D67" w14:paraId="58C4E645" w14:textId="77777777" w:rsidTr="0046651E">
        <w:tc>
          <w:tcPr>
            <w:tcW w:w="1184" w:type="dxa"/>
          </w:tcPr>
          <w:p w14:paraId="3682BE34" w14:textId="14C2BB9D" w:rsidR="003C6D67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84" w:type="dxa"/>
          </w:tcPr>
          <w:p w14:paraId="50C7A45A" w14:textId="0B3A6D37" w:rsidR="003C6D67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457</w:t>
            </w:r>
          </w:p>
        </w:tc>
        <w:tc>
          <w:tcPr>
            <w:tcW w:w="1184" w:type="dxa"/>
            <w:vAlign w:val="bottom"/>
          </w:tcPr>
          <w:p w14:paraId="15F8E897" w14:textId="57090238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0,00137</w:t>
            </w:r>
          </w:p>
        </w:tc>
        <w:tc>
          <w:tcPr>
            <w:tcW w:w="1186" w:type="dxa"/>
          </w:tcPr>
          <w:p w14:paraId="611F7FD1" w14:textId="7477A7F2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20.20</w:t>
            </w:r>
          </w:p>
        </w:tc>
        <w:tc>
          <w:tcPr>
            <w:tcW w:w="1186" w:type="dxa"/>
          </w:tcPr>
          <w:p w14:paraId="0BA678D1" w14:textId="6C58CDEF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15.84</w:t>
            </w:r>
          </w:p>
        </w:tc>
        <w:tc>
          <w:tcPr>
            <w:tcW w:w="1186" w:type="dxa"/>
          </w:tcPr>
          <w:p w14:paraId="19CDCE37" w14:textId="7A199960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1.182</w:t>
            </w:r>
          </w:p>
        </w:tc>
        <w:tc>
          <w:tcPr>
            <w:tcW w:w="1186" w:type="dxa"/>
          </w:tcPr>
          <w:p w14:paraId="783307F3" w14:textId="0BCB5CF6" w:rsidR="003C6D67" w:rsidRPr="0039438D" w:rsidRDefault="003C6D67" w:rsidP="003C6D67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94,472 </w:t>
            </w:r>
          </w:p>
        </w:tc>
      </w:tr>
    </w:tbl>
    <w:p w14:paraId="264950BB" w14:textId="431E0078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62404C33" w14:textId="2A4B4251" w:rsidR="001E44E6" w:rsidRDefault="001E44E6" w:rsidP="001E44E6">
      <w:pPr>
        <w:spacing w:after="131" w:line="264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ΚΑΤΑΛΥΤΗΣ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C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vertAlign w:val="subscript"/>
          <w:lang w:val="en-US"/>
        </w:rPr>
        <w:t>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6"/>
        <w:gridCol w:w="1186"/>
        <w:gridCol w:w="1186"/>
        <w:gridCol w:w="1186"/>
      </w:tblGrid>
      <w:tr w:rsidR="00763818" w14:paraId="4EBB1E0C" w14:textId="77777777" w:rsidTr="001E44E6">
        <w:tc>
          <w:tcPr>
            <w:tcW w:w="1184" w:type="dxa"/>
          </w:tcPr>
          <w:p w14:paraId="57B834BD" w14:textId="7777777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84" w:type="dxa"/>
          </w:tcPr>
          <w:p w14:paraId="48D2BD6E" w14:textId="0BD93AFE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304</w:t>
            </w:r>
          </w:p>
        </w:tc>
        <w:tc>
          <w:tcPr>
            <w:tcW w:w="1184" w:type="dxa"/>
          </w:tcPr>
          <w:p w14:paraId="43CC4031" w14:textId="5C963CD4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0,001733 </w:t>
            </w:r>
          </w:p>
        </w:tc>
        <w:tc>
          <w:tcPr>
            <w:tcW w:w="1186" w:type="dxa"/>
          </w:tcPr>
          <w:p w14:paraId="27FA71B6" w14:textId="4844744D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0.060</w:t>
            </w:r>
          </w:p>
        </w:tc>
        <w:tc>
          <w:tcPr>
            <w:tcW w:w="1186" w:type="dxa"/>
          </w:tcPr>
          <w:p w14:paraId="0DAEE38B" w14:textId="5A898172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0.090</w:t>
            </w:r>
          </w:p>
        </w:tc>
        <w:tc>
          <w:tcPr>
            <w:tcW w:w="1186" w:type="dxa"/>
          </w:tcPr>
          <w:p w14:paraId="17E45FD9" w14:textId="06678D41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0.241</w:t>
            </w:r>
          </w:p>
        </w:tc>
        <w:tc>
          <w:tcPr>
            <w:tcW w:w="1186" w:type="dxa"/>
          </w:tcPr>
          <w:p w14:paraId="299831CC" w14:textId="4A10CCC0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19,934 </w:t>
            </w:r>
          </w:p>
        </w:tc>
      </w:tr>
      <w:tr w:rsidR="00763818" w14:paraId="107B98E2" w14:textId="77777777" w:rsidTr="001E44E6">
        <w:tc>
          <w:tcPr>
            <w:tcW w:w="1184" w:type="dxa"/>
          </w:tcPr>
          <w:p w14:paraId="7B7CA260" w14:textId="7777777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184" w:type="dxa"/>
          </w:tcPr>
          <w:p w14:paraId="15934E98" w14:textId="2FD20002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325</w:t>
            </w:r>
          </w:p>
        </w:tc>
        <w:tc>
          <w:tcPr>
            <w:tcW w:w="1184" w:type="dxa"/>
          </w:tcPr>
          <w:p w14:paraId="5897B7B4" w14:textId="7EAFDBCC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0,001672 </w:t>
            </w:r>
          </w:p>
        </w:tc>
        <w:tc>
          <w:tcPr>
            <w:tcW w:w="1186" w:type="dxa"/>
          </w:tcPr>
          <w:p w14:paraId="02D9626D" w14:textId="0A960768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0.241</w:t>
            </w:r>
          </w:p>
        </w:tc>
        <w:tc>
          <w:tcPr>
            <w:tcW w:w="1186" w:type="dxa"/>
          </w:tcPr>
          <w:p w14:paraId="28D8AD90" w14:textId="780AE47E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0.271</w:t>
            </w:r>
          </w:p>
        </w:tc>
        <w:tc>
          <w:tcPr>
            <w:tcW w:w="1186" w:type="dxa"/>
          </w:tcPr>
          <w:p w14:paraId="6D33A3C9" w14:textId="51A13BED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0.332</w:t>
            </w:r>
          </w:p>
        </w:tc>
        <w:tc>
          <w:tcPr>
            <w:tcW w:w="1186" w:type="dxa"/>
          </w:tcPr>
          <w:p w14:paraId="47F155F6" w14:textId="018BB380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42,059 </w:t>
            </w:r>
          </w:p>
        </w:tc>
      </w:tr>
      <w:tr w:rsidR="00763818" w14:paraId="5C50A71E" w14:textId="77777777" w:rsidTr="001E44E6">
        <w:tc>
          <w:tcPr>
            <w:tcW w:w="1184" w:type="dxa"/>
          </w:tcPr>
          <w:p w14:paraId="70A4D9C2" w14:textId="7777777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184" w:type="dxa"/>
          </w:tcPr>
          <w:p w14:paraId="226A200A" w14:textId="53F0FB6C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353</w:t>
            </w:r>
          </w:p>
        </w:tc>
        <w:tc>
          <w:tcPr>
            <w:tcW w:w="1184" w:type="dxa"/>
          </w:tcPr>
          <w:p w14:paraId="44DE6E9C" w14:textId="2274D628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0,001597 </w:t>
            </w:r>
          </w:p>
        </w:tc>
        <w:tc>
          <w:tcPr>
            <w:tcW w:w="1186" w:type="dxa"/>
          </w:tcPr>
          <w:p w14:paraId="1A3975C1" w14:textId="3B4E22A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0.965</w:t>
            </w:r>
          </w:p>
        </w:tc>
        <w:tc>
          <w:tcPr>
            <w:tcW w:w="1186" w:type="dxa"/>
          </w:tcPr>
          <w:p w14:paraId="2CE195F3" w14:textId="10E8DFC8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0.904</w:t>
            </w:r>
          </w:p>
        </w:tc>
        <w:tc>
          <w:tcPr>
            <w:tcW w:w="1186" w:type="dxa"/>
          </w:tcPr>
          <w:p w14:paraId="563688C0" w14:textId="28978449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0.664</w:t>
            </w:r>
          </w:p>
        </w:tc>
        <w:tc>
          <w:tcPr>
            <w:tcW w:w="1186" w:type="dxa"/>
          </w:tcPr>
          <w:p w14:paraId="23A71801" w14:textId="6771EF7E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52,239 </w:t>
            </w:r>
          </w:p>
        </w:tc>
      </w:tr>
      <w:tr w:rsidR="00763818" w14:paraId="3B91D339" w14:textId="77777777" w:rsidTr="001E44E6">
        <w:tc>
          <w:tcPr>
            <w:tcW w:w="1184" w:type="dxa"/>
          </w:tcPr>
          <w:p w14:paraId="1D28120D" w14:textId="7777777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184" w:type="dxa"/>
          </w:tcPr>
          <w:p w14:paraId="4CCC87AB" w14:textId="1B38503E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380</w:t>
            </w:r>
          </w:p>
        </w:tc>
        <w:tc>
          <w:tcPr>
            <w:tcW w:w="1184" w:type="dxa"/>
          </w:tcPr>
          <w:p w14:paraId="068E0664" w14:textId="3561BBD5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0,001531 </w:t>
            </w:r>
          </w:p>
        </w:tc>
        <w:tc>
          <w:tcPr>
            <w:tcW w:w="1186" w:type="dxa"/>
          </w:tcPr>
          <w:p w14:paraId="7656DBA2" w14:textId="1896A9A0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3.029</w:t>
            </w:r>
          </w:p>
        </w:tc>
        <w:tc>
          <w:tcPr>
            <w:tcW w:w="1186" w:type="dxa"/>
          </w:tcPr>
          <w:p w14:paraId="3C3CE374" w14:textId="4958040F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2.516</w:t>
            </w:r>
          </w:p>
        </w:tc>
        <w:tc>
          <w:tcPr>
            <w:tcW w:w="1186" w:type="dxa"/>
          </w:tcPr>
          <w:p w14:paraId="15B293E3" w14:textId="1AD0F7A5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1.060</w:t>
            </w:r>
          </w:p>
        </w:tc>
        <w:tc>
          <w:tcPr>
            <w:tcW w:w="1186" w:type="dxa"/>
          </w:tcPr>
          <w:p w14:paraId="69715334" w14:textId="18FDA53F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74,077 </w:t>
            </w:r>
          </w:p>
        </w:tc>
      </w:tr>
      <w:tr w:rsidR="00763818" w14:paraId="65EE70D0" w14:textId="77777777" w:rsidTr="001E44E6">
        <w:tc>
          <w:tcPr>
            <w:tcW w:w="1184" w:type="dxa"/>
          </w:tcPr>
          <w:p w14:paraId="646109AC" w14:textId="7777777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184" w:type="dxa"/>
          </w:tcPr>
          <w:p w14:paraId="320F724D" w14:textId="0B846909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404</w:t>
            </w:r>
          </w:p>
        </w:tc>
        <w:tc>
          <w:tcPr>
            <w:tcW w:w="1184" w:type="dxa"/>
          </w:tcPr>
          <w:p w14:paraId="6020A287" w14:textId="35505ACB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0,001477 </w:t>
            </w:r>
          </w:p>
        </w:tc>
        <w:tc>
          <w:tcPr>
            <w:tcW w:w="1186" w:type="dxa"/>
          </w:tcPr>
          <w:p w14:paraId="6EDF4A96" w14:textId="2F5C2FDD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8.155</w:t>
            </w:r>
          </w:p>
        </w:tc>
        <w:tc>
          <w:tcPr>
            <w:tcW w:w="1186" w:type="dxa"/>
          </w:tcPr>
          <w:p w14:paraId="0F189011" w14:textId="7E47364E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6.319</w:t>
            </w:r>
          </w:p>
        </w:tc>
        <w:tc>
          <w:tcPr>
            <w:tcW w:w="1186" w:type="dxa"/>
          </w:tcPr>
          <w:p w14:paraId="795A3AD6" w14:textId="75D6F2D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1.782</w:t>
            </w:r>
          </w:p>
        </w:tc>
        <w:tc>
          <w:tcPr>
            <w:tcW w:w="1186" w:type="dxa"/>
          </w:tcPr>
          <w:p w14:paraId="5D64250E" w14:textId="55B9131D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82,067 </w:t>
            </w:r>
          </w:p>
        </w:tc>
      </w:tr>
      <w:tr w:rsidR="00763818" w14:paraId="7C16F9B3" w14:textId="77777777" w:rsidTr="001E44E6">
        <w:tc>
          <w:tcPr>
            <w:tcW w:w="1184" w:type="dxa"/>
          </w:tcPr>
          <w:p w14:paraId="076AB687" w14:textId="77777777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84" w:type="dxa"/>
          </w:tcPr>
          <w:p w14:paraId="53160C7A" w14:textId="1CEEB87D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455</w:t>
            </w:r>
          </w:p>
        </w:tc>
        <w:tc>
          <w:tcPr>
            <w:tcW w:w="1184" w:type="dxa"/>
          </w:tcPr>
          <w:p w14:paraId="41833A1B" w14:textId="3885AAFB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0,001373 </w:t>
            </w:r>
          </w:p>
        </w:tc>
        <w:tc>
          <w:tcPr>
            <w:tcW w:w="1186" w:type="dxa"/>
          </w:tcPr>
          <w:p w14:paraId="56A9FAF7" w14:textId="16DA57F9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60.81</w:t>
            </w:r>
          </w:p>
        </w:tc>
        <w:tc>
          <w:tcPr>
            <w:tcW w:w="1186" w:type="dxa"/>
          </w:tcPr>
          <w:p w14:paraId="1DD1204B" w14:textId="0B98924F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44.43</w:t>
            </w:r>
          </w:p>
        </w:tc>
        <w:tc>
          <w:tcPr>
            <w:tcW w:w="1186" w:type="dxa"/>
          </w:tcPr>
          <w:p w14:paraId="5632C77D" w14:textId="53F3E818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3.765</w:t>
            </w:r>
          </w:p>
        </w:tc>
        <w:tc>
          <w:tcPr>
            <w:tcW w:w="1186" w:type="dxa"/>
          </w:tcPr>
          <w:p w14:paraId="215CB1A0" w14:textId="381F2656" w:rsidR="00763818" w:rsidRPr="0039438D" w:rsidRDefault="00763818" w:rsidP="00763818">
            <w:pPr>
              <w:spacing w:after="131" w:line="26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t xml:space="preserve">94,170 </w:t>
            </w:r>
          </w:p>
        </w:tc>
      </w:tr>
    </w:tbl>
    <w:p w14:paraId="7104DA86" w14:textId="77777777" w:rsidR="001E44E6" w:rsidRDefault="001E44E6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64DDC8BA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2EA8A278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05E7E9EB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4960CA05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3E545207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5E0A7146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440A3D84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49E237BB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1963E373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70D3A486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11707798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3D0D3950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5DB79FD8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7BA92639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7852E944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63DC370F" w14:textId="77777777" w:rsidR="0039438D" w:rsidRDefault="0039438D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</w:p>
    <w:p w14:paraId="5B58E1AE" w14:textId="21D0D731" w:rsidR="006C0C00" w:rsidRPr="00AB2E9E" w:rsidRDefault="006C0C00" w:rsidP="006C0C00">
      <w:pPr>
        <w:spacing w:after="131" w:line="264" w:lineRule="auto"/>
        <w:ind w:left="1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</w:pPr>
      <w:r w:rsidRPr="00AB2E9E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u w:val="single"/>
        </w:rPr>
        <w:t>Βιβλιογραφία</w:t>
      </w:r>
    </w:p>
    <w:p w14:paraId="7BD6BEBA" w14:textId="77777777" w:rsidR="006C0C00" w:rsidRPr="00AB2E9E" w:rsidRDefault="006C0C00" w:rsidP="006C0C00">
      <w:pPr>
        <w:numPr>
          <w:ilvl w:val="0"/>
          <w:numId w:val="3"/>
        </w:numPr>
        <w:spacing w:after="131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AB2E9E">
        <w:rPr>
          <w:rFonts w:ascii="Times New Roman" w:eastAsia="Times New Roman" w:hAnsi="Times New Roman" w:cs="Times New Roman"/>
          <w:color w:val="000000"/>
          <w:sz w:val="23"/>
          <w:szCs w:val="23"/>
        </w:rPr>
        <w:t>Ι. Γεντεκάκης, “Φυσικές Διεργασίες: Ανάλυση &amp; Σχεδιασμός, Εκδόσεις Κλειδάριθμος, Αθήνα 2010.</w:t>
      </w:r>
    </w:p>
    <w:p w14:paraId="785FE2B3" w14:textId="77777777" w:rsidR="006C0C00" w:rsidRPr="00AB2E9E" w:rsidRDefault="006C0C00" w:rsidP="006C0C00">
      <w:pPr>
        <w:numPr>
          <w:ilvl w:val="0"/>
          <w:numId w:val="3"/>
        </w:numPr>
        <w:spacing w:after="131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AB2E9E">
        <w:rPr>
          <w:rFonts w:ascii="Times New Roman" w:eastAsia="Times New Roman" w:hAnsi="Times New Roman" w:cs="Times New Roman"/>
          <w:color w:val="000000"/>
          <w:sz w:val="23"/>
          <w:szCs w:val="23"/>
        </w:rPr>
        <w:t>Ν. Κατσάνος, Εργαστηριακές Ασκήσεις Φυσικοχημείας, Πάτρα 1989.</w:t>
      </w:r>
    </w:p>
    <w:p w14:paraId="1188D40F" w14:textId="77777777" w:rsidR="006C0C00" w:rsidRPr="00AB2E9E" w:rsidRDefault="006C0C00" w:rsidP="006C0C00">
      <w:pPr>
        <w:numPr>
          <w:ilvl w:val="0"/>
          <w:numId w:val="3"/>
        </w:numPr>
        <w:spacing w:after="131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AB2E9E">
        <w:rPr>
          <w:rFonts w:ascii="Times New Roman" w:eastAsia="Times New Roman" w:hAnsi="Times New Roman" w:cs="Times New Roman"/>
          <w:color w:val="000000"/>
          <w:sz w:val="23"/>
          <w:szCs w:val="23"/>
        </w:rPr>
        <w:t>Ν. Στρατηγάκης, «Εργαστήριο Φυσικοχημείας 1», Πανεπιστήμιο Κρήτης, Έκδοση: 1.0, Ηράκλειο 2015.</w:t>
      </w:r>
    </w:p>
    <w:p w14:paraId="493BEDA2" w14:textId="77777777" w:rsidR="006C0C00" w:rsidRDefault="006C0C00" w:rsidP="006C0C00">
      <w:pPr>
        <w:spacing w:line="259" w:lineRule="auto"/>
        <w:rPr>
          <w:rFonts w:ascii="Times New Roman" w:hAnsi="Times New Roman" w:cs="Times New Roman"/>
          <w:sz w:val="23"/>
          <w:szCs w:val="23"/>
        </w:rPr>
      </w:pPr>
    </w:p>
    <w:p w14:paraId="1B1843CF" w14:textId="77777777" w:rsidR="006C0C00" w:rsidRPr="00F6019E" w:rsidRDefault="006C0C00" w:rsidP="006C0C00">
      <w:pPr>
        <w:tabs>
          <w:tab w:val="left" w:pos="6480"/>
        </w:tabs>
        <w:rPr>
          <w:rFonts w:ascii="Times New Roman" w:hAnsi="Times New Roman" w:cs="Times New Roman"/>
          <w:sz w:val="23"/>
          <w:szCs w:val="23"/>
        </w:rPr>
      </w:pPr>
    </w:p>
    <w:p w14:paraId="0C56140A" w14:textId="77777777" w:rsidR="00EE6C49" w:rsidRDefault="00EE6C49"/>
    <w:sectPr w:rsidR="00EE6C4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2C11B" w14:textId="77777777" w:rsidR="00AE3047" w:rsidRDefault="00294707">
    <w:pPr>
      <w:pStyle w:val="a5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B0BDD4" wp14:editId="386F1A4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Ορθογώνιο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4719B0" id="Ορθογώνιο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σελ.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2pt;height:12pt" o:bullet="t">
        <v:imagedata r:id="rId1" o:title="mso4406"/>
      </v:shape>
    </w:pict>
  </w:numPicBullet>
  <w:abstractNum w:abstractNumId="0" w15:restartNumberingAfterBreak="0">
    <w:nsid w:val="29A1417E"/>
    <w:multiLevelType w:val="hybridMultilevel"/>
    <w:tmpl w:val="FE8CDB86"/>
    <w:lvl w:ilvl="0" w:tplc="9FFC0F8A">
      <w:start w:val="1"/>
      <w:numFmt w:val="decimal"/>
      <w:lvlText w:val="%1."/>
      <w:lvlJc w:val="left"/>
      <w:pPr>
        <w:ind w:left="1440" w:hanging="360"/>
      </w:pPr>
      <w:rPr>
        <w:b/>
        <w:bCs/>
        <w:i w:val="0"/>
        <w:iCs w:val="0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C97B32"/>
    <w:multiLevelType w:val="hybridMultilevel"/>
    <w:tmpl w:val="E83E14F8"/>
    <w:lvl w:ilvl="0" w:tplc="7520BC9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243C8"/>
    <w:multiLevelType w:val="hybridMultilevel"/>
    <w:tmpl w:val="3AF2C0E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358AB"/>
    <w:multiLevelType w:val="hybridMultilevel"/>
    <w:tmpl w:val="D7C41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7066D"/>
    <w:multiLevelType w:val="hybridMultilevel"/>
    <w:tmpl w:val="4252B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386F5F"/>
    <w:multiLevelType w:val="hybridMultilevel"/>
    <w:tmpl w:val="DAC43C5E"/>
    <w:lvl w:ilvl="0" w:tplc="56743A9E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C00"/>
    <w:rsid w:val="00097EC1"/>
    <w:rsid w:val="001E44E6"/>
    <w:rsid w:val="00294707"/>
    <w:rsid w:val="0039438D"/>
    <w:rsid w:val="003C6D67"/>
    <w:rsid w:val="006C0C00"/>
    <w:rsid w:val="00763818"/>
    <w:rsid w:val="009B1621"/>
    <w:rsid w:val="00A60C53"/>
    <w:rsid w:val="00B72280"/>
    <w:rsid w:val="00EE6C49"/>
    <w:rsid w:val="00FB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AC286"/>
  <w15:chartTrackingRefBased/>
  <w15:docId w15:val="{DE7EE3EF-B843-4923-AAC2-C0978F03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C00"/>
    <w:pPr>
      <w:spacing w:line="256" w:lineRule="auto"/>
    </w:pPr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C0C0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  <w:lang w:val="el-GR"/>
    </w:rPr>
  </w:style>
  <w:style w:type="paragraph" w:styleId="a3">
    <w:name w:val="caption"/>
    <w:basedOn w:val="a"/>
    <w:next w:val="a"/>
    <w:uiPriority w:val="35"/>
    <w:unhideWhenUsed/>
    <w:qFormat/>
    <w:rsid w:val="006C0C0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6C0C00"/>
    <w:pPr>
      <w:ind w:left="720"/>
      <w:contextualSpacing/>
    </w:pPr>
  </w:style>
  <w:style w:type="paragraph" w:styleId="a5">
    <w:name w:val="footer"/>
    <w:basedOn w:val="a"/>
    <w:link w:val="Char"/>
    <w:uiPriority w:val="99"/>
    <w:unhideWhenUsed/>
    <w:rsid w:val="006C0C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5"/>
    <w:uiPriority w:val="99"/>
    <w:rsid w:val="006C0C00"/>
    <w:rPr>
      <w:lang w:val="el-GR"/>
    </w:rPr>
  </w:style>
  <w:style w:type="table" w:styleId="a6">
    <w:name w:val="Table Grid"/>
    <w:basedOn w:val="a1"/>
    <w:uiPriority w:val="39"/>
    <w:rsid w:val="00B72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B722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pauloschristofi@gmail.com</dc:creator>
  <cp:keywords/>
  <dc:description/>
  <cp:lastModifiedBy>pauloschristofi@gmail.com</cp:lastModifiedBy>
  <cp:revision>4</cp:revision>
  <dcterms:created xsi:type="dcterms:W3CDTF">2020-05-30T14:59:00Z</dcterms:created>
  <dcterms:modified xsi:type="dcterms:W3CDTF">2020-05-30T16:59:00Z</dcterms:modified>
</cp:coreProperties>
</file>