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645DF1" w14:textId="062722AA" w:rsidR="006C0C00" w:rsidRDefault="006C0C00" w:rsidP="006C0C00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l-GR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2669764D" wp14:editId="4ECCC579">
            <wp:simplePos x="0" y="0"/>
            <wp:positionH relativeFrom="margin">
              <wp:posOffset>-213360</wp:posOffset>
            </wp:positionH>
            <wp:positionV relativeFrom="paragraph">
              <wp:posOffset>-160020</wp:posOffset>
            </wp:positionV>
            <wp:extent cx="1268095" cy="1176655"/>
            <wp:effectExtent l="0" t="0" r="0" b="4445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45E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l-GR"/>
        </w:rPr>
        <w:t>ΠΟΛΥΤΕΧΝΕΙΟ ΚΡΗΤΗΣ</w:t>
      </w:r>
    </w:p>
    <w:p w14:paraId="3974BFB7" w14:textId="65BB6AEB" w:rsidR="006C0C00" w:rsidRPr="00245E11" w:rsidRDefault="006C0C00" w:rsidP="006C0C00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l-GR"/>
        </w:rPr>
      </w:pPr>
      <w:r w:rsidRPr="00245E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l-GR"/>
        </w:rPr>
        <w:t>ΤΜΗΜΑ ΜΗΧΑΝΙΚΩΝ ΠΕΡΙΒΑΛΛΟΝΤΟΣ</w:t>
      </w:r>
    </w:p>
    <w:p w14:paraId="4EEBAF2A" w14:textId="62019648" w:rsidR="006C0C00" w:rsidRDefault="006C0C00" w:rsidP="006C0C00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l-GR"/>
        </w:rPr>
      </w:pPr>
      <w:r w:rsidRPr="00245E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l-GR"/>
        </w:rPr>
        <w:t>ΕΡΓΑΣΤΗΡΙΟ ΦΥΣΙΚΟΧΗΜΕΙΑΣ</w:t>
      </w:r>
    </w:p>
    <w:p w14:paraId="42ABB660" w14:textId="77777777" w:rsidR="006C0C00" w:rsidRDefault="006C0C00" w:rsidP="006C0C00">
      <w:pPr>
        <w:spacing w:line="259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l-GR"/>
        </w:rPr>
      </w:pPr>
    </w:p>
    <w:p w14:paraId="50804BBA" w14:textId="77777777" w:rsidR="006C0C00" w:rsidRDefault="006C0C00" w:rsidP="006C0C00">
      <w:pPr>
        <w:spacing w:line="259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l-GR"/>
        </w:rPr>
      </w:pPr>
    </w:p>
    <w:p w14:paraId="084BE244" w14:textId="7098F13A" w:rsidR="00FB39EE" w:rsidRDefault="006C0C00" w:rsidP="00FB39EE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B24EB7">
        <w:rPr>
          <w:rFonts w:ascii="Times New Roman" w:hAnsi="Times New Roman" w:cs="Times New Roman"/>
          <w:b/>
          <w:bCs/>
          <w:sz w:val="24"/>
          <w:szCs w:val="24"/>
        </w:rPr>
        <w:t>Ομάδα συγγραφής αναφοράς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r w:rsidR="00FB39EE" w:rsidRPr="00FB39EE">
        <w:rPr>
          <w:rFonts w:ascii="Times New Roman" w:hAnsi="Times New Roman" w:cs="Times New Roman"/>
          <w:sz w:val="24"/>
          <w:szCs w:val="24"/>
        </w:rPr>
        <w:t xml:space="preserve"> </w:t>
      </w:r>
      <w:r w:rsidR="00FB39EE">
        <w:rPr>
          <w:rFonts w:ascii="Times New Roman" w:hAnsi="Times New Roman" w:cs="Times New Roman"/>
          <w:sz w:val="24"/>
          <w:szCs w:val="24"/>
        </w:rPr>
        <w:t>Παντής Άγγελος 2018050055</w:t>
      </w:r>
    </w:p>
    <w:p w14:paraId="6233FDA7" w14:textId="7723E030" w:rsidR="00FB39EE" w:rsidRDefault="00FB39EE" w:rsidP="00FB39EE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                                                   Κυριακή Θεοχάρη 2018050043</w:t>
      </w:r>
    </w:p>
    <w:p w14:paraId="7F96DD49" w14:textId="0BDB4CF4" w:rsidR="00FB39EE" w:rsidRDefault="00FB39EE" w:rsidP="00FB39EE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                                                   Σιγαλός Δημήτριος 2018050024</w:t>
      </w:r>
    </w:p>
    <w:p w14:paraId="364C0F36" w14:textId="77777777" w:rsidR="006C0C00" w:rsidRDefault="006C0C00" w:rsidP="006C0C00">
      <w:pPr>
        <w:spacing w:line="259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l-GR"/>
        </w:rPr>
      </w:pPr>
    </w:p>
    <w:p w14:paraId="1EF05519" w14:textId="77777777" w:rsidR="006C0C00" w:rsidRPr="00E11837" w:rsidRDefault="006C0C00" w:rsidP="006C0C00">
      <w:pPr>
        <w:spacing w:line="259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11837">
        <w:rPr>
          <w:rFonts w:ascii="Times New Roman" w:hAnsi="Times New Roman" w:cs="Times New Roman"/>
          <w:sz w:val="24"/>
          <w:szCs w:val="24"/>
          <w:u w:val="single"/>
        </w:rPr>
        <w:t>Τίτλος Άσκησης</w:t>
      </w:r>
    </w:p>
    <w:p w14:paraId="04FD68B1" w14:textId="4576482B" w:rsidR="006C0C00" w:rsidRPr="006C2E50" w:rsidRDefault="006C0C00" w:rsidP="006C0C00">
      <w:pPr>
        <w:pStyle w:val="Default"/>
      </w:pPr>
      <w:r>
        <w:rPr>
          <w:rFonts w:ascii="Times New Roman" w:hAnsi="Times New Roman" w:cs="Times New Roman"/>
          <w:b/>
          <w:bCs/>
        </w:rPr>
        <w:t>&lt;&lt;</w:t>
      </w:r>
      <w:r w:rsidRPr="00E11837">
        <w:rPr>
          <w:rFonts w:ascii="Times New Roman" w:hAnsi="Times New Roman" w:cs="Times New Roman"/>
          <w:b/>
          <w:bCs/>
        </w:rPr>
        <w:t xml:space="preserve">ΕΡΓΑΣΤΗΡΙΟ </w:t>
      </w:r>
      <w:r>
        <w:rPr>
          <w:rFonts w:ascii="Times New Roman" w:hAnsi="Times New Roman" w:cs="Times New Roman"/>
          <w:b/>
          <w:bCs/>
        </w:rPr>
        <w:t>5</w:t>
      </w:r>
      <w:r w:rsidRPr="001E1796">
        <w:rPr>
          <w:rFonts w:ascii="Times New Roman" w:hAnsi="Times New Roman" w:cs="Times New Roman"/>
          <w:b/>
          <w:bCs/>
          <w:vertAlign w:val="superscript"/>
        </w:rPr>
        <w:t>ο</w:t>
      </w:r>
      <w:r>
        <w:rPr>
          <w:rFonts w:ascii="Times New Roman" w:hAnsi="Times New Roman" w:cs="Times New Roman"/>
          <w:b/>
          <w:bCs/>
        </w:rPr>
        <w:t xml:space="preserve"> </w:t>
      </w:r>
      <w:r w:rsidRPr="00E1183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– </w:t>
      </w:r>
      <w:r w:rsidRPr="006C0C00">
        <w:rPr>
          <w:rFonts w:ascii="Arial" w:hAnsi="Arial" w:cs="Arial"/>
          <w:b/>
          <w:bCs/>
        </w:rPr>
        <w:t>ΚΙΝΗΤΙΚΗ ΜΕΛΕΤΗ ΕΤΕΡΟΓΕΝΩΝ ΑΝΤΙΔΡΑΣΕΩΝ</w:t>
      </w:r>
      <w:r w:rsidRPr="006C0C00">
        <w:rPr>
          <w:rFonts w:ascii="Times New Roman" w:hAnsi="Times New Roman" w:cs="Times New Roman"/>
          <w:b/>
          <w:bCs/>
        </w:rPr>
        <w:t xml:space="preserve"> </w:t>
      </w:r>
      <w:r w:rsidRPr="00E11837">
        <w:rPr>
          <w:rFonts w:ascii="Times New Roman" w:hAnsi="Times New Roman" w:cs="Times New Roman"/>
          <w:b/>
          <w:bCs/>
        </w:rPr>
        <w:t>&gt;&gt;</w:t>
      </w:r>
    </w:p>
    <w:p w14:paraId="08A60228" w14:textId="77777777" w:rsidR="006C0C00" w:rsidRPr="00245E11" w:rsidRDefault="006C0C00" w:rsidP="006C0C00">
      <w:pPr>
        <w:spacing w:line="259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l-GR"/>
        </w:rPr>
      </w:pPr>
    </w:p>
    <w:p w14:paraId="63AD6051" w14:textId="77777777" w:rsidR="006C0C00" w:rsidRDefault="006C0C00" w:rsidP="006C0C00"/>
    <w:p w14:paraId="0D54EE94" w14:textId="1C21E52F" w:rsidR="006C0C00" w:rsidRDefault="006C0C00" w:rsidP="006C0C00">
      <w:pPr>
        <w:spacing w:line="259" w:lineRule="auto"/>
      </w:pPr>
      <w:r>
        <w:br w:type="page"/>
      </w:r>
    </w:p>
    <w:p w14:paraId="0E514D81" w14:textId="77777777" w:rsidR="006C0C00" w:rsidRPr="0075473B" w:rsidRDefault="006C0C00" w:rsidP="006C0C00">
      <w:pPr>
        <w:jc w:val="both"/>
        <w:rPr>
          <w:rFonts w:ascii="Times New Roman" w:hAnsi="Times New Roman" w:cs="Times New Roman"/>
          <w:b/>
          <w:bCs/>
          <w:sz w:val="25"/>
          <w:szCs w:val="25"/>
          <w:u w:val="single"/>
        </w:rPr>
      </w:pPr>
      <w:r w:rsidRPr="0075473B">
        <w:rPr>
          <w:rFonts w:ascii="Times New Roman" w:hAnsi="Times New Roman" w:cs="Times New Roman"/>
          <w:b/>
          <w:bCs/>
          <w:sz w:val="25"/>
          <w:szCs w:val="25"/>
          <w:u w:val="single"/>
        </w:rPr>
        <w:lastRenderedPageBreak/>
        <w:t>Περίληψη</w:t>
      </w:r>
    </w:p>
    <w:p w14:paraId="4D45A573" w14:textId="77777777" w:rsidR="006C0C00" w:rsidRDefault="006C0C00" w:rsidP="006C0C00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14:paraId="03E91C80" w14:textId="77777777" w:rsidR="006C0C00" w:rsidRDefault="006C0C00" w:rsidP="006C0C00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14:paraId="20F7074F" w14:textId="77777777" w:rsidR="006C0C00" w:rsidRPr="00B72280" w:rsidRDefault="006C0C00" w:rsidP="006C0C00">
      <w:pPr>
        <w:pStyle w:val="Default"/>
        <w:jc w:val="both"/>
        <w:rPr>
          <w:rFonts w:ascii="Arial" w:hAnsi="Arial" w:cs="Arial"/>
          <w:b/>
          <w:bCs/>
          <w:u w:val="single"/>
        </w:rPr>
      </w:pPr>
      <w:r w:rsidRPr="00B72280">
        <w:rPr>
          <w:rFonts w:ascii="Arial" w:hAnsi="Arial" w:cs="Arial"/>
          <w:b/>
          <w:bCs/>
          <w:color w:val="auto"/>
          <w:u w:val="single"/>
        </w:rPr>
        <w:t>Εισαγωγή</w:t>
      </w:r>
    </w:p>
    <w:p w14:paraId="3FE02D01" w14:textId="77777777" w:rsidR="006C0C00" w:rsidRPr="00B72280" w:rsidRDefault="006C0C00" w:rsidP="006C0C00">
      <w:pPr>
        <w:pStyle w:val="Default"/>
        <w:jc w:val="both"/>
        <w:rPr>
          <w:rFonts w:ascii="Arial" w:hAnsi="Arial" w:cs="Arial"/>
        </w:rPr>
      </w:pPr>
      <w:r w:rsidRPr="00B72280">
        <w:rPr>
          <w:rFonts w:ascii="Arial" w:hAnsi="Arial" w:cs="Arial"/>
        </w:rPr>
        <w:t xml:space="preserve"> </w:t>
      </w:r>
    </w:p>
    <w:p w14:paraId="269B9C15" w14:textId="4093AD3E" w:rsidR="006C0C00" w:rsidRPr="00B72280" w:rsidRDefault="006C0C00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72280">
        <w:rPr>
          <w:rFonts w:ascii="Arial" w:hAnsi="Arial" w:cs="Arial"/>
          <w:b/>
          <w:bCs/>
          <w:sz w:val="24"/>
          <w:szCs w:val="24"/>
          <w:u w:val="single"/>
        </w:rPr>
        <w:t>Όργανα και ουσίες που χρησιμοποιήθηκαν</w:t>
      </w:r>
    </w:p>
    <w:p w14:paraId="2024E125" w14:textId="77777777" w:rsidR="00B72280" w:rsidRP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 xml:space="preserve">Η συσκευή που παρουσιάζεται στο Σχήμα 5.1 </w:t>
      </w:r>
    </w:p>
    <w:p w14:paraId="7D89075B" w14:textId="6091BE0A" w:rsidR="00B72280" w:rsidRP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 xml:space="preserve">Φιάλες υψηλής πίεσης με αέρια C3H6, H2, CO, NO, O2, </w:t>
      </w:r>
      <w:proofErr w:type="spellStart"/>
      <w:r w:rsidRPr="00B72280">
        <w:rPr>
          <w:rFonts w:ascii="Arial" w:hAnsi="Arial" w:cs="Arial"/>
          <w:sz w:val="24"/>
          <w:szCs w:val="24"/>
        </w:rPr>
        <w:t>He</w:t>
      </w:r>
      <w:proofErr w:type="spellEnd"/>
      <w:r w:rsidRPr="00B72280">
        <w:rPr>
          <w:rFonts w:ascii="Arial" w:hAnsi="Arial" w:cs="Arial"/>
          <w:sz w:val="24"/>
          <w:szCs w:val="24"/>
        </w:rPr>
        <w:t xml:space="preserve"> για την επεξεργασία των καταλυτών κατά την παρασκευή τους, την λειτουργία των οργάνων και την δημιουργία των αντιδρώντων μιγμάτων της προς μελέτη αντίδρασης.</w:t>
      </w:r>
    </w:p>
    <w:p w14:paraId="5C78297F" w14:textId="4B62175F" w:rsidR="00B72280" w:rsidRP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>Ροόμετρα μάζας για τον έλεγχο των ροών</w:t>
      </w:r>
    </w:p>
    <w:p w14:paraId="19AD4C47" w14:textId="58DD7D35" w:rsidR="00B72280" w:rsidRP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 xml:space="preserve">Αέριος Χρωματογράφος </w:t>
      </w:r>
    </w:p>
    <w:p w14:paraId="3A8B2E81" w14:textId="54C979C7" w:rsidR="00B72280" w:rsidRP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 xml:space="preserve">Αναλυτής </w:t>
      </w:r>
      <w:proofErr w:type="spellStart"/>
      <w:r w:rsidRPr="00B72280">
        <w:rPr>
          <w:rFonts w:ascii="Arial" w:hAnsi="Arial" w:cs="Arial"/>
          <w:sz w:val="24"/>
          <w:szCs w:val="24"/>
        </w:rPr>
        <w:t>χημειοφωταύγειας</w:t>
      </w:r>
      <w:proofErr w:type="spellEnd"/>
      <w:r w:rsidRPr="00B722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2280">
        <w:rPr>
          <w:rFonts w:ascii="Arial" w:hAnsi="Arial" w:cs="Arial"/>
          <w:sz w:val="24"/>
          <w:szCs w:val="24"/>
        </w:rPr>
        <w:t>ΝΟx</w:t>
      </w:r>
      <w:proofErr w:type="spellEnd"/>
    </w:p>
    <w:p w14:paraId="435A680F" w14:textId="4F3B5C3C" w:rsidR="00B72280" w:rsidRP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>Ζυγός υψηλής ακρίβειας</w:t>
      </w:r>
    </w:p>
    <w:p w14:paraId="664A02D6" w14:textId="59610040" w:rsidR="00B72280" w:rsidRP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>Φούρνοι θερμοστοιχεία και εκλεχτές θερμοκρασίας</w:t>
      </w:r>
    </w:p>
    <w:p w14:paraId="1B24E62D" w14:textId="78B89BEB" w:rsidR="00B72280" w:rsidRP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 xml:space="preserve">Τροφοδοτικά ρεύματος </w:t>
      </w:r>
    </w:p>
    <w:p w14:paraId="7F38ABBF" w14:textId="02380120" w:rsidR="00B72280" w:rsidRP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 xml:space="preserve">Αντιδραστήρες </w:t>
      </w:r>
      <w:proofErr w:type="spellStart"/>
      <w:r w:rsidRPr="00B72280">
        <w:rPr>
          <w:rFonts w:ascii="Arial" w:hAnsi="Arial" w:cs="Arial"/>
          <w:sz w:val="24"/>
          <w:szCs w:val="24"/>
        </w:rPr>
        <w:t>quartz</w:t>
      </w:r>
      <w:proofErr w:type="spellEnd"/>
    </w:p>
    <w:p w14:paraId="7645F0D7" w14:textId="5D93C755" w:rsidR="00B72280" w:rsidRP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 xml:space="preserve">Συσκευή μαγνητικής ανάδευσης και θέρμανσης </w:t>
      </w:r>
    </w:p>
    <w:p w14:paraId="3E5A22C2" w14:textId="55D1E57E" w:rsidR="00B72280" w:rsidRP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>Ροόμετρο φυσαλίδας</w:t>
      </w:r>
    </w:p>
    <w:p w14:paraId="0D5A8435" w14:textId="645A9177" w:rsidR="00B72280" w:rsidRP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>Η2PtCl6 (</w:t>
      </w:r>
      <w:proofErr w:type="spellStart"/>
      <w:r w:rsidRPr="00B72280">
        <w:rPr>
          <w:rFonts w:ascii="Arial" w:hAnsi="Arial" w:cs="Arial"/>
          <w:sz w:val="24"/>
          <w:szCs w:val="24"/>
        </w:rPr>
        <w:t>εξαχλωριοπλατινικό</w:t>
      </w:r>
      <w:proofErr w:type="spellEnd"/>
      <w:r w:rsidRPr="00B72280">
        <w:rPr>
          <w:rFonts w:ascii="Arial" w:hAnsi="Arial" w:cs="Arial"/>
          <w:sz w:val="24"/>
          <w:szCs w:val="24"/>
        </w:rPr>
        <w:t xml:space="preserve"> οξύ) και άλλα χημικά αντιδραστήρια</w:t>
      </w:r>
    </w:p>
    <w:p w14:paraId="5054AF46" w14:textId="1C2A5510" w:rsidR="00B72280" w:rsidRP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>Σκόνη γ-Al2O3</w:t>
      </w:r>
    </w:p>
    <w:p w14:paraId="7C6A0CB8" w14:textId="211B2ECA" w:rsidR="00B72280" w:rsidRDefault="00B72280" w:rsidP="00B72280">
      <w:pPr>
        <w:pStyle w:val="a4"/>
        <w:numPr>
          <w:ilvl w:val="0"/>
          <w:numId w:val="6"/>
        </w:numPr>
        <w:tabs>
          <w:tab w:val="left" w:pos="6480"/>
        </w:tabs>
        <w:jc w:val="both"/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>Νιτρικά άλατα αλκαλίων και αλκαλικών γαιών</w:t>
      </w:r>
    </w:p>
    <w:p w14:paraId="5817A817" w14:textId="77777777" w:rsidR="00B72280" w:rsidRDefault="00B72280" w:rsidP="00B72280">
      <w:pPr>
        <w:pStyle w:val="a4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>Φούρνος επεξεργασίας καταλυτών σε υψηλές θερμοκρασίες</w:t>
      </w:r>
    </w:p>
    <w:p w14:paraId="4606089D" w14:textId="77777777" w:rsidR="00916BCD" w:rsidRDefault="00B72280" w:rsidP="00916BCD">
      <w:pPr>
        <w:pStyle w:val="a4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72280">
        <w:rPr>
          <w:rFonts w:ascii="Arial" w:hAnsi="Arial" w:cs="Arial"/>
          <w:sz w:val="24"/>
          <w:szCs w:val="24"/>
        </w:rPr>
        <w:t xml:space="preserve"> Ποτήρια ζέσεως  </w:t>
      </w:r>
    </w:p>
    <w:p w14:paraId="776E5230" w14:textId="77777777" w:rsidR="00916BCD" w:rsidRDefault="00916BCD" w:rsidP="00916BCD">
      <w:pPr>
        <w:pStyle w:val="a4"/>
        <w:rPr>
          <w:rFonts w:ascii="Arial" w:hAnsi="Arial" w:cs="Arial"/>
          <w:sz w:val="24"/>
          <w:szCs w:val="24"/>
        </w:rPr>
      </w:pPr>
    </w:p>
    <w:p w14:paraId="744EE0BA" w14:textId="77777777" w:rsidR="0039438D" w:rsidRDefault="0039438D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3B0D1A2" w14:textId="177499D5" w:rsidR="00916BCD" w:rsidRDefault="00916BCD" w:rsidP="00916BCD">
      <w:pPr>
        <w:pStyle w:val="a4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916BCD">
        <w:rPr>
          <w:rFonts w:ascii="Arial" w:eastAsia="Times New Roman" w:hAnsi="Arial" w:cs="Arial"/>
          <w:b/>
          <w:bCs/>
          <w:sz w:val="24"/>
          <w:szCs w:val="24"/>
          <w:u w:val="single"/>
        </w:rPr>
        <w:t>Πειραματική διαδικασία και μετρήσεις</w:t>
      </w:r>
    </w:p>
    <w:p w14:paraId="6F3E2E4F" w14:textId="77777777" w:rsidR="00DE3320" w:rsidRPr="00B72280" w:rsidRDefault="00DE3320" w:rsidP="00916BCD">
      <w:pPr>
        <w:pStyle w:val="a4"/>
        <w:rPr>
          <w:rFonts w:ascii="Arial" w:hAnsi="Arial" w:cs="Arial"/>
          <w:sz w:val="24"/>
          <w:szCs w:val="24"/>
        </w:rPr>
      </w:pPr>
    </w:p>
    <w:p w14:paraId="360130F9" w14:textId="77777777" w:rsidR="0039438D" w:rsidRDefault="0039438D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43A1AD0" w14:textId="77777777" w:rsidR="0039438D" w:rsidRDefault="0039438D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B1C5078" w14:textId="77777777" w:rsidR="0039438D" w:rsidRDefault="0039438D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651267D" w14:textId="77777777" w:rsidR="0039438D" w:rsidRDefault="0039438D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31B4A40" w14:textId="77777777" w:rsidR="0039438D" w:rsidRDefault="0039438D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5652FFF" w14:textId="77777777" w:rsidR="0039438D" w:rsidRDefault="0039438D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5474D6D" w14:textId="77777777" w:rsidR="0039438D" w:rsidRDefault="0039438D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81864BE" w14:textId="77777777" w:rsidR="0039438D" w:rsidRDefault="0039438D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6962417" w14:textId="77777777" w:rsidR="0039438D" w:rsidRDefault="0039438D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EA3CE8C" w14:textId="77777777" w:rsidR="0039438D" w:rsidRDefault="0039438D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87D4AA7" w14:textId="77777777" w:rsidR="0039438D" w:rsidRDefault="0039438D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C5AF8DE" w14:textId="5D3795DE" w:rsidR="006C0C00" w:rsidRPr="00B72280" w:rsidRDefault="006C0C00" w:rsidP="006C0C00">
      <w:pPr>
        <w:tabs>
          <w:tab w:val="left" w:pos="64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72280">
        <w:rPr>
          <w:rFonts w:ascii="Arial" w:hAnsi="Arial" w:cs="Arial"/>
          <w:b/>
          <w:bCs/>
          <w:sz w:val="24"/>
          <w:szCs w:val="24"/>
          <w:u w:val="single"/>
        </w:rPr>
        <w:t>Επεξεργασία Μετρήσεων και Ανάλυση Αποτελεσμάτων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B72280" w:rsidRPr="00B72280" w14:paraId="439A65A3" w14:textId="77777777" w:rsidTr="00B72280">
        <w:tc>
          <w:tcPr>
            <w:tcW w:w="1185" w:type="dxa"/>
          </w:tcPr>
          <w:p w14:paraId="559E2534" w14:textId="2A1A32F5" w:rsidR="00B72280" w:rsidRPr="00B72280" w:rsidRDefault="00B72280" w:rsidP="00B72280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α/α</w:t>
            </w:r>
          </w:p>
        </w:tc>
        <w:tc>
          <w:tcPr>
            <w:tcW w:w="1185" w:type="dxa"/>
          </w:tcPr>
          <w:p w14:paraId="20131836" w14:textId="77777777" w:rsidR="0039438D" w:rsidRDefault="00B72280" w:rsidP="00B72280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Τ </w:t>
            </w:r>
            <w:r w:rsidR="0039438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2F061C8D" w14:textId="124D909A" w:rsidR="00B72280" w:rsidRPr="00B72280" w:rsidRDefault="00B72280" w:rsidP="00B72280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(</w:t>
            </w:r>
            <w:r w:rsidR="0039438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ͦ</w:t>
            </w:r>
            <w:r w:rsidR="0039438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C</w:t>
            </w:r>
            <w:r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185" w:type="dxa"/>
          </w:tcPr>
          <w:p w14:paraId="40FE5E04" w14:textId="77777777" w:rsidR="00B72280" w:rsidRPr="00B72280" w:rsidRDefault="003521F8" w:rsidP="00B72280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Τ</m:t>
                    </m:r>
                  </m:den>
                </m:f>
              </m:oMath>
            </m:oMathPara>
          </w:p>
          <w:p w14:paraId="18820CD7" w14:textId="5807DEE2" w:rsidR="00B72280" w:rsidRPr="00B72280" w:rsidRDefault="00B72280" w:rsidP="00B72280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Times New Roman" w:hAnsi="Cambria Math" w:cs="Arial"/>
                            <w:b/>
                            <w:bCs/>
                            <w:i/>
                            <w:color w:val="00000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Arial"/>
                            <w:color w:val="000000"/>
                            <w:sz w:val="24"/>
                            <w:szCs w:val="24"/>
                          </w:rPr>
                          <m:t>Κ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Arial"/>
                            <w:color w:val="000000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1185" w:type="dxa"/>
          </w:tcPr>
          <w:p w14:paraId="0A79959B" w14:textId="58483DF0" w:rsidR="00B72280" w:rsidRDefault="00B72280" w:rsidP="00B72280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TOF-</w:t>
            </w:r>
            <m:oMath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</m:oMath>
          </w:p>
          <w:p w14:paraId="50334FBF" w14:textId="73A0A968" w:rsidR="00B72280" w:rsidRPr="00B72280" w:rsidRDefault="00B72280" w:rsidP="00B72280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lang w:val="en-US"/>
                </w:rPr>
                <m:t>(</m:t>
              </m:r>
              <m:sSup>
                <m:sSup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s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-1</m:t>
                  </m:r>
                </m:sup>
              </m:sSup>
            </m:oMath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85" w:type="dxa"/>
          </w:tcPr>
          <w:p w14:paraId="4654026E" w14:textId="667D1539" w:rsidR="00B72280" w:rsidRDefault="00B72280" w:rsidP="00B72280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TOF-</w:t>
            </w:r>
            <m:oMath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CO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</m:oMath>
          </w:p>
          <w:p w14:paraId="5B8742B4" w14:textId="7CB8C1EF" w:rsidR="00B72280" w:rsidRPr="00B72280" w:rsidRDefault="00B72280" w:rsidP="00B72280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(</w:t>
            </w:r>
            <m:oMath>
              <m:sSup>
                <m:sSup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s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-1</m:t>
                  </m:r>
                </m:sup>
              </m:sSup>
            </m:oMath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85" w:type="dxa"/>
          </w:tcPr>
          <w:p w14:paraId="06D5A6AB" w14:textId="67A42144" w:rsidR="00B72280" w:rsidRDefault="00B72280" w:rsidP="00B72280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TOF-</w:t>
            </w:r>
            <m:oMath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lang w:val="en-US"/>
                </w:rPr>
                <m:t>O</m:t>
              </m:r>
            </m:oMath>
          </w:p>
          <w:p w14:paraId="6F16D7F1" w14:textId="23427005" w:rsidR="00B72280" w:rsidRPr="00B72280" w:rsidRDefault="00B72280" w:rsidP="00B72280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(</w:t>
            </w:r>
            <m:oMath>
              <m:sSup>
                <m:sSup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s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-1</m:t>
                  </m:r>
                </m:sup>
              </m:sSup>
            </m:oMath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86" w:type="dxa"/>
          </w:tcPr>
          <w:p w14:paraId="6EB3C772" w14:textId="77777777" w:rsidR="00B72280" w:rsidRDefault="003521F8" w:rsidP="00B72280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Cs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S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N2</m:t>
                    </m:r>
                  </m:sub>
                </m:sSub>
              </m:oMath>
            </m:oMathPara>
          </w:p>
          <w:p w14:paraId="5A672F9C" w14:textId="27E09B55" w:rsidR="00B72280" w:rsidRPr="00B72280" w:rsidRDefault="00B72280" w:rsidP="00B72280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24"/>
                <w:szCs w:val="24"/>
              </w:rPr>
            </w:pPr>
            <w:r w:rsidRPr="00B72280">
              <w:rPr>
                <w:rFonts w:ascii="Arial" w:eastAsia="Times New Roman" w:hAnsi="Arial" w:cs="Arial"/>
                <w:b/>
                <w:bCs/>
                <w:iCs/>
                <w:color w:val="000000"/>
                <w:sz w:val="24"/>
                <w:szCs w:val="24"/>
                <w:lang w:val="en-US"/>
              </w:rPr>
              <w:t>(%)</w:t>
            </w:r>
          </w:p>
        </w:tc>
      </w:tr>
    </w:tbl>
    <w:p w14:paraId="246F6B1A" w14:textId="77777777" w:rsidR="00524633" w:rsidRDefault="00524633" w:rsidP="00524633">
      <w:pPr>
        <w:spacing w:after="131" w:line="264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ΚΑΤΑΛΥΤΗΣ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C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  <w:lang w:val="en-US"/>
        </w:rPr>
        <w:t>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524633" w14:paraId="0794BCB4" w14:textId="77777777" w:rsidTr="003521F8">
        <w:tc>
          <w:tcPr>
            <w:tcW w:w="1185" w:type="dxa"/>
          </w:tcPr>
          <w:p w14:paraId="616C963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85" w:type="dxa"/>
          </w:tcPr>
          <w:p w14:paraId="1DCAB629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316</w:t>
            </w:r>
          </w:p>
        </w:tc>
        <w:tc>
          <w:tcPr>
            <w:tcW w:w="1185" w:type="dxa"/>
          </w:tcPr>
          <w:p w14:paraId="04BB0D0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>0,00169</w:t>
            </w:r>
            <w:r>
              <w:rPr>
                <w:lang w:val="en-US"/>
              </w:rPr>
              <w:t>8</w:t>
            </w:r>
            <w:r>
              <w:t xml:space="preserve"> </w:t>
            </w:r>
          </w:p>
        </w:tc>
        <w:tc>
          <w:tcPr>
            <w:tcW w:w="1185" w:type="dxa"/>
          </w:tcPr>
          <w:p w14:paraId="16EE852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0,011 </w:t>
            </w:r>
          </w:p>
        </w:tc>
        <w:tc>
          <w:tcPr>
            <w:tcW w:w="1185" w:type="dxa"/>
          </w:tcPr>
          <w:p w14:paraId="57760B7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0,021 </w:t>
            </w:r>
          </w:p>
        </w:tc>
        <w:tc>
          <w:tcPr>
            <w:tcW w:w="1185" w:type="dxa"/>
          </w:tcPr>
          <w:p w14:paraId="66A1E0B0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0,118 </w:t>
            </w:r>
          </w:p>
        </w:tc>
        <w:tc>
          <w:tcPr>
            <w:tcW w:w="1186" w:type="dxa"/>
          </w:tcPr>
          <w:p w14:paraId="6B35BCB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8,527 </w:t>
            </w:r>
          </w:p>
        </w:tc>
      </w:tr>
      <w:tr w:rsidR="00524633" w14:paraId="714C4E32" w14:textId="77777777" w:rsidTr="003521F8">
        <w:tc>
          <w:tcPr>
            <w:tcW w:w="1185" w:type="dxa"/>
          </w:tcPr>
          <w:p w14:paraId="7017F62B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85" w:type="dxa"/>
          </w:tcPr>
          <w:p w14:paraId="624BB2F9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345</w:t>
            </w:r>
          </w:p>
        </w:tc>
        <w:tc>
          <w:tcPr>
            <w:tcW w:w="1185" w:type="dxa"/>
          </w:tcPr>
          <w:p w14:paraId="0D1DF545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0,001618 </w:t>
            </w:r>
          </w:p>
        </w:tc>
        <w:tc>
          <w:tcPr>
            <w:tcW w:w="1185" w:type="dxa"/>
          </w:tcPr>
          <w:p w14:paraId="5157006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0,043 </w:t>
            </w:r>
          </w:p>
        </w:tc>
        <w:tc>
          <w:tcPr>
            <w:tcW w:w="1185" w:type="dxa"/>
          </w:tcPr>
          <w:p w14:paraId="11B6587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0,064 </w:t>
            </w:r>
          </w:p>
        </w:tc>
        <w:tc>
          <w:tcPr>
            <w:tcW w:w="1185" w:type="dxa"/>
          </w:tcPr>
          <w:p w14:paraId="1B6B9A4E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0,182 </w:t>
            </w:r>
          </w:p>
        </w:tc>
        <w:tc>
          <w:tcPr>
            <w:tcW w:w="1186" w:type="dxa"/>
          </w:tcPr>
          <w:p w14:paraId="0A0B5F1B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>1</w:t>
            </w:r>
            <w:r>
              <w:rPr>
                <w:lang w:val="en-US"/>
              </w:rPr>
              <w:t>9</w:t>
            </w:r>
            <w:r>
              <w:t xml:space="preserve">,111 </w:t>
            </w:r>
          </w:p>
        </w:tc>
      </w:tr>
      <w:tr w:rsidR="00524633" w14:paraId="06168659" w14:textId="77777777" w:rsidTr="003521F8">
        <w:tc>
          <w:tcPr>
            <w:tcW w:w="1185" w:type="dxa"/>
          </w:tcPr>
          <w:p w14:paraId="1760C7A2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85" w:type="dxa"/>
          </w:tcPr>
          <w:p w14:paraId="76D741E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369</w:t>
            </w:r>
          </w:p>
        </w:tc>
        <w:tc>
          <w:tcPr>
            <w:tcW w:w="1185" w:type="dxa"/>
          </w:tcPr>
          <w:p w14:paraId="3B073F23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>0,0015</w:t>
            </w:r>
            <w:r>
              <w:rPr>
                <w:lang w:val="en-US"/>
              </w:rPr>
              <w:t>58</w:t>
            </w:r>
            <w:r>
              <w:t xml:space="preserve"> </w:t>
            </w:r>
          </w:p>
        </w:tc>
        <w:tc>
          <w:tcPr>
            <w:tcW w:w="1185" w:type="dxa"/>
          </w:tcPr>
          <w:p w14:paraId="200DF8DC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0,054 </w:t>
            </w:r>
          </w:p>
        </w:tc>
        <w:tc>
          <w:tcPr>
            <w:tcW w:w="1185" w:type="dxa"/>
          </w:tcPr>
          <w:p w14:paraId="5310CCEA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0,086 </w:t>
            </w:r>
          </w:p>
        </w:tc>
        <w:tc>
          <w:tcPr>
            <w:tcW w:w="1185" w:type="dxa"/>
          </w:tcPr>
          <w:p w14:paraId="4692014D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0,236 </w:t>
            </w:r>
          </w:p>
        </w:tc>
        <w:tc>
          <w:tcPr>
            <w:tcW w:w="1186" w:type="dxa"/>
          </w:tcPr>
          <w:p w14:paraId="6A48CE12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18,621 </w:t>
            </w:r>
          </w:p>
        </w:tc>
      </w:tr>
      <w:tr w:rsidR="00524633" w14:paraId="46085A63" w14:textId="77777777" w:rsidTr="003521F8">
        <w:tc>
          <w:tcPr>
            <w:tcW w:w="1185" w:type="dxa"/>
          </w:tcPr>
          <w:p w14:paraId="292CB6D6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85" w:type="dxa"/>
          </w:tcPr>
          <w:p w14:paraId="336EF38E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365</w:t>
            </w:r>
          </w:p>
        </w:tc>
        <w:tc>
          <w:tcPr>
            <w:tcW w:w="1185" w:type="dxa"/>
          </w:tcPr>
          <w:p w14:paraId="428250D3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0,001567 </w:t>
            </w:r>
          </w:p>
        </w:tc>
        <w:tc>
          <w:tcPr>
            <w:tcW w:w="1185" w:type="dxa"/>
          </w:tcPr>
          <w:p w14:paraId="1C637802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0,077 </w:t>
            </w:r>
          </w:p>
        </w:tc>
        <w:tc>
          <w:tcPr>
            <w:tcW w:w="1185" w:type="dxa"/>
          </w:tcPr>
          <w:p w14:paraId="2EFFB7E6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0,099 </w:t>
            </w:r>
          </w:p>
        </w:tc>
        <w:tc>
          <w:tcPr>
            <w:tcW w:w="1185" w:type="dxa"/>
          </w:tcPr>
          <w:p w14:paraId="233EBDDC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0,275 </w:t>
            </w:r>
          </w:p>
        </w:tc>
        <w:tc>
          <w:tcPr>
            <w:tcW w:w="1186" w:type="dxa"/>
          </w:tcPr>
          <w:p w14:paraId="39066974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21,875 </w:t>
            </w:r>
          </w:p>
        </w:tc>
      </w:tr>
      <w:tr w:rsidR="00524633" w14:paraId="47778C12" w14:textId="77777777" w:rsidTr="003521F8">
        <w:tc>
          <w:tcPr>
            <w:tcW w:w="1185" w:type="dxa"/>
          </w:tcPr>
          <w:p w14:paraId="49805A3C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85" w:type="dxa"/>
          </w:tcPr>
          <w:p w14:paraId="5C129A9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405</w:t>
            </w:r>
          </w:p>
        </w:tc>
        <w:tc>
          <w:tcPr>
            <w:tcW w:w="1185" w:type="dxa"/>
          </w:tcPr>
          <w:p w14:paraId="50C0A6A9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0,001475 </w:t>
            </w:r>
          </w:p>
        </w:tc>
        <w:tc>
          <w:tcPr>
            <w:tcW w:w="1185" w:type="dxa"/>
          </w:tcPr>
          <w:p w14:paraId="09C67026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0,120 </w:t>
            </w:r>
          </w:p>
        </w:tc>
        <w:tc>
          <w:tcPr>
            <w:tcW w:w="1185" w:type="dxa"/>
          </w:tcPr>
          <w:p w14:paraId="1CC9119D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0,130 </w:t>
            </w:r>
          </w:p>
        </w:tc>
        <w:tc>
          <w:tcPr>
            <w:tcW w:w="1185" w:type="dxa"/>
          </w:tcPr>
          <w:p w14:paraId="68B5632A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0,315 </w:t>
            </w:r>
          </w:p>
        </w:tc>
        <w:tc>
          <w:tcPr>
            <w:tcW w:w="1186" w:type="dxa"/>
          </w:tcPr>
          <w:p w14:paraId="11AA25C4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27,586 </w:t>
            </w:r>
          </w:p>
        </w:tc>
      </w:tr>
      <w:tr w:rsidR="00524633" w14:paraId="3971EE36" w14:textId="77777777" w:rsidTr="003521F8">
        <w:tc>
          <w:tcPr>
            <w:tcW w:w="1185" w:type="dxa"/>
          </w:tcPr>
          <w:p w14:paraId="50456D66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85" w:type="dxa"/>
          </w:tcPr>
          <w:p w14:paraId="1282BA40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431</w:t>
            </w:r>
          </w:p>
        </w:tc>
        <w:tc>
          <w:tcPr>
            <w:tcW w:w="1185" w:type="dxa"/>
          </w:tcPr>
          <w:p w14:paraId="3C2FD4B5" w14:textId="77777777" w:rsidR="00524633" w:rsidRPr="009B1621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>0,0</w:t>
            </w:r>
            <w:r>
              <w:rPr>
                <w:lang w:val="en-US"/>
              </w:rPr>
              <w:t>0142</w:t>
            </w:r>
          </w:p>
        </w:tc>
        <w:tc>
          <w:tcPr>
            <w:tcW w:w="1185" w:type="dxa"/>
          </w:tcPr>
          <w:p w14:paraId="12000B15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0,185 </w:t>
            </w:r>
          </w:p>
        </w:tc>
        <w:tc>
          <w:tcPr>
            <w:tcW w:w="1185" w:type="dxa"/>
          </w:tcPr>
          <w:p w14:paraId="26B5EA9D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0,173 </w:t>
            </w:r>
          </w:p>
        </w:tc>
        <w:tc>
          <w:tcPr>
            <w:tcW w:w="1185" w:type="dxa"/>
          </w:tcPr>
          <w:p w14:paraId="2BF6558A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0,336 </w:t>
            </w:r>
          </w:p>
        </w:tc>
        <w:tc>
          <w:tcPr>
            <w:tcW w:w="1186" w:type="dxa"/>
          </w:tcPr>
          <w:p w14:paraId="243C5412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35,509 </w:t>
            </w:r>
          </w:p>
        </w:tc>
      </w:tr>
      <w:tr w:rsidR="00524633" w14:paraId="34656967" w14:textId="77777777" w:rsidTr="003521F8">
        <w:tc>
          <w:tcPr>
            <w:tcW w:w="1185" w:type="dxa"/>
          </w:tcPr>
          <w:p w14:paraId="62CC65E2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85" w:type="dxa"/>
          </w:tcPr>
          <w:p w14:paraId="566D67E4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447</w:t>
            </w:r>
          </w:p>
        </w:tc>
        <w:tc>
          <w:tcPr>
            <w:tcW w:w="1185" w:type="dxa"/>
          </w:tcPr>
          <w:p w14:paraId="3E377909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0,001389 </w:t>
            </w:r>
          </w:p>
        </w:tc>
        <w:tc>
          <w:tcPr>
            <w:tcW w:w="1185" w:type="dxa"/>
          </w:tcPr>
          <w:p w14:paraId="712B14A0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0,293 </w:t>
            </w:r>
          </w:p>
        </w:tc>
        <w:tc>
          <w:tcPr>
            <w:tcW w:w="1185" w:type="dxa"/>
          </w:tcPr>
          <w:p w14:paraId="1CC32D79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0,228 </w:t>
            </w:r>
          </w:p>
        </w:tc>
        <w:tc>
          <w:tcPr>
            <w:tcW w:w="1185" w:type="dxa"/>
          </w:tcPr>
          <w:p w14:paraId="06B42B71" w14:textId="77777777" w:rsidR="00524633" w:rsidRPr="00524633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86" w:type="dxa"/>
          </w:tcPr>
          <w:p w14:paraId="48F32F2B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524633" w14:paraId="7CC179DA" w14:textId="77777777" w:rsidTr="003521F8">
        <w:tc>
          <w:tcPr>
            <w:tcW w:w="1185" w:type="dxa"/>
          </w:tcPr>
          <w:p w14:paraId="318953A9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85" w:type="dxa"/>
          </w:tcPr>
          <w:p w14:paraId="7C5B398E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472</w:t>
            </w:r>
          </w:p>
        </w:tc>
        <w:tc>
          <w:tcPr>
            <w:tcW w:w="1185" w:type="dxa"/>
          </w:tcPr>
          <w:p w14:paraId="52BC0182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0,001342 </w:t>
            </w:r>
          </w:p>
        </w:tc>
        <w:tc>
          <w:tcPr>
            <w:tcW w:w="1185" w:type="dxa"/>
          </w:tcPr>
          <w:p w14:paraId="1192BB0F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0,521 </w:t>
            </w:r>
          </w:p>
        </w:tc>
        <w:tc>
          <w:tcPr>
            <w:tcW w:w="1185" w:type="dxa"/>
          </w:tcPr>
          <w:p w14:paraId="451EF854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0,336 </w:t>
            </w:r>
          </w:p>
        </w:tc>
        <w:tc>
          <w:tcPr>
            <w:tcW w:w="1185" w:type="dxa"/>
          </w:tcPr>
          <w:p w14:paraId="50298C1A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86" w:type="dxa"/>
          </w:tcPr>
          <w:p w14:paraId="64F09643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</w:tr>
    </w:tbl>
    <w:p w14:paraId="256CA785" w14:textId="77777777" w:rsidR="00524633" w:rsidRPr="0039438D" w:rsidRDefault="00524633" w:rsidP="00524633">
      <w:pPr>
        <w:spacing w:after="131" w:line="264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54634E97" w14:textId="77777777" w:rsidR="00524633" w:rsidRDefault="00524633" w:rsidP="00524633">
      <w:pPr>
        <w:spacing w:after="131" w:line="264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ΚΑΤΑΛΥΤΗΣ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C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  <w:lang w:val="en-US"/>
        </w:rPr>
        <w:t>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84"/>
        <w:gridCol w:w="1184"/>
        <w:gridCol w:w="1184"/>
        <w:gridCol w:w="1186"/>
        <w:gridCol w:w="1186"/>
        <w:gridCol w:w="1186"/>
        <w:gridCol w:w="1186"/>
      </w:tblGrid>
      <w:tr w:rsidR="00524633" w14:paraId="5E804811" w14:textId="77777777" w:rsidTr="003521F8">
        <w:tc>
          <w:tcPr>
            <w:tcW w:w="1184" w:type="dxa"/>
          </w:tcPr>
          <w:p w14:paraId="00CAD65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84" w:type="dxa"/>
          </w:tcPr>
          <w:p w14:paraId="008CA4A4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308</w:t>
            </w:r>
          </w:p>
        </w:tc>
        <w:tc>
          <w:tcPr>
            <w:tcW w:w="1184" w:type="dxa"/>
            <w:vAlign w:val="bottom"/>
          </w:tcPr>
          <w:p w14:paraId="2E94D86F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0,001721</w:t>
            </w:r>
          </w:p>
        </w:tc>
        <w:tc>
          <w:tcPr>
            <w:tcW w:w="1186" w:type="dxa"/>
          </w:tcPr>
          <w:p w14:paraId="1F3FE9C9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0,029 </w:t>
            </w:r>
          </w:p>
        </w:tc>
        <w:tc>
          <w:tcPr>
            <w:tcW w:w="1186" w:type="dxa"/>
          </w:tcPr>
          <w:p w14:paraId="71F88BD6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0,042 </w:t>
            </w:r>
          </w:p>
        </w:tc>
        <w:tc>
          <w:tcPr>
            <w:tcW w:w="1186" w:type="dxa"/>
          </w:tcPr>
          <w:p w14:paraId="671981B2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0,114 </w:t>
            </w:r>
          </w:p>
        </w:tc>
        <w:tc>
          <w:tcPr>
            <w:tcW w:w="1186" w:type="dxa"/>
          </w:tcPr>
          <w:p w14:paraId="58916FF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20,280 </w:t>
            </w:r>
          </w:p>
        </w:tc>
      </w:tr>
      <w:tr w:rsidR="00524633" w14:paraId="703F9BD3" w14:textId="77777777" w:rsidTr="003521F8">
        <w:tc>
          <w:tcPr>
            <w:tcW w:w="1184" w:type="dxa"/>
          </w:tcPr>
          <w:p w14:paraId="7A59940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84" w:type="dxa"/>
          </w:tcPr>
          <w:p w14:paraId="598FF6C7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321</w:t>
            </w:r>
          </w:p>
        </w:tc>
        <w:tc>
          <w:tcPr>
            <w:tcW w:w="1184" w:type="dxa"/>
            <w:vAlign w:val="bottom"/>
          </w:tcPr>
          <w:p w14:paraId="02FB196C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0,001684</w:t>
            </w:r>
          </w:p>
        </w:tc>
        <w:tc>
          <w:tcPr>
            <w:tcW w:w="1186" w:type="dxa"/>
          </w:tcPr>
          <w:p w14:paraId="760AF1A3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0,057 </w:t>
            </w:r>
          </w:p>
        </w:tc>
        <w:tc>
          <w:tcPr>
            <w:tcW w:w="1186" w:type="dxa"/>
          </w:tcPr>
          <w:p w14:paraId="1CE4FD45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0,085 </w:t>
            </w:r>
          </w:p>
        </w:tc>
        <w:tc>
          <w:tcPr>
            <w:tcW w:w="1186" w:type="dxa"/>
          </w:tcPr>
          <w:p w14:paraId="17D4FEA2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0,127 </w:t>
            </w:r>
          </w:p>
        </w:tc>
        <w:tc>
          <w:tcPr>
            <w:tcW w:w="1186" w:type="dxa"/>
          </w:tcPr>
          <w:p w14:paraId="61395A07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30,978 </w:t>
            </w:r>
          </w:p>
        </w:tc>
      </w:tr>
      <w:tr w:rsidR="00524633" w14:paraId="58F52EB8" w14:textId="77777777" w:rsidTr="003521F8">
        <w:tc>
          <w:tcPr>
            <w:tcW w:w="1184" w:type="dxa"/>
          </w:tcPr>
          <w:p w14:paraId="5349F353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84" w:type="dxa"/>
          </w:tcPr>
          <w:p w14:paraId="570892CA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350</w:t>
            </w:r>
          </w:p>
        </w:tc>
        <w:tc>
          <w:tcPr>
            <w:tcW w:w="1184" w:type="dxa"/>
            <w:vAlign w:val="bottom"/>
          </w:tcPr>
          <w:p w14:paraId="7EF42ED7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0,001605</w:t>
            </w:r>
          </w:p>
        </w:tc>
        <w:tc>
          <w:tcPr>
            <w:tcW w:w="1186" w:type="dxa"/>
          </w:tcPr>
          <w:p w14:paraId="78B5D7AD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0,034 </w:t>
            </w:r>
          </w:p>
        </w:tc>
        <w:tc>
          <w:tcPr>
            <w:tcW w:w="1186" w:type="dxa"/>
          </w:tcPr>
          <w:p w14:paraId="73200580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0,327 </w:t>
            </w:r>
          </w:p>
        </w:tc>
        <w:tc>
          <w:tcPr>
            <w:tcW w:w="1186" w:type="dxa"/>
          </w:tcPr>
          <w:p w14:paraId="2E7FF0DE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0,227 </w:t>
            </w:r>
          </w:p>
        </w:tc>
        <w:tc>
          <w:tcPr>
            <w:tcW w:w="1186" w:type="dxa"/>
          </w:tcPr>
          <w:p w14:paraId="7D4847BE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13,027 </w:t>
            </w:r>
          </w:p>
        </w:tc>
      </w:tr>
      <w:tr w:rsidR="00524633" w14:paraId="3FDFFCED" w14:textId="77777777" w:rsidTr="003521F8">
        <w:tc>
          <w:tcPr>
            <w:tcW w:w="1184" w:type="dxa"/>
          </w:tcPr>
          <w:p w14:paraId="510E3BDC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84" w:type="dxa"/>
          </w:tcPr>
          <w:p w14:paraId="2A1B39CB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380</w:t>
            </w:r>
          </w:p>
        </w:tc>
        <w:tc>
          <w:tcPr>
            <w:tcW w:w="1184" w:type="dxa"/>
            <w:vAlign w:val="bottom"/>
          </w:tcPr>
          <w:p w14:paraId="7184F689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0,001531</w:t>
            </w:r>
          </w:p>
        </w:tc>
        <w:tc>
          <w:tcPr>
            <w:tcW w:w="1186" w:type="dxa"/>
          </w:tcPr>
          <w:p w14:paraId="14F2E527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1,187 </w:t>
            </w:r>
          </w:p>
        </w:tc>
        <w:tc>
          <w:tcPr>
            <w:tcW w:w="1186" w:type="dxa"/>
          </w:tcPr>
          <w:p w14:paraId="454DB48D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0,977 </w:t>
            </w:r>
          </w:p>
        </w:tc>
        <w:tc>
          <w:tcPr>
            <w:tcW w:w="1186" w:type="dxa"/>
          </w:tcPr>
          <w:p w14:paraId="51146594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0,425 </w:t>
            </w:r>
          </w:p>
        </w:tc>
        <w:tc>
          <w:tcPr>
            <w:tcW w:w="1186" w:type="dxa"/>
          </w:tcPr>
          <w:p w14:paraId="1689CF3C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73,635 </w:t>
            </w:r>
          </w:p>
        </w:tc>
      </w:tr>
      <w:tr w:rsidR="00524633" w14:paraId="282DB7EF" w14:textId="77777777" w:rsidTr="003521F8">
        <w:tc>
          <w:tcPr>
            <w:tcW w:w="1184" w:type="dxa"/>
          </w:tcPr>
          <w:p w14:paraId="0EF6D88E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84" w:type="dxa"/>
          </w:tcPr>
          <w:p w14:paraId="2EDE8BDD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400</w:t>
            </w:r>
          </w:p>
        </w:tc>
        <w:tc>
          <w:tcPr>
            <w:tcW w:w="1184" w:type="dxa"/>
            <w:vAlign w:val="bottom"/>
          </w:tcPr>
          <w:p w14:paraId="2AA873AE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0,001486</w:t>
            </w:r>
          </w:p>
        </w:tc>
        <w:tc>
          <w:tcPr>
            <w:tcW w:w="1186" w:type="dxa"/>
          </w:tcPr>
          <w:p w14:paraId="1B6A9E40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2,054 </w:t>
            </w:r>
          </w:p>
        </w:tc>
        <w:tc>
          <w:tcPr>
            <w:tcW w:w="1186" w:type="dxa"/>
          </w:tcPr>
          <w:p w14:paraId="6445AE07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1,693 </w:t>
            </w:r>
          </w:p>
        </w:tc>
        <w:tc>
          <w:tcPr>
            <w:tcW w:w="1186" w:type="dxa"/>
          </w:tcPr>
          <w:p w14:paraId="603225E5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0,565 </w:t>
            </w:r>
          </w:p>
        </w:tc>
        <w:tc>
          <w:tcPr>
            <w:tcW w:w="1186" w:type="dxa"/>
          </w:tcPr>
          <w:p w14:paraId="7EE4BCD8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78,427 </w:t>
            </w:r>
          </w:p>
        </w:tc>
      </w:tr>
      <w:tr w:rsidR="00524633" w14:paraId="4D97A2A0" w14:textId="77777777" w:rsidTr="003521F8">
        <w:tc>
          <w:tcPr>
            <w:tcW w:w="1184" w:type="dxa"/>
          </w:tcPr>
          <w:p w14:paraId="7CF62343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84" w:type="dxa"/>
          </w:tcPr>
          <w:p w14:paraId="09B3C092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435</w:t>
            </w:r>
          </w:p>
        </w:tc>
        <w:tc>
          <w:tcPr>
            <w:tcW w:w="1184" w:type="dxa"/>
            <w:vAlign w:val="bottom"/>
          </w:tcPr>
          <w:p w14:paraId="4FEF6500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0,001412</w:t>
            </w:r>
          </w:p>
        </w:tc>
        <w:tc>
          <w:tcPr>
            <w:tcW w:w="1186" w:type="dxa"/>
          </w:tcPr>
          <w:p w14:paraId="2E02812D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6,724 </w:t>
            </w:r>
          </w:p>
        </w:tc>
        <w:tc>
          <w:tcPr>
            <w:tcW w:w="1186" w:type="dxa"/>
          </w:tcPr>
          <w:p w14:paraId="31225C76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5,393 </w:t>
            </w:r>
          </w:p>
        </w:tc>
        <w:tc>
          <w:tcPr>
            <w:tcW w:w="1186" w:type="dxa"/>
          </w:tcPr>
          <w:p w14:paraId="0E41EECA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1,017 </w:t>
            </w:r>
          </w:p>
        </w:tc>
        <w:tc>
          <w:tcPr>
            <w:tcW w:w="1186" w:type="dxa"/>
          </w:tcPr>
          <w:p w14:paraId="12727FA5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86,862 </w:t>
            </w:r>
          </w:p>
        </w:tc>
      </w:tr>
      <w:tr w:rsidR="00524633" w14:paraId="6D30A0FE" w14:textId="77777777" w:rsidTr="003521F8">
        <w:tc>
          <w:tcPr>
            <w:tcW w:w="1184" w:type="dxa"/>
          </w:tcPr>
          <w:p w14:paraId="4D46AB1E" w14:textId="77777777" w:rsidR="00524633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84" w:type="dxa"/>
          </w:tcPr>
          <w:p w14:paraId="2B1F7351" w14:textId="77777777" w:rsidR="00524633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457</w:t>
            </w:r>
          </w:p>
        </w:tc>
        <w:tc>
          <w:tcPr>
            <w:tcW w:w="1184" w:type="dxa"/>
            <w:vAlign w:val="bottom"/>
          </w:tcPr>
          <w:p w14:paraId="7097C6F6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0,00137</w:t>
            </w:r>
          </w:p>
        </w:tc>
        <w:tc>
          <w:tcPr>
            <w:tcW w:w="1186" w:type="dxa"/>
          </w:tcPr>
          <w:p w14:paraId="09B8B1B9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20,20 </w:t>
            </w:r>
          </w:p>
        </w:tc>
        <w:tc>
          <w:tcPr>
            <w:tcW w:w="1186" w:type="dxa"/>
          </w:tcPr>
          <w:p w14:paraId="0D86BE7B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15,84 </w:t>
            </w:r>
          </w:p>
        </w:tc>
        <w:tc>
          <w:tcPr>
            <w:tcW w:w="1186" w:type="dxa"/>
          </w:tcPr>
          <w:p w14:paraId="054637F9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1,182 </w:t>
            </w:r>
          </w:p>
        </w:tc>
        <w:tc>
          <w:tcPr>
            <w:tcW w:w="1186" w:type="dxa"/>
          </w:tcPr>
          <w:p w14:paraId="71DE0347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94,472 </w:t>
            </w:r>
          </w:p>
        </w:tc>
      </w:tr>
    </w:tbl>
    <w:p w14:paraId="7D9D272E" w14:textId="77777777" w:rsidR="00524633" w:rsidRDefault="00524633" w:rsidP="00524633">
      <w:pPr>
        <w:spacing w:after="131" w:line="264" w:lineRule="auto"/>
        <w:ind w:left="10" w:hanging="10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</w:p>
    <w:p w14:paraId="10F51A1B" w14:textId="77777777" w:rsidR="00524633" w:rsidRDefault="00524633" w:rsidP="00524633">
      <w:pPr>
        <w:spacing w:after="131" w:line="264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ΚΑΤΑΛΥΤΗΣ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C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  <w:lang w:val="en-US"/>
        </w:rPr>
        <w:t>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84"/>
        <w:gridCol w:w="1184"/>
        <w:gridCol w:w="1184"/>
        <w:gridCol w:w="1186"/>
        <w:gridCol w:w="1186"/>
        <w:gridCol w:w="1186"/>
        <w:gridCol w:w="1186"/>
      </w:tblGrid>
      <w:tr w:rsidR="00524633" w14:paraId="66A161E8" w14:textId="77777777" w:rsidTr="003521F8">
        <w:tc>
          <w:tcPr>
            <w:tcW w:w="1184" w:type="dxa"/>
          </w:tcPr>
          <w:p w14:paraId="25F7442B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84" w:type="dxa"/>
          </w:tcPr>
          <w:p w14:paraId="19FEEE9B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304</w:t>
            </w:r>
          </w:p>
        </w:tc>
        <w:tc>
          <w:tcPr>
            <w:tcW w:w="1184" w:type="dxa"/>
          </w:tcPr>
          <w:p w14:paraId="641460A3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0,001733 </w:t>
            </w:r>
          </w:p>
        </w:tc>
        <w:tc>
          <w:tcPr>
            <w:tcW w:w="1186" w:type="dxa"/>
          </w:tcPr>
          <w:p w14:paraId="7CCC2D1F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0,060 </w:t>
            </w:r>
          </w:p>
        </w:tc>
        <w:tc>
          <w:tcPr>
            <w:tcW w:w="1186" w:type="dxa"/>
          </w:tcPr>
          <w:p w14:paraId="3FEBEB48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0,090 </w:t>
            </w:r>
          </w:p>
        </w:tc>
        <w:tc>
          <w:tcPr>
            <w:tcW w:w="1186" w:type="dxa"/>
          </w:tcPr>
          <w:p w14:paraId="58AE0E15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0,241 </w:t>
            </w:r>
          </w:p>
        </w:tc>
        <w:tc>
          <w:tcPr>
            <w:tcW w:w="1186" w:type="dxa"/>
          </w:tcPr>
          <w:p w14:paraId="285F2F2C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19,934 </w:t>
            </w:r>
          </w:p>
        </w:tc>
      </w:tr>
      <w:tr w:rsidR="00524633" w14:paraId="22F20756" w14:textId="77777777" w:rsidTr="003521F8">
        <w:tc>
          <w:tcPr>
            <w:tcW w:w="1184" w:type="dxa"/>
          </w:tcPr>
          <w:p w14:paraId="5835E097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84" w:type="dxa"/>
          </w:tcPr>
          <w:p w14:paraId="25F5DC7F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325</w:t>
            </w:r>
          </w:p>
        </w:tc>
        <w:tc>
          <w:tcPr>
            <w:tcW w:w="1184" w:type="dxa"/>
          </w:tcPr>
          <w:p w14:paraId="6418AD3B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0,001672 </w:t>
            </w:r>
          </w:p>
        </w:tc>
        <w:tc>
          <w:tcPr>
            <w:tcW w:w="1186" w:type="dxa"/>
          </w:tcPr>
          <w:p w14:paraId="21BA9A02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0,241 </w:t>
            </w:r>
          </w:p>
        </w:tc>
        <w:tc>
          <w:tcPr>
            <w:tcW w:w="1186" w:type="dxa"/>
          </w:tcPr>
          <w:p w14:paraId="0EB315F2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0,271 </w:t>
            </w:r>
          </w:p>
        </w:tc>
        <w:tc>
          <w:tcPr>
            <w:tcW w:w="1186" w:type="dxa"/>
          </w:tcPr>
          <w:p w14:paraId="075DA8E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0,332 </w:t>
            </w:r>
          </w:p>
        </w:tc>
        <w:tc>
          <w:tcPr>
            <w:tcW w:w="1186" w:type="dxa"/>
          </w:tcPr>
          <w:p w14:paraId="2F24698D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42,059 </w:t>
            </w:r>
          </w:p>
        </w:tc>
      </w:tr>
      <w:tr w:rsidR="00524633" w14:paraId="612E3534" w14:textId="77777777" w:rsidTr="003521F8">
        <w:tc>
          <w:tcPr>
            <w:tcW w:w="1184" w:type="dxa"/>
          </w:tcPr>
          <w:p w14:paraId="3A10422A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84" w:type="dxa"/>
          </w:tcPr>
          <w:p w14:paraId="1CC70985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353</w:t>
            </w:r>
          </w:p>
        </w:tc>
        <w:tc>
          <w:tcPr>
            <w:tcW w:w="1184" w:type="dxa"/>
          </w:tcPr>
          <w:p w14:paraId="1AC4F90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0,001597 </w:t>
            </w:r>
          </w:p>
        </w:tc>
        <w:tc>
          <w:tcPr>
            <w:tcW w:w="1186" w:type="dxa"/>
          </w:tcPr>
          <w:p w14:paraId="11914BFF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0,965 </w:t>
            </w:r>
          </w:p>
        </w:tc>
        <w:tc>
          <w:tcPr>
            <w:tcW w:w="1186" w:type="dxa"/>
          </w:tcPr>
          <w:p w14:paraId="0E1D24B2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0,904 </w:t>
            </w:r>
          </w:p>
        </w:tc>
        <w:tc>
          <w:tcPr>
            <w:tcW w:w="1186" w:type="dxa"/>
          </w:tcPr>
          <w:p w14:paraId="0F1576D7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0,664 </w:t>
            </w:r>
          </w:p>
        </w:tc>
        <w:tc>
          <w:tcPr>
            <w:tcW w:w="1186" w:type="dxa"/>
          </w:tcPr>
          <w:p w14:paraId="457CD618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52,239 </w:t>
            </w:r>
          </w:p>
        </w:tc>
      </w:tr>
      <w:tr w:rsidR="00524633" w14:paraId="2B884C90" w14:textId="77777777" w:rsidTr="003521F8">
        <w:tc>
          <w:tcPr>
            <w:tcW w:w="1184" w:type="dxa"/>
          </w:tcPr>
          <w:p w14:paraId="44BBE79A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84" w:type="dxa"/>
          </w:tcPr>
          <w:p w14:paraId="77B0E55F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380</w:t>
            </w:r>
          </w:p>
        </w:tc>
        <w:tc>
          <w:tcPr>
            <w:tcW w:w="1184" w:type="dxa"/>
          </w:tcPr>
          <w:p w14:paraId="585C52F7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0,001531 </w:t>
            </w:r>
          </w:p>
        </w:tc>
        <w:tc>
          <w:tcPr>
            <w:tcW w:w="1186" w:type="dxa"/>
          </w:tcPr>
          <w:p w14:paraId="68E7A578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3,029 </w:t>
            </w:r>
          </w:p>
        </w:tc>
        <w:tc>
          <w:tcPr>
            <w:tcW w:w="1186" w:type="dxa"/>
          </w:tcPr>
          <w:p w14:paraId="19C3E156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2,516 </w:t>
            </w:r>
          </w:p>
        </w:tc>
        <w:tc>
          <w:tcPr>
            <w:tcW w:w="1186" w:type="dxa"/>
          </w:tcPr>
          <w:p w14:paraId="0AA85392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1,060 </w:t>
            </w:r>
          </w:p>
        </w:tc>
        <w:tc>
          <w:tcPr>
            <w:tcW w:w="1186" w:type="dxa"/>
          </w:tcPr>
          <w:p w14:paraId="769ACBC5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74,077 </w:t>
            </w:r>
          </w:p>
        </w:tc>
      </w:tr>
      <w:tr w:rsidR="00524633" w14:paraId="3D1403F5" w14:textId="77777777" w:rsidTr="003521F8">
        <w:tc>
          <w:tcPr>
            <w:tcW w:w="1184" w:type="dxa"/>
          </w:tcPr>
          <w:p w14:paraId="26EDFDDD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84" w:type="dxa"/>
          </w:tcPr>
          <w:p w14:paraId="1330E10D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404</w:t>
            </w:r>
          </w:p>
        </w:tc>
        <w:tc>
          <w:tcPr>
            <w:tcW w:w="1184" w:type="dxa"/>
          </w:tcPr>
          <w:p w14:paraId="55367A6D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0,001477 </w:t>
            </w:r>
          </w:p>
        </w:tc>
        <w:tc>
          <w:tcPr>
            <w:tcW w:w="1186" w:type="dxa"/>
          </w:tcPr>
          <w:p w14:paraId="2603851C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8,155 </w:t>
            </w:r>
          </w:p>
        </w:tc>
        <w:tc>
          <w:tcPr>
            <w:tcW w:w="1186" w:type="dxa"/>
          </w:tcPr>
          <w:p w14:paraId="70165105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6,319 </w:t>
            </w:r>
          </w:p>
        </w:tc>
        <w:tc>
          <w:tcPr>
            <w:tcW w:w="1186" w:type="dxa"/>
          </w:tcPr>
          <w:p w14:paraId="232F2275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1,782 </w:t>
            </w:r>
          </w:p>
        </w:tc>
        <w:tc>
          <w:tcPr>
            <w:tcW w:w="1186" w:type="dxa"/>
          </w:tcPr>
          <w:p w14:paraId="62499CDF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82,067 </w:t>
            </w:r>
          </w:p>
        </w:tc>
      </w:tr>
      <w:tr w:rsidR="00524633" w14:paraId="112013FA" w14:textId="77777777" w:rsidTr="003521F8">
        <w:tc>
          <w:tcPr>
            <w:tcW w:w="1184" w:type="dxa"/>
          </w:tcPr>
          <w:p w14:paraId="43E8ABE4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84" w:type="dxa"/>
          </w:tcPr>
          <w:p w14:paraId="50171428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455</w:t>
            </w:r>
          </w:p>
        </w:tc>
        <w:tc>
          <w:tcPr>
            <w:tcW w:w="1184" w:type="dxa"/>
          </w:tcPr>
          <w:p w14:paraId="206D2391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0,001373 </w:t>
            </w:r>
          </w:p>
        </w:tc>
        <w:tc>
          <w:tcPr>
            <w:tcW w:w="1186" w:type="dxa"/>
          </w:tcPr>
          <w:p w14:paraId="15FA2DC5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60,81 </w:t>
            </w:r>
          </w:p>
        </w:tc>
        <w:tc>
          <w:tcPr>
            <w:tcW w:w="1186" w:type="dxa"/>
          </w:tcPr>
          <w:p w14:paraId="39BAABF8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44,43 </w:t>
            </w:r>
          </w:p>
        </w:tc>
        <w:tc>
          <w:tcPr>
            <w:tcW w:w="1186" w:type="dxa"/>
          </w:tcPr>
          <w:p w14:paraId="496414EC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3,765 </w:t>
            </w:r>
          </w:p>
        </w:tc>
        <w:tc>
          <w:tcPr>
            <w:tcW w:w="1186" w:type="dxa"/>
          </w:tcPr>
          <w:p w14:paraId="1F8374AF" w14:textId="77777777" w:rsidR="00524633" w:rsidRPr="0039438D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94,170 </w:t>
            </w:r>
          </w:p>
        </w:tc>
      </w:tr>
    </w:tbl>
    <w:p w14:paraId="16AB0C5B" w14:textId="78837E2A" w:rsidR="00524633" w:rsidRPr="00BE647A" w:rsidRDefault="00524633" w:rsidP="00524633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692732A" w14:textId="0A568345" w:rsidR="006C0C00" w:rsidRDefault="00BE647A" w:rsidP="00BE647A">
      <w:pPr>
        <w:spacing w:after="131" w:line="264" w:lineRule="auto"/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</w:pPr>
      <w:r w:rsidRPr="00BE647A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Για την συμπλήρωση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του πίνακα </w:t>
      </w:r>
      <m:oMath>
        <m:r>
          <m:rPr>
            <m:sty m:val="b"/>
          </m:rPr>
          <w:rPr>
            <w:rFonts w:ascii="Cambria Math" w:eastAsia="Times New Roman" w:hAnsi="Cambria Math" w:cs="Arial"/>
            <w:color w:val="000000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="Times New Roman" w:hAnsi="Cambria Math" w:cs="Arial"/>
                <w:b/>
                <w:bCs/>
                <w:iCs/>
                <w:color w:val="000000"/>
                <w:sz w:val="24"/>
                <w:szCs w:val="24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  <w:lang w:val="en-US"/>
              </w:rPr>
              <m:t>S</m:t>
            </m:r>
          </m:e>
          <m:sub>
            <m:r>
              <m:rPr>
                <m:sty m:val="b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  <w:lang w:val="en-US"/>
              </w:rPr>
              <m:t>N2</m:t>
            </m:r>
          </m:sub>
        </m:sSub>
      </m:oMath>
      <w:r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 xml:space="preserve"> </w:t>
      </w:r>
      <w:r w:rsidRPr="00BE647A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>(%)</w:t>
      </w:r>
      <w:r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 xml:space="preserve"> </w:t>
      </w:r>
      <w:r w:rsidR="00931025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>χρησιμοποιήθηκε</w:t>
      </w:r>
      <w:r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 xml:space="preserve"> ο </w:t>
      </w:r>
      <w:r w:rsidR="00931025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>ακόλουθος</w:t>
      </w:r>
      <w:r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 xml:space="preserve"> τύπος꞉</w:t>
      </w:r>
    </w:p>
    <w:p w14:paraId="6F2F2B7B" w14:textId="546D86EF" w:rsidR="003521F8" w:rsidRPr="003521F8" w:rsidRDefault="00BE647A" w:rsidP="003521F8">
      <w:pPr>
        <w:spacing w:after="131" w:line="264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Times New Roman" w:hAnsi="Cambria Math" w:cs="Arial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  <w:lang w:val="en-US"/>
              </w:rPr>
              <m:t>S</m:t>
            </m:r>
          </m:e>
          <m:sub>
            <m:sSub>
              <m:sSub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iCs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  <w:lang w:val="en-US"/>
                  </w:rPr>
                  <m:t>N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  <w:lang w:val="en-US"/>
                  </w:rPr>
                  <m:t>2</m:t>
                </m:r>
              </m:sub>
            </m:sSub>
          </m:sub>
        </m:sSub>
        <m:r>
          <m:rPr>
            <m:sty m:val="bi"/>
          </m:rPr>
          <w:rPr>
            <w:rFonts w:ascii="Cambria Math" w:eastAsia="Times New Roman" w:hAnsi="Cambria Math" w:cs="Arial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Times New Roman" w:hAnsi="Cambria Math" w:cs="Arial"/>
                <w:b/>
                <w:bCs/>
                <w:i/>
                <w:iCs/>
                <w:color w:val="00000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 xml:space="preserve">0,011 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0,011 </m:t>
            </m:r>
            <m:r>
              <m:rPr>
                <m:sty m:val="bi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0,118 </m:t>
            </m:r>
          </m:den>
        </m:f>
      </m:oMath>
      <w:r w:rsidRPr="003521F8">
        <w:rPr>
          <w:rFonts w:ascii="Arial" w:eastAsia="Times New Roman" w:hAnsi="Arial" w:cs="Arial"/>
          <w:iCs/>
          <w:color w:val="000000"/>
          <w:sz w:val="24"/>
          <w:szCs w:val="24"/>
        </w:rPr>
        <w:t>*100%</w:t>
      </w:r>
      <w:r w:rsidR="003521F8" w:rsidRPr="003521F8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=</w:t>
      </w:r>
      <w:r w:rsidR="003521F8" w:rsidRPr="003521F8">
        <w:rPr>
          <w:rFonts w:ascii="Arial" w:hAnsi="Arial" w:cs="Arial"/>
          <w:b/>
          <w:bCs/>
          <w:sz w:val="24"/>
          <w:szCs w:val="24"/>
        </w:rPr>
        <w:t xml:space="preserve">8,527 </w:t>
      </w:r>
      <w:r w:rsidR="003521F8" w:rsidRPr="003521F8">
        <w:rPr>
          <w:rFonts w:ascii="Arial" w:hAnsi="Arial" w:cs="Arial"/>
          <w:b/>
          <w:bCs/>
          <w:sz w:val="24"/>
          <w:szCs w:val="24"/>
          <w:lang w:val="en-US"/>
        </w:rPr>
        <w:t>%</w:t>
      </w:r>
    </w:p>
    <w:p w14:paraId="68326CB0" w14:textId="253B1A6F" w:rsidR="00BE647A" w:rsidRPr="003521F8" w:rsidRDefault="00BE647A" w:rsidP="00BE647A">
      <w:pPr>
        <w:spacing w:after="131" w:line="264" w:lineRule="auto"/>
        <w:jc w:val="center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en-US"/>
        </w:rPr>
      </w:pPr>
    </w:p>
    <w:p w14:paraId="39AFD562" w14:textId="2999F3BC" w:rsidR="00BE647A" w:rsidRDefault="00BE647A" w:rsidP="00BE647A">
      <w:pPr>
        <w:spacing w:after="131" w:line="264" w:lineRule="auto"/>
        <w:jc w:val="center"/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</w:pPr>
    </w:p>
    <w:p w14:paraId="122832B0" w14:textId="5FE249C0" w:rsidR="00BE647A" w:rsidRDefault="00BE647A" w:rsidP="00BE647A">
      <w:pPr>
        <w:spacing w:after="131" w:line="264" w:lineRule="auto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vertAlign w:val="subscript"/>
        </w:rPr>
      </w:pPr>
      <w:r w:rsidRPr="00BE647A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 xml:space="preserve">Ενδεικτικά, ακολουθεί η διαδικασία εύρεσης </w:t>
      </w:r>
      <w:r w:rsidR="00FD5208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 xml:space="preserve">της εκλεκτικότητας που </w:t>
      </w:r>
      <w:r w:rsidR="003521F8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>παρουσιάστηκε</w:t>
      </w:r>
      <w:r w:rsidR="00FD5208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 xml:space="preserve"> στο </w:t>
      </w:r>
      <w:r w:rsidR="003521F8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>σύστημα</w:t>
      </w:r>
      <w:r w:rsidR="00FD5208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 xml:space="preserve"> προς παραγωγή </w:t>
      </w:r>
      <w:r w:rsidR="00FD5208" w:rsidRPr="00FD5208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>Ν</w:t>
      </w:r>
      <w:r w:rsidR="00FD5208" w:rsidRPr="00FD5208">
        <w:rPr>
          <w:rFonts w:ascii="Arial" w:eastAsia="Times New Roman" w:hAnsi="Arial" w:cs="Arial"/>
          <w:b/>
          <w:bCs/>
          <w:iCs/>
          <w:color w:val="000000"/>
          <w:sz w:val="24"/>
          <w:szCs w:val="24"/>
          <w:vertAlign w:val="subscript"/>
        </w:rPr>
        <w:t>2</w:t>
      </w:r>
      <w:r w:rsidR="00FD5208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 xml:space="preserve"> </w:t>
      </w:r>
      <w:r w:rsidR="003521F8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 xml:space="preserve">για την </w:t>
      </w:r>
      <w:proofErr w:type="spellStart"/>
      <w:r w:rsidR="003521F8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>πρωτη</w:t>
      </w:r>
      <w:proofErr w:type="spellEnd"/>
      <w:r w:rsidR="003521F8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 xml:space="preserve"> γραμμή του καταλύτη </w:t>
      </w:r>
      <w:r w:rsidR="003521F8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en-US"/>
        </w:rPr>
        <w:t>C</w:t>
      </w:r>
      <w:r w:rsidR="003521F8" w:rsidRPr="003521F8">
        <w:rPr>
          <w:rFonts w:ascii="Arial" w:eastAsia="Times New Roman" w:hAnsi="Arial" w:cs="Arial"/>
          <w:b/>
          <w:bCs/>
          <w:iCs/>
          <w:color w:val="000000"/>
          <w:sz w:val="24"/>
          <w:szCs w:val="24"/>
          <w:vertAlign w:val="subscript"/>
        </w:rPr>
        <w:t>1</w:t>
      </w:r>
    </w:p>
    <w:p w14:paraId="07342857" w14:textId="351CDC34" w:rsidR="003521F8" w:rsidRPr="003521F8" w:rsidRDefault="003521F8" w:rsidP="00BE647A">
      <w:pPr>
        <w:spacing w:after="131" w:line="264" w:lineRule="auto"/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 w:cs="Arial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  <w:lang w:val="en-US"/>
              </w:rPr>
              <m:t>S</m:t>
            </m:r>
          </m:e>
          <m:sub>
            <m:sSub>
              <m:sSub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iCs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  <w:lang w:val="en-US"/>
                  </w:rPr>
                  <m:t>N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  <w:lang w:val="en-US"/>
                  </w:rPr>
                  <m:t>2</m:t>
                </m:r>
              </m:sub>
            </m:sSub>
          </m:sub>
        </m:sSub>
        <m:r>
          <m:rPr>
            <m:sty m:val="bi"/>
          </m:rPr>
          <w:rPr>
            <w:rFonts w:ascii="Cambria Math" w:eastAsia="Times New Roman" w:hAnsi="Cambria Math" w:cs="Arial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Times New Roman" w:hAnsi="Cambria Math" w:cs="Arial"/>
                <w:b/>
                <w:bCs/>
                <w:i/>
                <w:iCs/>
                <w:color w:val="000000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</w:rPr>
                  <m:t>ΤΟ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  <w:lang w:val="en-US"/>
                  </w:rPr>
                  <m:t>F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Ν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</w:rPr>
                  <m:t>TOF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  <m:r>
              <m:rPr>
                <m:sty m:val="bi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</w:rPr>
                  <m:t>TOF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</w:rPr>
                  <m:t>O</m:t>
                </m:r>
              </m:sub>
            </m:sSub>
          </m:den>
        </m:f>
      </m:oMath>
      <w:r w:rsidRPr="00BE647A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>*100%</w:t>
      </w:r>
      <m:oMath>
        <m:r>
          <m:rPr>
            <m:sty m:val="bi"/>
          </m:rPr>
          <w:rPr>
            <w:rFonts w:ascii="Cambria Math" w:eastAsia="Times New Roman" w:hAnsi="Cambria Math" w:cs="Arial"/>
            <w:color w:val="000000"/>
            <w:sz w:val="24"/>
            <w:szCs w:val="24"/>
          </w:rPr>
          <m:t>⟺</m:t>
        </m:r>
        <m:sSub>
          <m:sSubPr>
            <m:ctrlPr>
              <w:rPr>
                <w:rFonts w:ascii="Cambria Math" w:eastAsia="Times New Roman" w:hAnsi="Cambria Math" w:cs="Arial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  <w:lang w:val="en-US"/>
              </w:rPr>
              <m:t>S</m:t>
            </m:r>
          </m:e>
          <m:sub>
            <m:sSub>
              <m:sSub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iCs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  <w:lang w:val="en-US"/>
                  </w:rPr>
                  <m:t>N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  <w:lang w:val="en-US"/>
                  </w:rPr>
                  <m:t>2</m:t>
                </m:r>
              </m:sub>
            </m:sSub>
          </m:sub>
        </m:sSub>
        <m:r>
          <m:rPr>
            <m:sty m:val="bi"/>
          </m:rPr>
          <w:rPr>
            <w:rFonts w:ascii="Cambria Math" w:eastAsia="Times New Roman" w:hAnsi="Cambria Math" w:cs="Arial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Times New Roman" w:hAnsi="Cambria Math" w:cs="Arial"/>
                <w:b/>
                <w:bCs/>
                <w:i/>
                <w:iCs/>
                <w:color w:val="000000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</w:rPr>
                  <m:t>ΤΟ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  <w:lang w:val="en-US"/>
                  </w:rPr>
                  <m:t>F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Ν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</w:rPr>
                  <m:t>TOF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  <m:r>
              <m:rPr>
                <m:sty m:val="bi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iCs/>
                    <w:color w:val="000000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</w:rPr>
                  <m:t>TOF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/>
                        <w:iCs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</w:rPr>
                  <m:t>O</m:t>
                </m:r>
              </m:sub>
            </m:sSub>
          </m:den>
        </m:f>
      </m:oMath>
      <w:r w:rsidRPr="00BE647A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>*100%</w:t>
      </w:r>
    </w:p>
    <w:p w14:paraId="22090D4F" w14:textId="77777777" w:rsidR="003521F8" w:rsidRPr="003521F8" w:rsidRDefault="003521F8" w:rsidP="00BE647A">
      <w:pPr>
        <w:spacing w:after="131" w:line="264" w:lineRule="auto"/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344DD9" w:rsidRPr="00B72280" w14:paraId="3E3CB6F4" w14:textId="77777777" w:rsidTr="003521F8">
        <w:tc>
          <w:tcPr>
            <w:tcW w:w="1185" w:type="dxa"/>
          </w:tcPr>
          <w:p w14:paraId="26CFF6AB" w14:textId="77777777" w:rsidR="00344DD9" w:rsidRPr="00B72280" w:rsidRDefault="00344DD9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α/α</w:t>
            </w:r>
          </w:p>
        </w:tc>
        <w:tc>
          <w:tcPr>
            <w:tcW w:w="1185" w:type="dxa"/>
          </w:tcPr>
          <w:p w14:paraId="1336CFF2" w14:textId="77777777" w:rsidR="00344DD9" w:rsidRDefault="00344DD9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Τ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38D437E1" w14:textId="77777777" w:rsidR="00344DD9" w:rsidRPr="00B72280" w:rsidRDefault="00344DD9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ͦ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C</w:t>
            </w:r>
            <w:r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185" w:type="dxa"/>
          </w:tcPr>
          <w:p w14:paraId="407078B9" w14:textId="77777777" w:rsidR="00344DD9" w:rsidRPr="00B72280" w:rsidRDefault="003521F8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</w:rPr>
                      <m:t>Τ</m:t>
                    </m:r>
                  </m:den>
                </m:f>
              </m:oMath>
            </m:oMathPara>
          </w:p>
          <w:p w14:paraId="35D41DB6" w14:textId="77777777" w:rsidR="00344DD9" w:rsidRPr="00B72280" w:rsidRDefault="00344DD9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Times New Roman" w:hAnsi="Cambria Math" w:cs="Arial"/>
                            <w:b/>
                            <w:bCs/>
                            <w:i/>
                            <w:color w:val="00000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Arial"/>
                            <w:color w:val="000000"/>
                            <w:sz w:val="24"/>
                            <w:szCs w:val="24"/>
                          </w:rPr>
                          <m:t>Κ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Arial"/>
                            <w:color w:val="000000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1185" w:type="dxa"/>
          </w:tcPr>
          <w:p w14:paraId="2584940E" w14:textId="55CCF020" w:rsidR="00344DD9" w:rsidRPr="00524633" w:rsidRDefault="00524633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ln(</w:t>
            </w:r>
            <w:proofErr w:type="gramEnd"/>
            <w:r w:rsidR="00344DD9"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TOF-</w:t>
            </w:r>
            <m:oMath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lang w:val="en-US"/>
                </w:rPr>
                <m:t>)</m:t>
              </m:r>
            </m:oMath>
          </w:p>
          <w:p w14:paraId="6A3094C1" w14:textId="088DFE9E" w:rsidR="00344DD9" w:rsidRPr="00B72280" w:rsidRDefault="00344DD9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85" w:type="dxa"/>
          </w:tcPr>
          <w:p w14:paraId="5B8787D0" w14:textId="21CEA0A5" w:rsidR="00344DD9" w:rsidRPr="00524633" w:rsidRDefault="00524633" w:rsidP="00524633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ln(</w:t>
            </w:r>
            <w:proofErr w:type="gramEnd"/>
            <w:r w:rsidR="00344DD9"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TOF-</w:t>
            </w:r>
            <m:oMath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CO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</m:oMath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85" w:type="dxa"/>
          </w:tcPr>
          <w:p w14:paraId="295360ED" w14:textId="638BCD2A" w:rsidR="00344DD9" w:rsidRPr="00B72280" w:rsidRDefault="00524633" w:rsidP="00524633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ln(</w:t>
            </w:r>
            <w:proofErr w:type="gramEnd"/>
            <w:r w:rsidR="00344DD9" w:rsidRPr="00B72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TOF-</w:t>
            </w:r>
            <m:oMath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lang w:val="en-US"/>
                </w:rPr>
                <m:t>O</m:t>
              </m:r>
            </m:oMath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86" w:type="dxa"/>
          </w:tcPr>
          <w:p w14:paraId="7EBA2D26" w14:textId="77777777" w:rsidR="00344DD9" w:rsidRDefault="003521F8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Cs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S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Times New Roman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N2</m:t>
                    </m:r>
                  </m:sub>
                </m:sSub>
              </m:oMath>
            </m:oMathPara>
          </w:p>
          <w:p w14:paraId="47630ED4" w14:textId="77777777" w:rsidR="00344DD9" w:rsidRPr="00B72280" w:rsidRDefault="00344DD9" w:rsidP="003521F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24"/>
                <w:szCs w:val="24"/>
              </w:rPr>
            </w:pPr>
            <w:r w:rsidRPr="00B72280">
              <w:rPr>
                <w:rFonts w:ascii="Arial" w:eastAsia="Times New Roman" w:hAnsi="Arial" w:cs="Arial"/>
                <w:b/>
                <w:bCs/>
                <w:iCs/>
                <w:color w:val="000000"/>
                <w:sz w:val="24"/>
                <w:szCs w:val="24"/>
                <w:lang w:val="en-US"/>
              </w:rPr>
              <w:t>(%)</w:t>
            </w:r>
          </w:p>
        </w:tc>
      </w:tr>
    </w:tbl>
    <w:p w14:paraId="3A43839C" w14:textId="77777777" w:rsidR="00344DD9" w:rsidRDefault="00344DD9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</w:pPr>
    </w:p>
    <w:p w14:paraId="4B1CD0C3" w14:textId="77777777" w:rsidR="00344DD9" w:rsidRDefault="00344DD9" w:rsidP="00344DD9">
      <w:pPr>
        <w:spacing w:after="131" w:line="264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ΚΑΤΑΛΥΤΗΣ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C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  <w:lang w:val="en-US"/>
        </w:rPr>
        <w:t>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B97188" w14:paraId="3F4D8E21" w14:textId="77777777" w:rsidTr="003521F8">
        <w:tc>
          <w:tcPr>
            <w:tcW w:w="1185" w:type="dxa"/>
          </w:tcPr>
          <w:p w14:paraId="2B81A18E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85" w:type="dxa"/>
          </w:tcPr>
          <w:p w14:paraId="271FA0D3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316</w:t>
            </w:r>
          </w:p>
        </w:tc>
        <w:tc>
          <w:tcPr>
            <w:tcW w:w="1185" w:type="dxa"/>
          </w:tcPr>
          <w:p w14:paraId="03698923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>0,00169</w:t>
            </w:r>
            <w:r>
              <w:rPr>
                <w:lang w:val="en-US"/>
              </w:rPr>
              <w:t>8</w:t>
            </w:r>
            <w:r>
              <w:t xml:space="preserve"> </w:t>
            </w:r>
          </w:p>
        </w:tc>
        <w:tc>
          <w:tcPr>
            <w:tcW w:w="1185" w:type="dxa"/>
            <w:vAlign w:val="bottom"/>
          </w:tcPr>
          <w:p w14:paraId="0A1FA5B8" w14:textId="7384E603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-4,50986</w:t>
            </w:r>
          </w:p>
        </w:tc>
        <w:tc>
          <w:tcPr>
            <w:tcW w:w="1185" w:type="dxa"/>
            <w:vAlign w:val="bottom"/>
          </w:tcPr>
          <w:p w14:paraId="5A757528" w14:textId="7ECBAB69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-3,86323</w:t>
            </w:r>
          </w:p>
        </w:tc>
        <w:tc>
          <w:tcPr>
            <w:tcW w:w="1185" w:type="dxa"/>
            <w:vAlign w:val="bottom"/>
          </w:tcPr>
          <w:p w14:paraId="5A1D6C7F" w14:textId="0780F28A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-2,13707</w:t>
            </w:r>
          </w:p>
        </w:tc>
        <w:tc>
          <w:tcPr>
            <w:tcW w:w="1186" w:type="dxa"/>
          </w:tcPr>
          <w:p w14:paraId="35D81FED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8,527 </w:t>
            </w:r>
          </w:p>
        </w:tc>
      </w:tr>
      <w:tr w:rsidR="00B97188" w14:paraId="64A30379" w14:textId="77777777" w:rsidTr="003521F8">
        <w:tc>
          <w:tcPr>
            <w:tcW w:w="1185" w:type="dxa"/>
          </w:tcPr>
          <w:p w14:paraId="1D526953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85" w:type="dxa"/>
          </w:tcPr>
          <w:p w14:paraId="7D9F46C0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345</w:t>
            </w:r>
          </w:p>
        </w:tc>
        <w:tc>
          <w:tcPr>
            <w:tcW w:w="1185" w:type="dxa"/>
          </w:tcPr>
          <w:p w14:paraId="626A3D64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0,001618 </w:t>
            </w:r>
          </w:p>
        </w:tc>
        <w:tc>
          <w:tcPr>
            <w:tcW w:w="1185" w:type="dxa"/>
            <w:vAlign w:val="bottom"/>
          </w:tcPr>
          <w:p w14:paraId="5D4F5BE4" w14:textId="4C7908EF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-3,14656</w:t>
            </w:r>
          </w:p>
        </w:tc>
        <w:tc>
          <w:tcPr>
            <w:tcW w:w="1185" w:type="dxa"/>
            <w:vAlign w:val="bottom"/>
          </w:tcPr>
          <w:p w14:paraId="44F3CAD0" w14:textId="667BDECB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-2,74887</w:t>
            </w:r>
          </w:p>
        </w:tc>
        <w:tc>
          <w:tcPr>
            <w:tcW w:w="1185" w:type="dxa"/>
            <w:vAlign w:val="bottom"/>
          </w:tcPr>
          <w:p w14:paraId="0AC8C2CF" w14:textId="78E5520D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-1,70375</w:t>
            </w:r>
          </w:p>
        </w:tc>
        <w:tc>
          <w:tcPr>
            <w:tcW w:w="1186" w:type="dxa"/>
          </w:tcPr>
          <w:p w14:paraId="52E63599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>1</w:t>
            </w:r>
            <w:r>
              <w:rPr>
                <w:lang w:val="en-US"/>
              </w:rPr>
              <w:t>9</w:t>
            </w:r>
            <w:r>
              <w:t xml:space="preserve">,111 </w:t>
            </w:r>
          </w:p>
        </w:tc>
      </w:tr>
      <w:tr w:rsidR="00B97188" w14:paraId="0146F1B2" w14:textId="77777777" w:rsidTr="003521F8">
        <w:tc>
          <w:tcPr>
            <w:tcW w:w="1185" w:type="dxa"/>
          </w:tcPr>
          <w:p w14:paraId="5CC93171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85" w:type="dxa"/>
          </w:tcPr>
          <w:p w14:paraId="2D7A98E3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369</w:t>
            </w:r>
          </w:p>
        </w:tc>
        <w:tc>
          <w:tcPr>
            <w:tcW w:w="1185" w:type="dxa"/>
          </w:tcPr>
          <w:p w14:paraId="53481853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>0,0015</w:t>
            </w:r>
            <w:r>
              <w:rPr>
                <w:lang w:val="en-US"/>
              </w:rPr>
              <w:t>58</w:t>
            </w:r>
            <w:r>
              <w:t xml:space="preserve"> </w:t>
            </w:r>
          </w:p>
        </w:tc>
        <w:tc>
          <w:tcPr>
            <w:tcW w:w="1185" w:type="dxa"/>
            <w:vAlign w:val="bottom"/>
          </w:tcPr>
          <w:p w14:paraId="373037B0" w14:textId="5A589ECD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-2,91877</w:t>
            </w:r>
          </w:p>
        </w:tc>
        <w:tc>
          <w:tcPr>
            <w:tcW w:w="1185" w:type="dxa"/>
            <w:vAlign w:val="bottom"/>
          </w:tcPr>
          <w:p w14:paraId="5A43B67E" w14:textId="391EF121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-2,45341</w:t>
            </w:r>
          </w:p>
        </w:tc>
        <w:tc>
          <w:tcPr>
            <w:tcW w:w="1185" w:type="dxa"/>
            <w:vAlign w:val="bottom"/>
          </w:tcPr>
          <w:p w14:paraId="2B59109A" w14:textId="0BBAA8F5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-1,44392</w:t>
            </w:r>
          </w:p>
        </w:tc>
        <w:tc>
          <w:tcPr>
            <w:tcW w:w="1186" w:type="dxa"/>
          </w:tcPr>
          <w:p w14:paraId="12DE9D58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18,621 </w:t>
            </w:r>
          </w:p>
        </w:tc>
      </w:tr>
      <w:tr w:rsidR="00B97188" w14:paraId="2AD007CB" w14:textId="77777777" w:rsidTr="003521F8">
        <w:tc>
          <w:tcPr>
            <w:tcW w:w="1185" w:type="dxa"/>
          </w:tcPr>
          <w:p w14:paraId="19B2DA09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85" w:type="dxa"/>
          </w:tcPr>
          <w:p w14:paraId="7D6350BA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365</w:t>
            </w:r>
          </w:p>
        </w:tc>
        <w:tc>
          <w:tcPr>
            <w:tcW w:w="1185" w:type="dxa"/>
          </w:tcPr>
          <w:p w14:paraId="661CE385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0,001567 </w:t>
            </w:r>
          </w:p>
        </w:tc>
        <w:tc>
          <w:tcPr>
            <w:tcW w:w="1185" w:type="dxa"/>
            <w:vAlign w:val="bottom"/>
          </w:tcPr>
          <w:p w14:paraId="3E6569D9" w14:textId="14D1007B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-2,56395</w:t>
            </w:r>
          </w:p>
        </w:tc>
        <w:tc>
          <w:tcPr>
            <w:tcW w:w="1185" w:type="dxa"/>
            <w:vAlign w:val="bottom"/>
          </w:tcPr>
          <w:p w14:paraId="523D0A79" w14:textId="73156197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-2,31264</w:t>
            </w:r>
          </w:p>
        </w:tc>
        <w:tc>
          <w:tcPr>
            <w:tcW w:w="1185" w:type="dxa"/>
            <w:vAlign w:val="bottom"/>
          </w:tcPr>
          <w:p w14:paraId="34289643" w14:textId="307B26CB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-1,29098</w:t>
            </w:r>
          </w:p>
        </w:tc>
        <w:tc>
          <w:tcPr>
            <w:tcW w:w="1186" w:type="dxa"/>
          </w:tcPr>
          <w:p w14:paraId="1419549F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21,875 </w:t>
            </w:r>
          </w:p>
        </w:tc>
      </w:tr>
      <w:tr w:rsidR="00B97188" w14:paraId="4EE10316" w14:textId="77777777" w:rsidTr="003521F8">
        <w:tc>
          <w:tcPr>
            <w:tcW w:w="1185" w:type="dxa"/>
          </w:tcPr>
          <w:p w14:paraId="09C7BAC9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85" w:type="dxa"/>
          </w:tcPr>
          <w:p w14:paraId="4E5561CC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405</w:t>
            </w:r>
          </w:p>
        </w:tc>
        <w:tc>
          <w:tcPr>
            <w:tcW w:w="1185" w:type="dxa"/>
          </w:tcPr>
          <w:p w14:paraId="3C95B277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0,001475 </w:t>
            </w:r>
          </w:p>
        </w:tc>
        <w:tc>
          <w:tcPr>
            <w:tcW w:w="1185" w:type="dxa"/>
            <w:vAlign w:val="bottom"/>
          </w:tcPr>
          <w:p w14:paraId="6A7DA65C" w14:textId="310C38A4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-2,12026</w:t>
            </w:r>
          </w:p>
        </w:tc>
        <w:tc>
          <w:tcPr>
            <w:tcW w:w="1185" w:type="dxa"/>
            <w:vAlign w:val="bottom"/>
          </w:tcPr>
          <w:p w14:paraId="28BDD89C" w14:textId="164DDF8F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-2,04022</w:t>
            </w:r>
          </w:p>
        </w:tc>
        <w:tc>
          <w:tcPr>
            <w:tcW w:w="1185" w:type="dxa"/>
            <w:vAlign w:val="bottom"/>
          </w:tcPr>
          <w:p w14:paraId="383C2A19" w14:textId="7F8BFE60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-1,15518</w:t>
            </w:r>
          </w:p>
        </w:tc>
        <w:tc>
          <w:tcPr>
            <w:tcW w:w="1186" w:type="dxa"/>
          </w:tcPr>
          <w:p w14:paraId="7727D9F2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27,586 </w:t>
            </w:r>
          </w:p>
        </w:tc>
      </w:tr>
      <w:tr w:rsidR="00B97188" w14:paraId="2CEB1146" w14:textId="77777777" w:rsidTr="003521F8">
        <w:tc>
          <w:tcPr>
            <w:tcW w:w="1185" w:type="dxa"/>
          </w:tcPr>
          <w:p w14:paraId="29404BAB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85" w:type="dxa"/>
          </w:tcPr>
          <w:p w14:paraId="22A3AF72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431</w:t>
            </w:r>
          </w:p>
        </w:tc>
        <w:tc>
          <w:tcPr>
            <w:tcW w:w="1185" w:type="dxa"/>
          </w:tcPr>
          <w:p w14:paraId="7C8E7776" w14:textId="77777777" w:rsidR="00B97188" w:rsidRPr="009B1621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>0,0</w:t>
            </w:r>
            <w:r>
              <w:rPr>
                <w:lang w:val="en-US"/>
              </w:rPr>
              <w:t>0142</w:t>
            </w:r>
          </w:p>
        </w:tc>
        <w:tc>
          <w:tcPr>
            <w:tcW w:w="1185" w:type="dxa"/>
            <w:vAlign w:val="bottom"/>
          </w:tcPr>
          <w:p w14:paraId="26197BC0" w14:textId="3CE5A9C5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-1,6874</w:t>
            </w:r>
          </w:p>
        </w:tc>
        <w:tc>
          <w:tcPr>
            <w:tcW w:w="1185" w:type="dxa"/>
            <w:vAlign w:val="bottom"/>
          </w:tcPr>
          <w:p w14:paraId="20FF9038" w14:textId="4486349C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-1,75446</w:t>
            </w:r>
          </w:p>
        </w:tc>
        <w:tc>
          <w:tcPr>
            <w:tcW w:w="1185" w:type="dxa"/>
            <w:vAlign w:val="bottom"/>
          </w:tcPr>
          <w:p w14:paraId="2764316A" w14:textId="08589CAB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-1,09064</w:t>
            </w:r>
          </w:p>
        </w:tc>
        <w:tc>
          <w:tcPr>
            <w:tcW w:w="1186" w:type="dxa"/>
          </w:tcPr>
          <w:p w14:paraId="49C886E0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35,509 </w:t>
            </w:r>
          </w:p>
        </w:tc>
      </w:tr>
      <w:tr w:rsidR="00B97188" w14:paraId="61D3E171" w14:textId="77777777" w:rsidTr="003521F8">
        <w:tc>
          <w:tcPr>
            <w:tcW w:w="1185" w:type="dxa"/>
          </w:tcPr>
          <w:p w14:paraId="5102725C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85" w:type="dxa"/>
          </w:tcPr>
          <w:p w14:paraId="65EA1BA5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447</w:t>
            </w:r>
          </w:p>
        </w:tc>
        <w:tc>
          <w:tcPr>
            <w:tcW w:w="1185" w:type="dxa"/>
          </w:tcPr>
          <w:p w14:paraId="61337C2E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0,001389 </w:t>
            </w:r>
          </w:p>
        </w:tc>
        <w:tc>
          <w:tcPr>
            <w:tcW w:w="1185" w:type="dxa"/>
            <w:vAlign w:val="bottom"/>
          </w:tcPr>
          <w:p w14:paraId="222BF0E1" w14:textId="51AEBB43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-1,22758</w:t>
            </w:r>
          </w:p>
        </w:tc>
        <w:tc>
          <w:tcPr>
            <w:tcW w:w="1185" w:type="dxa"/>
            <w:vAlign w:val="bottom"/>
          </w:tcPr>
          <w:p w14:paraId="1B03A045" w14:textId="6B9D1F55" w:rsidR="00B97188" w:rsidRDefault="00B97188" w:rsidP="00B97188">
            <w:pPr>
              <w:spacing w:after="131" w:line="264" w:lineRule="auto"/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-1,47841</w:t>
            </w:r>
          </w:p>
        </w:tc>
        <w:tc>
          <w:tcPr>
            <w:tcW w:w="1185" w:type="dxa"/>
          </w:tcPr>
          <w:p w14:paraId="0A409E3F" w14:textId="074C73D0" w:rsidR="00B97188" w:rsidRPr="00524633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86" w:type="dxa"/>
          </w:tcPr>
          <w:p w14:paraId="6C039E11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B97188" w14:paraId="114C7946" w14:textId="77777777" w:rsidTr="003521F8">
        <w:tc>
          <w:tcPr>
            <w:tcW w:w="1185" w:type="dxa"/>
          </w:tcPr>
          <w:p w14:paraId="187CA237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85" w:type="dxa"/>
          </w:tcPr>
          <w:p w14:paraId="0067DC9E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472</w:t>
            </w:r>
          </w:p>
        </w:tc>
        <w:tc>
          <w:tcPr>
            <w:tcW w:w="1185" w:type="dxa"/>
          </w:tcPr>
          <w:p w14:paraId="2B875B90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0,001342 </w:t>
            </w:r>
          </w:p>
        </w:tc>
        <w:tc>
          <w:tcPr>
            <w:tcW w:w="1185" w:type="dxa"/>
            <w:vAlign w:val="bottom"/>
          </w:tcPr>
          <w:p w14:paraId="3668FD4A" w14:textId="3752EB3B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-0,65201</w:t>
            </w:r>
          </w:p>
        </w:tc>
        <w:tc>
          <w:tcPr>
            <w:tcW w:w="1185" w:type="dxa"/>
            <w:vAlign w:val="bottom"/>
          </w:tcPr>
          <w:p w14:paraId="258F7325" w14:textId="05C7F7D8" w:rsidR="00B97188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-1,09064</w:t>
            </w:r>
          </w:p>
        </w:tc>
        <w:tc>
          <w:tcPr>
            <w:tcW w:w="1185" w:type="dxa"/>
          </w:tcPr>
          <w:p w14:paraId="49160AE4" w14:textId="75284943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86" w:type="dxa"/>
          </w:tcPr>
          <w:p w14:paraId="6DAC97E7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</w:tr>
    </w:tbl>
    <w:p w14:paraId="3DD52BC0" w14:textId="77777777" w:rsidR="00344DD9" w:rsidRPr="0039438D" w:rsidRDefault="00344DD9" w:rsidP="00344DD9">
      <w:pPr>
        <w:spacing w:after="131" w:line="264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35FC3CDE" w14:textId="77777777" w:rsidR="00344DD9" w:rsidRDefault="00344DD9" w:rsidP="00344DD9">
      <w:pPr>
        <w:spacing w:after="131" w:line="264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ΚΑΤΑΛΥΤΗΣ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C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  <w:lang w:val="en-US"/>
        </w:rPr>
        <w:t>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84"/>
        <w:gridCol w:w="1184"/>
        <w:gridCol w:w="1184"/>
        <w:gridCol w:w="1186"/>
        <w:gridCol w:w="1186"/>
        <w:gridCol w:w="1186"/>
        <w:gridCol w:w="1186"/>
      </w:tblGrid>
      <w:tr w:rsidR="00B97188" w14:paraId="11A9A3C9" w14:textId="77777777" w:rsidTr="003521F8">
        <w:tc>
          <w:tcPr>
            <w:tcW w:w="1184" w:type="dxa"/>
          </w:tcPr>
          <w:p w14:paraId="28B7DB81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84" w:type="dxa"/>
          </w:tcPr>
          <w:p w14:paraId="306CA8F3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308</w:t>
            </w:r>
          </w:p>
        </w:tc>
        <w:tc>
          <w:tcPr>
            <w:tcW w:w="1184" w:type="dxa"/>
            <w:vAlign w:val="bottom"/>
          </w:tcPr>
          <w:p w14:paraId="539A37E3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0,001721</w:t>
            </w:r>
          </w:p>
        </w:tc>
        <w:tc>
          <w:tcPr>
            <w:tcW w:w="1186" w:type="dxa"/>
            <w:vAlign w:val="bottom"/>
          </w:tcPr>
          <w:p w14:paraId="1DA1485F" w14:textId="5E8450D8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-3,54046</w:t>
            </w:r>
          </w:p>
        </w:tc>
        <w:tc>
          <w:tcPr>
            <w:tcW w:w="1186" w:type="dxa"/>
            <w:vAlign w:val="bottom"/>
          </w:tcPr>
          <w:p w14:paraId="69E88BFF" w14:textId="19F4F449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-3,17009</w:t>
            </w:r>
          </w:p>
        </w:tc>
        <w:tc>
          <w:tcPr>
            <w:tcW w:w="1186" w:type="dxa"/>
            <w:vAlign w:val="bottom"/>
          </w:tcPr>
          <w:p w14:paraId="78DF1A6E" w14:textId="7B2571BE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-2,17156</w:t>
            </w:r>
          </w:p>
        </w:tc>
        <w:tc>
          <w:tcPr>
            <w:tcW w:w="1186" w:type="dxa"/>
          </w:tcPr>
          <w:p w14:paraId="5B095FB6" w14:textId="702C91B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20,280 </w:t>
            </w:r>
          </w:p>
        </w:tc>
      </w:tr>
      <w:tr w:rsidR="00B97188" w14:paraId="0963D849" w14:textId="77777777" w:rsidTr="003521F8">
        <w:tc>
          <w:tcPr>
            <w:tcW w:w="1184" w:type="dxa"/>
          </w:tcPr>
          <w:p w14:paraId="33FD0141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84" w:type="dxa"/>
          </w:tcPr>
          <w:p w14:paraId="0C25ED0A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321</w:t>
            </w:r>
          </w:p>
        </w:tc>
        <w:tc>
          <w:tcPr>
            <w:tcW w:w="1184" w:type="dxa"/>
            <w:vAlign w:val="bottom"/>
          </w:tcPr>
          <w:p w14:paraId="2603449E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0,001684</w:t>
            </w:r>
          </w:p>
        </w:tc>
        <w:tc>
          <w:tcPr>
            <w:tcW w:w="1186" w:type="dxa"/>
            <w:vAlign w:val="bottom"/>
          </w:tcPr>
          <w:p w14:paraId="029DC6CF" w14:textId="151E5C04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-2,8647</w:t>
            </w:r>
          </w:p>
        </w:tc>
        <w:tc>
          <w:tcPr>
            <w:tcW w:w="1186" w:type="dxa"/>
            <w:vAlign w:val="bottom"/>
          </w:tcPr>
          <w:p w14:paraId="1FCF4400" w14:textId="654C618C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-2,4651</w:t>
            </w:r>
          </w:p>
        </w:tc>
        <w:tc>
          <w:tcPr>
            <w:tcW w:w="1186" w:type="dxa"/>
            <w:vAlign w:val="bottom"/>
          </w:tcPr>
          <w:p w14:paraId="5649ED21" w14:textId="668986F9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-2,06357</w:t>
            </w:r>
          </w:p>
        </w:tc>
        <w:tc>
          <w:tcPr>
            <w:tcW w:w="1186" w:type="dxa"/>
          </w:tcPr>
          <w:p w14:paraId="175094A9" w14:textId="2205DF08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30,978 </w:t>
            </w:r>
          </w:p>
        </w:tc>
      </w:tr>
      <w:tr w:rsidR="00B97188" w14:paraId="211390A1" w14:textId="77777777" w:rsidTr="003521F8">
        <w:tc>
          <w:tcPr>
            <w:tcW w:w="1184" w:type="dxa"/>
          </w:tcPr>
          <w:p w14:paraId="566D2788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84" w:type="dxa"/>
          </w:tcPr>
          <w:p w14:paraId="34928365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350</w:t>
            </w:r>
          </w:p>
        </w:tc>
        <w:tc>
          <w:tcPr>
            <w:tcW w:w="1184" w:type="dxa"/>
            <w:vAlign w:val="bottom"/>
          </w:tcPr>
          <w:p w14:paraId="73C77E3F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0,001605</w:t>
            </w:r>
          </w:p>
        </w:tc>
        <w:tc>
          <w:tcPr>
            <w:tcW w:w="1186" w:type="dxa"/>
            <w:vAlign w:val="bottom"/>
          </w:tcPr>
          <w:p w14:paraId="39BA9448" w14:textId="48BCCE5C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-3,38139</w:t>
            </w:r>
          </w:p>
        </w:tc>
        <w:tc>
          <w:tcPr>
            <w:tcW w:w="1186" w:type="dxa"/>
            <w:vAlign w:val="bottom"/>
          </w:tcPr>
          <w:p w14:paraId="0BDFA943" w14:textId="3E471E36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-1,1178</w:t>
            </w:r>
          </w:p>
        </w:tc>
        <w:tc>
          <w:tcPr>
            <w:tcW w:w="1186" w:type="dxa"/>
            <w:vAlign w:val="bottom"/>
          </w:tcPr>
          <w:p w14:paraId="3B08D35A" w14:textId="450BEF86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-1,48281</w:t>
            </w:r>
          </w:p>
        </w:tc>
        <w:tc>
          <w:tcPr>
            <w:tcW w:w="1186" w:type="dxa"/>
          </w:tcPr>
          <w:p w14:paraId="69BD5FDD" w14:textId="6D1ADFCE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13,027 </w:t>
            </w:r>
          </w:p>
        </w:tc>
      </w:tr>
      <w:tr w:rsidR="00B97188" w14:paraId="2973D387" w14:textId="77777777" w:rsidTr="003521F8">
        <w:tc>
          <w:tcPr>
            <w:tcW w:w="1184" w:type="dxa"/>
          </w:tcPr>
          <w:p w14:paraId="06A0472F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84" w:type="dxa"/>
          </w:tcPr>
          <w:p w14:paraId="4DD78F9E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380</w:t>
            </w:r>
          </w:p>
        </w:tc>
        <w:tc>
          <w:tcPr>
            <w:tcW w:w="1184" w:type="dxa"/>
            <w:vAlign w:val="bottom"/>
          </w:tcPr>
          <w:p w14:paraId="61AD8D6B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0,001531</w:t>
            </w:r>
          </w:p>
        </w:tc>
        <w:tc>
          <w:tcPr>
            <w:tcW w:w="1186" w:type="dxa"/>
            <w:vAlign w:val="bottom"/>
          </w:tcPr>
          <w:p w14:paraId="73F130FA" w14:textId="0E456F26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0,171429</w:t>
            </w:r>
          </w:p>
        </w:tc>
        <w:tc>
          <w:tcPr>
            <w:tcW w:w="1186" w:type="dxa"/>
            <w:vAlign w:val="bottom"/>
          </w:tcPr>
          <w:p w14:paraId="5EF11A29" w14:textId="495EDC1A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-0,02327</w:t>
            </w:r>
          </w:p>
        </w:tc>
        <w:tc>
          <w:tcPr>
            <w:tcW w:w="1186" w:type="dxa"/>
            <w:vAlign w:val="bottom"/>
          </w:tcPr>
          <w:p w14:paraId="283F3607" w14:textId="75F0C530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-0,85567</w:t>
            </w:r>
          </w:p>
        </w:tc>
        <w:tc>
          <w:tcPr>
            <w:tcW w:w="1186" w:type="dxa"/>
          </w:tcPr>
          <w:p w14:paraId="6A1B03F6" w14:textId="5CA104BA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73,635 </w:t>
            </w:r>
          </w:p>
        </w:tc>
      </w:tr>
      <w:tr w:rsidR="00B97188" w14:paraId="19AB478D" w14:textId="77777777" w:rsidTr="003521F8">
        <w:tc>
          <w:tcPr>
            <w:tcW w:w="1184" w:type="dxa"/>
          </w:tcPr>
          <w:p w14:paraId="5B86AFBE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84" w:type="dxa"/>
          </w:tcPr>
          <w:p w14:paraId="5910F3B9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400</w:t>
            </w:r>
          </w:p>
        </w:tc>
        <w:tc>
          <w:tcPr>
            <w:tcW w:w="1184" w:type="dxa"/>
            <w:vAlign w:val="bottom"/>
          </w:tcPr>
          <w:p w14:paraId="7A62E907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0,001486</w:t>
            </w:r>
          </w:p>
        </w:tc>
        <w:tc>
          <w:tcPr>
            <w:tcW w:w="1186" w:type="dxa"/>
            <w:vAlign w:val="bottom"/>
          </w:tcPr>
          <w:p w14:paraId="632C1F4E" w14:textId="18C5C279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0,719789</w:t>
            </w:r>
          </w:p>
        </w:tc>
        <w:tc>
          <w:tcPr>
            <w:tcW w:w="1186" w:type="dxa"/>
            <w:vAlign w:val="bottom"/>
          </w:tcPr>
          <w:p w14:paraId="3773093E" w14:textId="572EAD28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0,526502</w:t>
            </w:r>
          </w:p>
        </w:tc>
        <w:tc>
          <w:tcPr>
            <w:tcW w:w="1186" w:type="dxa"/>
            <w:vAlign w:val="bottom"/>
          </w:tcPr>
          <w:p w14:paraId="0BEE4ABF" w14:textId="30C9B6A7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-0,57093</w:t>
            </w:r>
          </w:p>
        </w:tc>
        <w:tc>
          <w:tcPr>
            <w:tcW w:w="1186" w:type="dxa"/>
          </w:tcPr>
          <w:p w14:paraId="42783C3A" w14:textId="1C0877F2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78,427 </w:t>
            </w:r>
          </w:p>
        </w:tc>
      </w:tr>
      <w:tr w:rsidR="00B97188" w14:paraId="0FBE0068" w14:textId="77777777" w:rsidTr="003521F8">
        <w:tc>
          <w:tcPr>
            <w:tcW w:w="1184" w:type="dxa"/>
          </w:tcPr>
          <w:p w14:paraId="5AE4B4D4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84" w:type="dxa"/>
          </w:tcPr>
          <w:p w14:paraId="12FA033B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435</w:t>
            </w:r>
          </w:p>
        </w:tc>
        <w:tc>
          <w:tcPr>
            <w:tcW w:w="1184" w:type="dxa"/>
            <w:vAlign w:val="bottom"/>
          </w:tcPr>
          <w:p w14:paraId="1C5ABC96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0,001412</w:t>
            </w:r>
          </w:p>
        </w:tc>
        <w:tc>
          <w:tcPr>
            <w:tcW w:w="1186" w:type="dxa"/>
            <w:vAlign w:val="bottom"/>
          </w:tcPr>
          <w:p w14:paraId="29EF9E4A" w14:textId="75C2623D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1,905683</w:t>
            </w:r>
          </w:p>
        </w:tc>
        <w:tc>
          <w:tcPr>
            <w:tcW w:w="1186" w:type="dxa"/>
            <w:vAlign w:val="bottom"/>
          </w:tcPr>
          <w:p w14:paraId="667848DB" w14:textId="34B5BDF6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1,685102</w:t>
            </w:r>
          </w:p>
        </w:tc>
        <w:tc>
          <w:tcPr>
            <w:tcW w:w="1186" w:type="dxa"/>
            <w:vAlign w:val="bottom"/>
          </w:tcPr>
          <w:p w14:paraId="1B0E5FDC" w14:textId="4570F404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0,016857</w:t>
            </w:r>
          </w:p>
        </w:tc>
        <w:tc>
          <w:tcPr>
            <w:tcW w:w="1186" w:type="dxa"/>
          </w:tcPr>
          <w:p w14:paraId="7EC2BC48" w14:textId="4FB62DF8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86,862 </w:t>
            </w:r>
          </w:p>
        </w:tc>
      </w:tr>
      <w:tr w:rsidR="00B97188" w14:paraId="43833542" w14:textId="77777777" w:rsidTr="003521F8">
        <w:tc>
          <w:tcPr>
            <w:tcW w:w="1184" w:type="dxa"/>
          </w:tcPr>
          <w:p w14:paraId="07225F24" w14:textId="77777777" w:rsidR="00B97188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1184" w:type="dxa"/>
          </w:tcPr>
          <w:p w14:paraId="4CA894E3" w14:textId="77777777" w:rsidR="00B97188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457</w:t>
            </w:r>
          </w:p>
        </w:tc>
        <w:tc>
          <w:tcPr>
            <w:tcW w:w="1184" w:type="dxa"/>
            <w:vAlign w:val="bottom"/>
          </w:tcPr>
          <w:p w14:paraId="7A6493C4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0,00137</w:t>
            </w:r>
          </w:p>
        </w:tc>
        <w:tc>
          <w:tcPr>
            <w:tcW w:w="1186" w:type="dxa"/>
            <w:vAlign w:val="bottom"/>
          </w:tcPr>
          <w:p w14:paraId="31EE664F" w14:textId="3D3FA689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3,005683</w:t>
            </w:r>
          </w:p>
        </w:tc>
        <w:tc>
          <w:tcPr>
            <w:tcW w:w="1186" w:type="dxa"/>
            <w:vAlign w:val="bottom"/>
          </w:tcPr>
          <w:p w14:paraId="3EE99C7B" w14:textId="3B454575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2,762538</w:t>
            </w:r>
          </w:p>
        </w:tc>
        <w:tc>
          <w:tcPr>
            <w:tcW w:w="1186" w:type="dxa"/>
            <w:vAlign w:val="bottom"/>
          </w:tcPr>
          <w:p w14:paraId="7CC31942" w14:textId="194E2502" w:rsidR="00B97188" w:rsidRDefault="00B97188" w:rsidP="00B97188">
            <w:pPr>
              <w:spacing w:after="131" w:line="264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0,167208</w:t>
            </w:r>
          </w:p>
        </w:tc>
        <w:tc>
          <w:tcPr>
            <w:tcW w:w="1186" w:type="dxa"/>
          </w:tcPr>
          <w:p w14:paraId="44A9DCAA" w14:textId="11802975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94,472 </w:t>
            </w:r>
          </w:p>
        </w:tc>
      </w:tr>
    </w:tbl>
    <w:p w14:paraId="1B9EF41A" w14:textId="77777777" w:rsidR="00344DD9" w:rsidRDefault="00344DD9" w:rsidP="00344DD9">
      <w:pPr>
        <w:spacing w:after="131" w:line="264" w:lineRule="auto"/>
        <w:ind w:left="10" w:hanging="10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</w:p>
    <w:p w14:paraId="3C075C17" w14:textId="77777777" w:rsidR="00344DD9" w:rsidRDefault="00344DD9" w:rsidP="00344DD9">
      <w:pPr>
        <w:spacing w:after="131" w:line="264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ΚΑΤΑΛΥΤΗΣ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C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  <w:lang w:val="en-US"/>
        </w:rPr>
        <w:t>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84"/>
        <w:gridCol w:w="1184"/>
        <w:gridCol w:w="1184"/>
        <w:gridCol w:w="1186"/>
        <w:gridCol w:w="1186"/>
        <w:gridCol w:w="1186"/>
        <w:gridCol w:w="1186"/>
      </w:tblGrid>
      <w:tr w:rsidR="00B97188" w14:paraId="5E17EBFC" w14:textId="77777777" w:rsidTr="003521F8">
        <w:tc>
          <w:tcPr>
            <w:tcW w:w="1184" w:type="dxa"/>
          </w:tcPr>
          <w:p w14:paraId="0164C59C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84" w:type="dxa"/>
          </w:tcPr>
          <w:p w14:paraId="11FDB0B1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304</w:t>
            </w:r>
          </w:p>
        </w:tc>
        <w:tc>
          <w:tcPr>
            <w:tcW w:w="1184" w:type="dxa"/>
          </w:tcPr>
          <w:p w14:paraId="4C702090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0,001733 </w:t>
            </w:r>
          </w:p>
        </w:tc>
        <w:tc>
          <w:tcPr>
            <w:tcW w:w="1186" w:type="dxa"/>
          </w:tcPr>
          <w:p w14:paraId="7DD27730" w14:textId="6B3DA3C2" w:rsidR="00B97188" w:rsidRDefault="00B97188" w:rsidP="00B97188">
            <w:pPr>
              <w:spacing w:after="131" w:line="264" w:lineRule="auto"/>
              <w:jc w:val="center"/>
            </w:pPr>
            <w:r>
              <w:t xml:space="preserve">-2,81341 </w:t>
            </w:r>
          </w:p>
        </w:tc>
        <w:tc>
          <w:tcPr>
            <w:tcW w:w="1186" w:type="dxa"/>
          </w:tcPr>
          <w:p w14:paraId="7F9273E1" w14:textId="36C04CFA" w:rsidR="00B97188" w:rsidRDefault="00B97188" w:rsidP="00B97188">
            <w:pPr>
              <w:spacing w:after="131" w:line="264" w:lineRule="auto"/>
              <w:jc w:val="center"/>
            </w:pPr>
            <w:r>
              <w:t xml:space="preserve">-2,40795 </w:t>
            </w:r>
          </w:p>
        </w:tc>
        <w:tc>
          <w:tcPr>
            <w:tcW w:w="1186" w:type="dxa"/>
          </w:tcPr>
          <w:p w14:paraId="434A139D" w14:textId="0A55E445" w:rsidR="00B97188" w:rsidRDefault="00B97188" w:rsidP="00B97188">
            <w:pPr>
              <w:spacing w:after="131" w:line="264" w:lineRule="auto"/>
              <w:jc w:val="center"/>
            </w:pPr>
            <w:r>
              <w:t xml:space="preserve">-1,42296 </w:t>
            </w:r>
          </w:p>
        </w:tc>
        <w:tc>
          <w:tcPr>
            <w:tcW w:w="1186" w:type="dxa"/>
          </w:tcPr>
          <w:p w14:paraId="2F334CD9" w14:textId="34AF472B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19,934 </w:t>
            </w:r>
          </w:p>
        </w:tc>
      </w:tr>
      <w:tr w:rsidR="00B97188" w14:paraId="294C9A39" w14:textId="77777777" w:rsidTr="003521F8">
        <w:tc>
          <w:tcPr>
            <w:tcW w:w="1184" w:type="dxa"/>
          </w:tcPr>
          <w:p w14:paraId="56C50381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84" w:type="dxa"/>
          </w:tcPr>
          <w:p w14:paraId="5F244759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325</w:t>
            </w:r>
          </w:p>
        </w:tc>
        <w:tc>
          <w:tcPr>
            <w:tcW w:w="1184" w:type="dxa"/>
          </w:tcPr>
          <w:p w14:paraId="0DD21938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0,001672 </w:t>
            </w:r>
          </w:p>
        </w:tc>
        <w:tc>
          <w:tcPr>
            <w:tcW w:w="1186" w:type="dxa"/>
          </w:tcPr>
          <w:p w14:paraId="6329C05C" w14:textId="1C22EF8E" w:rsidR="00B97188" w:rsidRDefault="00B97188" w:rsidP="00B97188">
            <w:pPr>
              <w:spacing w:after="131" w:line="264" w:lineRule="auto"/>
              <w:jc w:val="center"/>
            </w:pPr>
            <w:r>
              <w:t xml:space="preserve">-1,42296 </w:t>
            </w:r>
          </w:p>
        </w:tc>
        <w:tc>
          <w:tcPr>
            <w:tcW w:w="1186" w:type="dxa"/>
          </w:tcPr>
          <w:p w14:paraId="0161A7DA" w14:textId="034CCED1" w:rsidR="00B97188" w:rsidRDefault="00B97188" w:rsidP="00B97188">
            <w:pPr>
              <w:spacing w:after="131" w:line="264" w:lineRule="auto"/>
              <w:jc w:val="center"/>
            </w:pPr>
            <w:r>
              <w:t xml:space="preserve">-1,30564 </w:t>
            </w:r>
          </w:p>
        </w:tc>
        <w:tc>
          <w:tcPr>
            <w:tcW w:w="1186" w:type="dxa"/>
          </w:tcPr>
          <w:p w14:paraId="0F2B95AE" w14:textId="34A6CC31" w:rsidR="00B97188" w:rsidRDefault="00B97188" w:rsidP="00B97188">
            <w:pPr>
              <w:spacing w:after="131" w:line="264" w:lineRule="auto"/>
              <w:jc w:val="center"/>
            </w:pPr>
            <w:r>
              <w:t xml:space="preserve">-1,10262 </w:t>
            </w:r>
          </w:p>
        </w:tc>
        <w:tc>
          <w:tcPr>
            <w:tcW w:w="1186" w:type="dxa"/>
          </w:tcPr>
          <w:p w14:paraId="62426C96" w14:textId="0BDF4375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42,059 </w:t>
            </w:r>
          </w:p>
        </w:tc>
      </w:tr>
      <w:tr w:rsidR="00B97188" w14:paraId="5873D978" w14:textId="77777777" w:rsidTr="003521F8">
        <w:tc>
          <w:tcPr>
            <w:tcW w:w="1184" w:type="dxa"/>
          </w:tcPr>
          <w:p w14:paraId="7AC54D7A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84" w:type="dxa"/>
          </w:tcPr>
          <w:p w14:paraId="7E3A3A2D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353</w:t>
            </w:r>
          </w:p>
        </w:tc>
        <w:tc>
          <w:tcPr>
            <w:tcW w:w="1184" w:type="dxa"/>
          </w:tcPr>
          <w:p w14:paraId="1AD6D01A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0,001597 </w:t>
            </w:r>
          </w:p>
        </w:tc>
        <w:tc>
          <w:tcPr>
            <w:tcW w:w="1186" w:type="dxa"/>
          </w:tcPr>
          <w:p w14:paraId="5BF5B407" w14:textId="7DF44A58" w:rsidR="00B97188" w:rsidRDefault="00B97188" w:rsidP="00B97188">
            <w:pPr>
              <w:spacing w:after="131" w:line="264" w:lineRule="auto"/>
              <w:jc w:val="center"/>
            </w:pPr>
            <w:r>
              <w:t xml:space="preserve">-0,03563 </w:t>
            </w:r>
          </w:p>
        </w:tc>
        <w:tc>
          <w:tcPr>
            <w:tcW w:w="1186" w:type="dxa"/>
          </w:tcPr>
          <w:p w14:paraId="7D89FD49" w14:textId="1FD4FAF2" w:rsidR="00B97188" w:rsidRDefault="00B97188" w:rsidP="00B97188">
            <w:pPr>
              <w:spacing w:after="131" w:line="264" w:lineRule="auto"/>
              <w:jc w:val="center"/>
            </w:pPr>
            <w:r>
              <w:t xml:space="preserve">-0,10093 </w:t>
            </w:r>
          </w:p>
        </w:tc>
        <w:tc>
          <w:tcPr>
            <w:tcW w:w="1186" w:type="dxa"/>
          </w:tcPr>
          <w:p w14:paraId="7CBA2702" w14:textId="48ABDBD2" w:rsidR="00B97188" w:rsidRDefault="00B97188" w:rsidP="00B97188">
            <w:pPr>
              <w:spacing w:after="131" w:line="264" w:lineRule="auto"/>
              <w:jc w:val="center"/>
            </w:pPr>
            <w:r>
              <w:t xml:space="preserve">-0,40947 </w:t>
            </w:r>
          </w:p>
        </w:tc>
        <w:tc>
          <w:tcPr>
            <w:tcW w:w="1186" w:type="dxa"/>
          </w:tcPr>
          <w:p w14:paraId="634490CC" w14:textId="1619F434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52,239 </w:t>
            </w:r>
          </w:p>
        </w:tc>
      </w:tr>
      <w:tr w:rsidR="00B97188" w14:paraId="47E4C6DF" w14:textId="77777777" w:rsidTr="003521F8">
        <w:tc>
          <w:tcPr>
            <w:tcW w:w="1184" w:type="dxa"/>
          </w:tcPr>
          <w:p w14:paraId="6F6AB7FE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84" w:type="dxa"/>
          </w:tcPr>
          <w:p w14:paraId="6C217E96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380</w:t>
            </w:r>
          </w:p>
        </w:tc>
        <w:tc>
          <w:tcPr>
            <w:tcW w:w="1184" w:type="dxa"/>
          </w:tcPr>
          <w:p w14:paraId="5C022F4F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0,001531 </w:t>
            </w:r>
          </w:p>
        </w:tc>
        <w:tc>
          <w:tcPr>
            <w:tcW w:w="1186" w:type="dxa"/>
          </w:tcPr>
          <w:p w14:paraId="68FA16A7" w14:textId="041CF331" w:rsidR="00B97188" w:rsidRDefault="00B97188" w:rsidP="00B97188">
            <w:pPr>
              <w:spacing w:after="131" w:line="264" w:lineRule="auto"/>
              <w:jc w:val="center"/>
            </w:pPr>
            <w:r>
              <w:t xml:space="preserve">1,108233 </w:t>
            </w:r>
          </w:p>
        </w:tc>
        <w:tc>
          <w:tcPr>
            <w:tcW w:w="1186" w:type="dxa"/>
          </w:tcPr>
          <w:p w14:paraId="3121B7F2" w14:textId="65AA417E" w:rsidR="00B97188" w:rsidRDefault="00B97188" w:rsidP="00B97188">
            <w:pPr>
              <w:spacing w:after="131" w:line="264" w:lineRule="auto"/>
              <w:jc w:val="center"/>
            </w:pPr>
            <w:r>
              <w:t xml:space="preserve">0,92267 </w:t>
            </w:r>
          </w:p>
        </w:tc>
        <w:tc>
          <w:tcPr>
            <w:tcW w:w="1186" w:type="dxa"/>
          </w:tcPr>
          <w:p w14:paraId="5E8893E6" w14:textId="4F9F5C6F" w:rsidR="00B97188" w:rsidRDefault="00B97188" w:rsidP="00B97188">
            <w:pPr>
              <w:spacing w:after="131" w:line="264" w:lineRule="auto"/>
              <w:jc w:val="center"/>
            </w:pPr>
            <w:r>
              <w:t xml:space="preserve">0,058269 </w:t>
            </w:r>
          </w:p>
        </w:tc>
        <w:tc>
          <w:tcPr>
            <w:tcW w:w="1186" w:type="dxa"/>
          </w:tcPr>
          <w:p w14:paraId="46FBE09D" w14:textId="0C7779CE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74,077 </w:t>
            </w:r>
          </w:p>
        </w:tc>
      </w:tr>
      <w:tr w:rsidR="00B97188" w14:paraId="3D348432" w14:textId="77777777" w:rsidTr="003521F8">
        <w:tc>
          <w:tcPr>
            <w:tcW w:w="1184" w:type="dxa"/>
          </w:tcPr>
          <w:p w14:paraId="2EAE242B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84" w:type="dxa"/>
          </w:tcPr>
          <w:p w14:paraId="69AE4036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404</w:t>
            </w:r>
          </w:p>
        </w:tc>
        <w:tc>
          <w:tcPr>
            <w:tcW w:w="1184" w:type="dxa"/>
          </w:tcPr>
          <w:p w14:paraId="5CE25977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0,001477 </w:t>
            </w:r>
          </w:p>
        </w:tc>
        <w:tc>
          <w:tcPr>
            <w:tcW w:w="1186" w:type="dxa"/>
          </w:tcPr>
          <w:p w14:paraId="15143558" w14:textId="2FA9EA1D" w:rsidR="00B97188" w:rsidRDefault="00B97188" w:rsidP="00B97188">
            <w:pPr>
              <w:spacing w:after="131" w:line="264" w:lineRule="auto"/>
              <w:jc w:val="center"/>
            </w:pPr>
            <w:r>
              <w:t xml:space="preserve">2,098631 </w:t>
            </w:r>
          </w:p>
        </w:tc>
        <w:tc>
          <w:tcPr>
            <w:tcW w:w="1186" w:type="dxa"/>
          </w:tcPr>
          <w:p w14:paraId="43034267" w14:textId="24872192" w:rsidR="00B97188" w:rsidRDefault="00B97188" w:rsidP="00B97188">
            <w:pPr>
              <w:spacing w:after="131" w:line="264" w:lineRule="auto"/>
              <w:jc w:val="center"/>
            </w:pPr>
            <w:r>
              <w:t xml:space="preserve">1,843561 </w:t>
            </w:r>
          </w:p>
        </w:tc>
        <w:tc>
          <w:tcPr>
            <w:tcW w:w="1186" w:type="dxa"/>
          </w:tcPr>
          <w:p w14:paraId="3DD25851" w14:textId="6F1F9901" w:rsidR="00B97188" w:rsidRDefault="00B97188" w:rsidP="00B97188">
            <w:pPr>
              <w:spacing w:after="131" w:line="264" w:lineRule="auto"/>
              <w:jc w:val="center"/>
            </w:pPr>
            <w:r>
              <w:t xml:space="preserve">0,577736 </w:t>
            </w:r>
          </w:p>
        </w:tc>
        <w:tc>
          <w:tcPr>
            <w:tcW w:w="1186" w:type="dxa"/>
          </w:tcPr>
          <w:p w14:paraId="2B88E135" w14:textId="389EC402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82,067 </w:t>
            </w:r>
          </w:p>
        </w:tc>
      </w:tr>
      <w:tr w:rsidR="00B97188" w14:paraId="0464CDE8" w14:textId="77777777" w:rsidTr="003521F8">
        <w:tc>
          <w:tcPr>
            <w:tcW w:w="1184" w:type="dxa"/>
          </w:tcPr>
          <w:p w14:paraId="22C0591E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84" w:type="dxa"/>
          </w:tcPr>
          <w:p w14:paraId="48279D67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455</w:t>
            </w:r>
          </w:p>
        </w:tc>
        <w:tc>
          <w:tcPr>
            <w:tcW w:w="1184" w:type="dxa"/>
          </w:tcPr>
          <w:p w14:paraId="32CE5987" w14:textId="77777777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0,001373 </w:t>
            </w:r>
          </w:p>
        </w:tc>
        <w:tc>
          <w:tcPr>
            <w:tcW w:w="1186" w:type="dxa"/>
          </w:tcPr>
          <w:p w14:paraId="4D6144A8" w14:textId="2A3DB9B2" w:rsidR="00B97188" w:rsidRDefault="00B97188" w:rsidP="00B97188">
            <w:pPr>
              <w:spacing w:after="131" w:line="264" w:lineRule="auto"/>
              <w:jc w:val="center"/>
            </w:pPr>
            <w:r>
              <w:t xml:space="preserve">4,107754 </w:t>
            </w:r>
          </w:p>
        </w:tc>
        <w:tc>
          <w:tcPr>
            <w:tcW w:w="1186" w:type="dxa"/>
          </w:tcPr>
          <w:p w14:paraId="6AC6C949" w14:textId="1D099EBC" w:rsidR="00B97188" w:rsidRDefault="00B97188" w:rsidP="00B97188">
            <w:pPr>
              <w:spacing w:after="131" w:line="264" w:lineRule="auto"/>
              <w:jc w:val="center"/>
            </w:pPr>
            <w:r>
              <w:t xml:space="preserve">3,793915 </w:t>
            </w:r>
          </w:p>
        </w:tc>
        <w:tc>
          <w:tcPr>
            <w:tcW w:w="1186" w:type="dxa"/>
          </w:tcPr>
          <w:p w14:paraId="27C94D01" w14:textId="151B4733" w:rsidR="00B97188" w:rsidRDefault="00B97188" w:rsidP="00B97188">
            <w:pPr>
              <w:spacing w:after="131" w:line="264" w:lineRule="auto"/>
              <w:jc w:val="center"/>
            </w:pPr>
            <w:r>
              <w:t xml:space="preserve">1,325748 </w:t>
            </w:r>
          </w:p>
        </w:tc>
        <w:tc>
          <w:tcPr>
            <w:tcW w:w="1186" w:type="dxa"/>
          </w:tcPr>
          <w:p w14:paraId="3A0F9F73" w14:textId="4993023A" w:rsidR="00B97188" w:rsidRPr="0039438D" w:rsidRDefault="00B97188" w:rsidP="00B97188">
            <w:pPr>
              <w:spacing w:after="131" w:line="264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t xml:space="preserve">94,170 </w:t>
            </w:r>
          </w:p>
        </w:tc>
      </w:tr>
    </w:tbl>
    <w:p w14:paraId="0A457CC3" w14:textId="655134BC" w:rsidR="00344DD9" w:rsidRDefault="00344DD9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</w:p>
    <w:p w14:paraId="7760EE2E" w14:textId="32EF113C" w:rsidR="00B54B1F" w:rsidRDefault="00B54B1F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  <w:r>
        <w:rPr>
          <w:noProof/>
        </w:rPr>
        <w:drawing>
          <wp:inline distT="0" distB="0" distL="0" distR="0" wp14:anchorId="1874F833" wp14:editId="6300829B">
            <wp:extent cx="5274310" cy="2490646"/>
            <wp:effectExtent l="0" t="0" r="2540" b="5080"/>
            <wp:docPr id="3" name="Γράφημα 3">
              <a:extLst xmlns:a="http://schemas.openxmlformats.org/drawingml/2006/main">
                <a:ext uri="{FF2B5EF4-FFF2-40B4-BE49-F238E27FC236}">
                  <a16:creationId xmlns:a16="http://schemas.microsoft.com/office/drawing/2014/main" id="{0D88442F-B43F-4092-8E18-670926B859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FBF8F73" w14:textId="77777777" w:rsidR="00B54B1F" w:rsidRDefault="00B54B1F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</w:p>
    <w:p w14:paraId="4E2DAC91" w14:textId="022CFF9D" w:rsidR="00BC601C" w:rsidRDefault="00BC601C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  <w:r>
        <w:rPr>
          <w:noProof/>
        </w:rPr>
        <w:drawing>
          <wp:inline distT="0" distB="0" distL="0" distR="0" wp14:anchorId="2A4BB1CA" wp14:editId="69DDCF22">
            <wp:extent cx="5455920" cy="2430780"/>
            <wp:effectExtent l="0" t="0" r="11430" b="7620"/>
            <wp:docPr id="6" name="Γράφημα 6">
              <a:extLst xmlns:a="http://schemas.openxmlformats.org/drawingml/2006/main">
                <a:ext uri="{FF2B5EF4-FFF2-40B4-BE49-F238E27FC236}">
                  <a16:creationId xmlns:a16="http://schemas.microsoft.com/office/drawing/2014/main" id="{B1B550CA-472F-4C2F-8794-53606220E2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356E8E7" w14:textId="452FB83E" w:rsidR="00BC601C" w:rsidRDefault="00BC601C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</w:p>
    <w:p w14:paraId="52BC032E" w14:textId="737F981B" w:rsidR="00BC601C" w:rsidRDefault="00A8380C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  <w:r>
        <w:rPr>
          <w:noProof/>
        </w:rPr>
        <w:lastRenderedPageBreak/>
        <w:drawing>
          <wp:inline distT="0" distB="0" distL="0" distR="0" wp14:anchorId="751C40E8" wp14:editId="481415FA">
            <wp:extent cx="5486400" cy="2849880"/>
            <wp:effectExtent l="0" t="0" r="0" b="7620"/>
            <wp:docPr id="7" name="Γράφημα 7">
              <a:extLst xmlns:a="http://schemas.openxmlformats.org/drawingml/2006/main">
                <a:ext uri="{FF2B5EF4-FFF2-40B4-BE49-F238E27FC236}">
                  <a16:creationId xmlns:a16="http://schemas.microsoft.com/office/drawing/2014/main" id="{191542D1-4E1C-40AF-AD18-C8D3A00B92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0FB42D1" w14:textId="423EFAE8" w:rsidR="00A8380C" w:rsidRDefault="00A8380C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</w:p>
    <w:p w14:paraId="052C6BDB" w14:textId="4CD78B0E" w:rsidR="00A8380C" w:rsidRDefault="00A8380C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  <w:r>
        <w:rPr>
          <w:noProof/>
        </w:rPr>
        <w:drawing>
          <wp:inline distT="0" distB="0" distL="0" distR="0" wp14:anchorId="7A8D4BC7" wp14:editId="0EC31992">
            <wp:extent cx="5532120" cy="2956560"/>
            <wp:effectExtent l="0" t="0" r="11430" b="15240"/>
            <wp:docPr id="8" name="Γράφημα 8">
              <a:extLst xmlns:a="http://schemas.openxmlformats.org/drawingml/2006/main">
                <a:ext uri="{FF2B5EF4-FFF2-40B4-BE49-F238E27FC236}">
                  <a16:creationId xmlns:a16="http://schemas.microsoft.com/office/drawing/2014/main" id="{9B639456-8993-41FF-B102-5C9EC30093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3FE7C1F" w14:textId="77777777" w:rsidR="002C0C7C" w:rsidRDefault="002C0C7C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</w:p>
    <w:p w14:paraId="0EEED160" w14:textId="57A6E692" w:rsidR="003521F8" w:rsidRDefault="003521F8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</w:p>
    <w:p w14:paraId="38E845E2" w14:textId="41CDB695" w:rsidR="00931025" w:rsidRDefault="00931025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</w:p>
    <w:p w14:paraId="0BE256E9" w14:textId="052CE7E3" w:rsidR="00931025" w:rsidRDefault="00931025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</w:p>
    <w:p w14:paraId="26C8AEA2" w14:textId="7BE0350B" w:rsidR="00931025" w:rsidRDefault="00931025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</w:p>
    <w:p w14:paraId="635FF00A" w14:textId="72889203" w:rsidR="00931025" w:rsidRDefault="00931025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</w:p>
    <w:p w14:paraId="7C5669E2" w14:textId="77777777" w:rsidR="00931025" w:rsidRDefault="00931025" w:rsidP="00344DD9">
      <w:pPr>
        <w:spacing w:after="131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u w:val="single"/>
        </w:rPr>
      </w:pPr>
    </w:p>
    <w:p w14:paraId="587D51CC" w14:textId="31DDF6CE" w:rsidR="00B54B1F" w:rsidRPr="00B54B1F" w:rsidRDefault="00B54B1F" w:rsidP="00B54B1F">
      <w:pPr>
        <w:spacing w:after="131" w:line="264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val="en-US"/>
        </w:rPr>
      </w:pPr>
    </w:p>
    <w:tbl>
      <w:tblPr>
        <w:tblStyle w:val="a6"/>
        <w:tblW w:w="9011" w:type="dxa"/>
        <w:tblLayout w:type="fixed"/>
        <w:tblLook w:val="04A0" w:firstRow="1" w:lastRow="0" w:firstColumn="1" w:lastColumn="0" w:noHBand="0" w:noVBand="1"/>
      </w:tblPr>
      <w:tblGrid>
        <w:gridCol w:w="1535"/>
        <w:gridCol w:w="1012"/>
        <w:gridCol w:w="1134"/>
        <w:gridCol w:w="1156"/>
        <w:gridCol w:w="1437"/>
        <w:gridCol w:w="1574"/>
        <w:gridCol w:w="1163"/>
      </w:tblGrid>
      <w:tr w:rsidR="00931025" w14:paraId="6DFE43EF" w14:textId="77777777" w:rsidTr="00931025">
        <w:trPr>
          <w:trHeight w:val="711"/>
        </w:trPr>
        <w:tc>
          <w:tcPr>
            <w:tcW w:w="1535" w:type="dxa"/>
          </w:tcPr>
          <w:p w14:paraId="4C8F75C7" w14:textId="77777777" w:rsidR="00EC6DA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</w:tcPr>
          <w:p w14:paraId="3E93083A" w14:textId="034452B9" w:rsidR="00EC6DA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Εα(Ν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2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2B379F14" w14:textId="4FCB3BD3" w:rsidR="00EC6DA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Εα(CO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2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56" w:type="dxa"/>
          </w:tcPr>
          <w:p w14:paraId="6AE17B71" w14:textId="5ECB3EB8" w:rsidR="00EC6DA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Εα(Ν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2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O)</w:t>
            </w:r>
          </w:p>
        </w:tc>
        <w:tc>
          <w:tcPr>
            <w:tcW w:w="1437" w:type="dxa"/>
          </w:tcPr>
          <w:p w14:paraId="36A629B0" w14:textId="4FE64FDA" w:rsidR="00EC6DA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</w:t>
            </w:r>
            <w:proofErr w:type="spellEnd"/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(Ν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2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74" w:type="dxa"/>
          </w:tcPr>
          <w:p w14:paraId="1F9A08FA" w14:textId="3B30D2B4" w:rsidR="00EC6DA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</w:t>
            </w:r>
            <w:proofErr w:type="spellEnd"/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(CO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2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3" w:type="dxa"/>
          </w:tcPr>
          <w:p w14:paraId="73570F99" w14:textId="6A2EB6C2" w:rsidR="00EC6DA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</w:t>
            </w:r>
            <w:proofErr w:type="spellEnd"/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(Ν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2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O)</w:t>
            </w:r>
          </w:p>
        </w:tc>
      </w:tr>
      <w:tr w:rsidR="00931025" w14:paraId="01508B0D" w14:textId="77777777" w:rsidTr="00931025">
        <w:trPr>
          <w:trHeight w:val="723"/>
        </w:trPr>
        <w:tc>
          <w:tcPr>
            <w:tcW w:w="1535" w:type="dxa"/>
          </w:tcPr>
          <w:p w14:paraId="4E8122A2" w14:textId="0B10BE89" w:rsidR="00EC6DA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Kαταλύτης</w:t>
            </w:r>
            <w:proofErr w:type="spellEnd"/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C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12" w:type="dxa"/>
          </w:tcPr>
          <w:p w14:paraId="4A84CA11" w14:textId="3CA1B85D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134" w:type="dxa"/>
          </w:tcPr>
          <w:p w14:paraId="68B31984" w14:textId="6CB2D066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56,38</w:t>
            </w:r>
          </w:p>
        </w:tc>
        <w:tc>
          <w:tcPr>
            <w:tcW w:w="1156" w:type="dxa"/>
          </w:tcPr>
          <w:p w14:paraId="09D6A894" w14:textId="4FE4C8C5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31,15</w:t>
            </w:r>
          </w:p>
        </w:tc>
        <w:tc>
          <w:tcPr>
            <w:tcW w:w="1437" w:type="dxa"/>
          </w:tcPr>
          <w:p w14:paraId="4B1A6F9A" w14:textId="07F337C9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229348,97</w:t>
            </w:r>
          </w:p>
        </w:tc>
        <w:tc>
          <w:tcPr>
            <w:tcW w:w="1574" w:type="dxa"/>
          </w:tcPr>
          <w:p w14:paraId="50383D1D" w14:textId="37BE3333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3011,82</w:t>
            </w:r>
          </w:p>
        </w:tc>
        <w:tc>
          <w:tcPr>
            <w:tcW w:w="1163" w:type="dxa"/>
          </w:tcPr>
          <w:p w14:paraId="188D5708" w14:textId="316BB60D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78,19</w:t>
            </w:r>
          </w:p>
        </w:tc>
      </w:tr>
      <w:tr w:rsidR="00931025" w14:paraId="214559D1" w14:textId="77777777" w:rsidTr="00931025">
        <w:trPr>
          <w:trHeight w:val="711"/>
        </w:trPr>
        <w:tc>
          <w:tcPr>
            <w:tcW w:w="1535" w:type="dxa"/>
          </w:tcPr>
          <w:p w14:paraId="09F32D98" w14:textId="69000809" w:rsidR="00EC6DA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Καταλύτης C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012" w:type="dxa"/>
          </w:tcPr>
          <w:p w14:paraId="7AC66C44" w14:textId="31FCCFE9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161,12</w:t>
            </w:r>
          </w:p>
        </w:tc>
        <w:tc>
          <w:tcPr>
            <w:tcW w:w="1134" w:type="dxa"/>
          </w:tcPr>
          <w:p w14:paraId="64C586FC" w14:textId="2690D53B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134,07</w:t>
            </w:r>
          </w:p>
        </w:tc>
        <w:tc>
          <w:tcPr>
            <w:tcW w:w="1156" w:type="dxa"/>
          </w:tcPr>
          <w:p w14:paraId="2E0D7477" w14:textId="31F10AF6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58,88</w:t>
            </w:r>
          </w:p>
        </w:tc>
        <w:tc>
          <w:tcPr>
            <w:tcW w:w="1437" w:type="dxa"/>
          </w:tcPr>
          <w:p w14:paraId="5128D8B7" w14:textId="2F6A8BB0" w:rsidR="00EC6DA2" w:rsidRPr="00931025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5,61*10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1574" w:type="dxa"/>
          </w:tcPr>
          <w:p w14:paraId="270EC82D" w14:textId="3EE37C94" w:rsidR="00EC6DA2" w:rsidRPr="00931025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5,04*10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163" w:type="dxa"/>
          </w:tcPr>
          <w:p w14:paraId="7D22207D" w14:textId="5D83E6DA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20752,04</w:t>
            </w:r>
          </w:p>
        </w:tc>
      </w:tr>
      <w:tr w:rsidR="00931025" w14:paraId="552676BF" w14:textId="77777777" w:rsidTr="00931025">
        <w:trPr>
          <w:trHeight w:val="711"/>
        </w:trPr>
        <w:tc>
          <w:tcPr>
            <w:tcW w:w="1535" w:type="dxa"/>
          </w:tcPr>
          <w:p w14:paraId="7C936AE2" w14:textId="48B8A957" w:rsidR="00EC6DA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Καταλύτης C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012" w:type="dxa"/>
          </w:tcPr>
          <w:p w14:paraId="5CF4DE93" w14:textId="66DB974A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157,09</w:t>
            </w:r>
          </w:p>
        </w:tc>
        <w:tc>
          <w:tcPr>
            <w:tcW w:w="1134" w:type="dxa"/>
          </w:tcPr>
          <w:p w14:paraId="6CE7E59A" w14:textId="67DB318F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141,01</w:t>
            </w:r>
          </w:p>
        </w:tc>
        <w:tc>
          <w:tcPr>
            <w:tcW w:w="1156" w:type="dxa"/>
          </w:tcPr>
          <w:p w14:paraId="265A8B9A" w14:textId="08D6A69D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65,26</w:t>
            </w:r>
          </w:p>
        </w:tc>
        <w:tc>
          <w:tcPr>
            <w:tcW w:w="1437" w:type="dxa"/>
          </w:tcPr>
          <w:p w14:paraId="3E7856A3" w14:textId="2646FC7B" w:rsidR="00EC6DA2" w:rsidRPr="00931025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1,13*10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13</w:t>
            </w:r>
          </w:p>
        </w:tc>
        <w:tc>
          <w:tcPr>
            <w:tcW w:w="1574" w:type="dxa"/>
          </w:tcPr>
          <w:p w14:paraId="29A092D8" w14:textId="55545B5F" w:rsidR="00EC6DA2" w:rsidRPr="00931025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5,22*10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11</w:t>
            </w:r>
          </w:p>
        </w:tc>
        <w:tc>
          <w:tcPr>
            <w:tcW w:w="1163" w:type="dxa"/>
          </w:tcPr>
          <w:p w14:paraId="102E23F7" w14:textId="2702AE3C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182407,78</w:t>
            </w:r>
          </w:p>
        </w:tc>
      </w:tr>
    </w:tbl>
    <w:p w14:paraId="34EE9DA6" w14:textId="3537BF11" w:rsidR="00B54B1F" w:rsidRDefault="00B54B1F" w:rsidP="00344DD9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C584D2" w14:textId="13A5D971" w:rsidR="00931025" w:rsidRDefault="00931025" w:rsidP="00931025">
      <w:pPr>
        <w:spacing w:after="131" w:line="264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01AA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7D3AF9">
        <w:rPr>
          <w:rFonts w:ascii="Arial" w:eastAsia="Times New Roman" w:hAnsi="Arial" w:cs="Arial"/>
          <w:b/>
          <w:bCs/>
          <w:color w:val="000000"/>
          <w:sz w:val="24"/>
          <w:szCs w:val="24"/>
        </w:rPr>
        <w:t>Γ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ια</w:t>
      </w:r>
      <w:r w:rsidR="007D3AF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την </w:t>
      </w:r>
      <w:proofErr w:type="spellStart"/>
      <w:r w:rsidR="007D3AF9">
        <w:rPr>
          <w:rFonts w:ascii="Arial" w:eastAsia="Times New Roman" w:hAnsi="Arial" w:cs="Arial"/>
          <w:b/>
          <w:bCs/>
          <w:color w:val="000000"/>
          <w:sz w:val="24"/>
          <w:szCs w:val="24"/>
        </w:rPr>
        <w:t>συμπληρωσει</w:t>
      </w:r>
      <w:proofErr w:type="spellEnd"/>
      <w:r w:rsidR="007D3AF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του παραπάνω </w:t>
      </w:r>
      <w:proofErr w:type="spellStart"/>
      <w:r w:rsidR="007D3AF9">
        <w:rPr>
          <w:rFonts w:ascii="Arial" w:eastAsia="Times New Roman" w:hAnsi="Arial" w:cs="Arial"/>
          <w:b/>
          <w:bCs/>
          <w:color w:val="000000"/>
          <w:sz w:val="24"/>
          <w:szCs w:val="24"/>
        </w:rPr>
        <w:t>πινακα</w:t>
      </w:r>
      <w:proofErr w:type="spellEnd"/>
      <w:r w:rsidR="007D3AF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7D3AF9">
        <w:rPr>
          <w:rFonts w:ascii="Arial" w:eastAsia="Times New Roman" w:hAnsi="Arial" w:cs="Arial"/>
          <w:b/>
          <w:bCs/>
          <w:color w:val="000000"/>
          <w:sz w:val="24"/>
          <w:szCs w:val="24"/>
        </w:rPr>
        <w:t>υπολογιστικαν</w:t>
      </w:r>
      <w:proofErr w:type="spellEnd"/>
      <w:r w:rsidR="007D3AF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οι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901AA4">
        <w:rPr>
          <w:rFonts w:ascii="Arial" w:eastAsia="Times New Roman" w:hAnsi="Arial" w:cs="Arial"/>
          <w:b/>
          <w:bCs/>
          <w:color w:val="000000"/>
          <w:sz w:val="24"/>
          <w:szCs w:val="24"/>
        </w:rPr>
        <w:t>ενέργειες ενεργοποίησης Εα από τη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ν</w:t>
      </w:r>
      <w:r w:rsidRPr="00901AA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κλίση των ευθειών στα διαγράμματα </w:t>
      </w:r>
      <w:proofErr w:type="spellStart"/>
      <w:r w:rsidRPr="00901AA4">
        <w:rPr>
          <w:rFonts w:ascii="Arial" w:eastAsia="Times New Roman" w:hAnsi="Arial" w:cs="Arial"/>
          <w:b/>
          <w:bCs/>
          <w:color w:val="000000"/>
          <w:sz w:val="24"/>
          <w:szCs w:val="24"/>
        </w:rPr>
        <w:t>Arrhenious</w:t>
      </w:r>
      <w:proofErr w:type="spell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με την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χρηση</w:t>
      </w:r>
      <w:proofErr w:type="spell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του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τυπου</w:t>
      </w:r>
      <w:proofErr w:type="spellEnd"/>
    </w:p>
    <w:p w14:paraId="3C852682" w14:textId="77777777" w:rsidR="00931025" w:rsidRPr="00B54B1F" w:rsidRDefault="00931025" w:rsidP="00931025">
      <w:pPr>
        <w:spacing w:after="131" w:line="264" w:lineRule="auto"/>
        <w:jc w:val="center"/>
        <w:rPr>
          <w:rFonts w:ascii="Arial" w:eastAsia="Times New Roman" w:hAnsi="Arial" w:cs="Arial"/>
          <w:b/>
          <w:bCs/>
          <w:color w:val="000000"/>
          <w:sz w:val="25"/>
          <w:szCs w:val="25"/>
          <w:lang w:val="en-US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Arial"/>
              <w:color w:val="000000"/>
              <w:sz w:val="25"/>
              <w:szCs w:val="25"/>
              <w:lang w:val="en-US"/>
            </w:rPr>
            <m:t>α=-</m:t>
          </m:r>
          <m:f>
            <m:fPr>
              <m:ctrlPr>
                <w:rPr>
                  <w:rFonts w:ascii="Cambria Math" w:eastAsia="Times New Roman" w:hAnsi="Cambria Math" w:cs="Arial"/>
                  <w:b/>
                  <w:bCs/>
                  <w:i/>
                  <w:color w:val="000000"/>
                  <w:sz w:val="25"/>
                  <w:szCs w:val="25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color w:val="000000"/>
                      <w:sz w:val="25"/>
                      <w:szCs w:val="25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5"/>
                      <w:szCs w:val="25"/>
                      <w:lang w:val="en-US"/>
                    </w:rPr>
                    <m:t>Ε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5"/>
                      <w:szCs w:val="25"/>
                      <w:lang w:val="en-US"/>
                    </w:rPr>
                    <m:t>α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5"/>
                  <w:szCs w:val="25"/>
                  <w:lang w:val="en-US"/>
                </w:rPr>
                <m:t>R</m:t>
              </m:r>
            </m:den>
          </m:f>
        </m:oMath>
      </m:oMathPara>
    </w:p>
    <w:p w14:paraId="5B23283C" w14:textId="5C938CBB" w:rsidR="00931025" w:rsidRDefault="00931025" w:rsidP="00931025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54B1F">
        <w:rPr>
          <w:rFonts w:ascii="Arial" w:eastAsia="Times New Roman" w:hAnsi="Arial" w:cs="Arial"/>
          <w:color w:val="000000"/>
          <w:sz w:val="24"/>
          <w:szCs w:val="24"/>
        </w:rPr>
        <w:t>όπου</w:t>
      </w:r>
      <w:r w:rsidRPr="006C4FD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54B1F">
        <w:rPr>
          <w:rFonts w:ascii="Arial" w:eastAsia="Times New Roman" w:hAnsi="Arial" w:cs="Arial"/>
          <w:color w:val="000000"/>
          <w:sz w:val="24"/>
          <w:szCs w:val="24"/>
          <w:lang w:val="en-US"/>
        </w:rPr>
        <w:t>R</w:t>
      </w:r>
      <w:r w:rsidRPr="006C4FDB">
        <w:rPr>
          <w:rFonts w:ascii="Arial" w:eastAsia="Times New Roman" w:hAnsi="Arial" w:cs="Arial"/>
          <w:color w:val="000000"/>
          <w:sz w:val="24"/>
          <w:szCs w:val="24"/>
        </w:rPr>
        <w:t xml:space="preserve"> = 8,314 </w:t>
      </w:r>
      <w:r w:rsidRPr="00B54B1F">
        <w:rPr>
          <w:rFonts w:ascii="Arial" w:eastAsia="Times New Roman" w:hAnsi="Arial" w:cs="Arial"/>
          <w:color w:val="000000"/>
          <w:sz w:val="24"/>
          <w:szCs w:val="24"/>
          <w:lang w:val="en-US"/>
        </w:rPr>
        <w:t>Joule</w:t>
      </w:r>
      <w:r w:rsidRPr="006C4FDB">
        <w:rPr>
          <w:rFonts w:ascii="Arial" w:eastAsia="Times New Roman" w:hAnsi="Arial" w:cs="Arial"/>
          <w:color w:val="000000"/>
          <w:sz w:val="24"/>
          <w:szCs w:val="24"/>
        </w:rPr>
        <w:t>/</w:t>
      </w:r>
      <w:r w:rsidRPr="00B54B1F">
        <w:rPr>
          <w:rFonts w:ascii="Arial" w:eastAsia="Times New Roman" w:hAnsi="Arial" w:cs="Arial"/>
          <w:color w:val="000000"/>
          <w:sz w:val="24"/>
          <w:szCs w:val="24"/>
          <w:lang w:val="en-US"/>
        </w:rPr>
        <w:t>mol</w:t>
      </w:r>
      <w:r w:rsidRPr="006C4FDB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B54B1F">
        <w:rPr>
          <w:rFonts w:ascii="Arial" w:eastAsia="Times New Roman" w:hAnsi="Arial" w:cs="Arial"/>
          <w:color w:val="000000"/>
          <w:sz w:val="24"/>
          <w:szCs w:val="24"/>
          <w:lang w:val="en-US"/>
        </w:rPr>
        <w:t>K</w:t>
      </w:r>
    </w:p>
    <w:p w14:paraId="238AC31E" w14:textId="1000C3B5" w:rsidR="007D3AF9" w:rsidRDefault="007D3AF9" w:rsidP="00931025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Επίσης υπολογίστηκαν οι</w:t>
      </w:r>
      <w:r w:rsidRPr="007D3AF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D3AF9">
        <w:rPr>
          <w:rFonts w:ascii="Arial" w:eastAsia="Times New Roman" w:hAnsi="Arial" w:cs="Arial"/>
          <w:color w:val="000000"/>
          <w:sz w:val="24"/>
          <w:szCs w:val="24"/>
        </w:rPr>
        <w:t>προ εκθετικ</w:t>
      </w:r>
      <w:r>
        <w:rPr>
          <w:rFonts w:ascii="Arial" w:eastAsia="Times New Roman" w:hAnsi="Arial" w:cs="Arial"/>
          <w:color w:val="000000"/>
          <w:sz w:val="24"/>
          <w:szCs w:val="24"/>
        </w:rPr>
        <w:t>οί</w:t>
      </w:r>
      <w:r w:rsidRPr="007D3AF9">
        <w:rPr>
          <w:rFonts w:ascii="Arial" w:eastAsia="Times New Roman" w:hAnsi="Arial" w:cs="Arial"/>
          <w:color w:val="000000"/>
          <w:sz w:val="24"/>
          <w:szCs w:val="24"/>
        </w:rPr>
        <w:t xml:space="preserve"> παράγοντες </w:t>
      </w:r>
      <w:proofErr w:type="spellStart"/>
      <w:r w:rsidRPr="007D3AF9">
        <w:rPr>
          <w:rFonts w:ascii="Arial" w:eastAsia="Times New Roman" w:hAnsi="Arial" w:cs="Arial"/>
          <w:color w:val="000000"/>
          <w:sz w:val="24"/>
          <w:szCs w:val="24"/>
        </w:rPr>
        <w:t>ko</w:t>
      </w:r>
      <w:proofErr w:type="spellEnd"/>
      <w:r w:rsidRPr="007D3AF9">
        <w:rPr>
          <w:rFonts w:ascii="Arial" w:eastAsia="Times New Roman" w:hAnsi="Arial" w:cs="Arial"/>
          <w:color w:val="000000"/>
          <w:sz w:val="24"/>
          <w:szCs w:val="24"/>
        </w:rPr>
        <w:t xml:space="preserve"> από την </w:t>
      </w:r>
      <w:r w:rsidRPr="007D3AF9">
        <w:rPr>
          <w:rFonts w:ascii="Arial" w:eastAsia="Times New Roman" w:hAnsi="Arial" w:cs="Arial"/>
          <w:color w:val="000000"/>
          <w:sz w:val="24"/>
          <w:szCs w:val="24"/>
        </w:rPr>
        <w:t>τετα</w:t>
      </w:r>
      <w:r>
        <w:rPr>
          <w:rFonts w:ascii="Arial" w:eastAsia="Times New Roman" w:hAnsi="Arial" w:cs="Arial"/>
          <w:color w:val="000000"/>
          <w:sz w:val="24"/>
          <w:szCs w:val="24"/>
        </w:rPr>
        <w:t>γ</w:t>
      </w:r>
      <w:r w:rsidRPr="007D3AF9">
        <w:rPr>
          <w:rFonts w:ascii="Arial" w:eastAsia="Times New Roman" w:hAnsi="Arial" w:cs="Arial"/>
          <w:color w:val="000000"/>
          <w:sz w:val="24"/>
          <w:szCs w:val="24"/>
        </w:rPr>
        <w:t>μένη</w:t>
      </w:r>
      <w:r w:rsidRPr="007D3AF9">
        <w:rPr>
          <w:rFonts w:ascii="Arial" w:eastAsia="Times New Roman" w:hAnsi="Arial" w:cs="Arial"/>
          <w:color w:val="000000"/>
          <w:sz w:val="24"/>
          <w:szCs w:val="24"/>
        </w:rPr>
        <w:t xml:space="preserve"> από την αρχή  των ευθειών στα διαγράμματα </w:t>
      </w:r>
      <w:proofErr w:type="spellStart"/>
      <w:r w:rsidRPr="007D3AF9">
        <w:rPr>
          <w:rFonts w:ascii="Arial" w:eastAsia="Times New Roman" w:hAnsi="Arial" w:cs="Arial"/>
          <w:color w:val="000000"/>
          <w:sz w:val="24"/>
          <w:szCs w:val="24"/>
        </w:rPr>
        <w:t>Arrhenious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με </w:t>
      </w:r>
      <w:r w:rsidR="00E517DE">
        <w:rPr>
          <w:rFonts w:ascii="Arial" w:eastAsia="Times New Roman" w:hAnsi="Arial" w:cs="Arial"/>
          <w:color w:val="000000"/>
          <w:sz w:val="24"/>
          <w:szCs w:val="24"/>
        </w:rPr>
        <w:t>τύπο</w:t>
      </w:r>
    </w:p>
    <w:p w14:paraId="0FCD84B8" w14:textId="77777777" w:rsidR="00E517DE" w:rsidRDefault="00E517DE" w:rsidP="00931025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B970168" w14:textId="12965310" w:rsidR="007D3AF9" w:rsidRPr="00E517DE" w:rsidRDefault="007D3AF9" w:rsidP="007D3AF9">
      <w:pPr>
        <w:spacing w:after="131" w:line="264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E517DE">
        <w:rPr>
          <w:rFonts w:ascii="Arial" w:eastAsia="Times New Roman" w:hAnsi="Arial" w:cs="Arial"/>
          <w:b/>
          <w:bCs/>
          <w:color w:val="000000"/>
          <w:sz w:val="24"/>
          <w:szCs w:val="24"/>
        </w:rPr>
        <w:t>β</w:t>
      </w:r>
      <w:r w:rsidRPr="00E517DE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 xml:space="preserve"> = </w:t>
      </w:r>
      <w:proofErr w:type="spellStart"/>
      <w:r w:rsidRPr="00E517DE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lnko</w:t>
      </w:r>
      <w:proofErr w:type="spellEnd"/>
      <m:oMath>
        <m:r>
          <m:rPr>
            <m:sty m:val="bi"/>
          </m:rPr>
          <w:rPr>
            <w:rFonts w:ascii="Cambria Math" w:eastAsia="Times New Roman" w:hAnsi="Cambria Math" w:cs="Arial"/>
            <w:color w:val="000000"/>
            <w:sz w:val="24"/>
            <w:szCs w:val="24"/>
            <w:lang w:val="en-US"/>
          </w:rPr>
          <m:t>⇔</m:t>
        </m:r>
        <m:sSup>
          <m:sSupPr>
            <m:ctrlPr>
              <w:rPr>
                <w:rFonts w:ascii="Cambria Math" w:eastAsia="Times New Roman" w:hAnsi="Cambria Math" w:cs="Arial"/>
                <w:b/>
                <w:bCs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  <w:lang w:val="en-US"/>
              </w:rPr>
              <m:t>℮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β</m:t>
            </m:r>
          </m:sup>
        </m:sSup>
        <m:r>
          <m:rPr>
            <m:sty m:val="bi"/>
          </m:rPr>
          <w:rPr>
            <w:rFonts w:ascii="Cambria Math" w:eastAsia="Times New Roman" w:hAnsi="Cambria Math" w:cs="Arial"/>
            <w:color w:val="000000"/>
            <w:sz w:val="24"/>
            <w:szCs w:val="24"/>
            <w:lang w:val="en-US"/>
          </w:rPr>
          <m:t>=</m:t>
        </m:r>
        <m:sSup>
          <m:sSupPr>
            <m:ctrlPr>
              <w:rPr>
                <w:rFonts w:ascii="Cambria Math" w:eastAsia="Times New Roman" w:hAnsi="Cambria Math" w:cs="Arial"/>
                <w:b/>
                <w:bCs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  <w:lang w:val="en-US"/>
              </w:rPr>
              <m:t>℮</m:t>
            </m:r>
          </m:e>
          <m:sup>
            <m:func>
              <m:func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color w:val="000000"/>
                    <w:sz w:val="24"/>
                    <w:szCs w:val="24"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</w:rPr>
                  <m:t>ln</m:t>
                </m:r>
              </m:fName>
              <m:e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000000"/>
                    <w:sz w:val="24"/>
                    <w:szCs w:val="24"/>
                    <w:lang w:val="en-US"/>
                  </w:rPr>
                  <m:t>ko</m:t>
                </m:r>
              </m:e>
            </m:func>
          </m:sup>
        </m:sSup>
        <m:r>
          <m:rPr>
            <m:sty m:val="bi"/>
          </m:rPr>
          <w:rPr>
            <w:rFonts w:ascii="Cambria Math" w:eastAsia="Times New Roman" w:hAnsi="Cambria Math" w:cs="Arial"/>
            <w:color w:val="000000"/>
            <w:sz w:val="24"/>
            <w:szCs w:val="24"/>
          </w:rPr>
          <m:t>⟺ko</m:t>
        </m:r>
        <m:r>
          <m:rPr>
            <m:sty m:val="bi"/>
          </m:rPr>
          <w:rPr>
            <w:rFonts w:ascii="Cambria Math" w:eastAsia="Times New Roman" w:hAnsi="Cambria Math" w:cs="Arial"/>
            <w:color w:val="000000"/>
            <w:sz w:val="24"/>
            <w:szCs w:val="24"/>
            <w:lang w:val="en-US"/>
          </w:rPr>
          <m:t>=</m:t>
        </m:r>
        <m:sSup>
          <m:sSupPr>
            <m:ctrlPr>
              <w:rPr>
                <w:rFonts w:ascii="Cambria Math" w:eastAsia="Times New Roman" w:hAnsi="Cambria Math" w:cs="Arial"/>
                <w:b/>
                <w:bCs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  <w:lang w:val="en-US"/>
              </w:rPr>
              <m:t>℮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β</m:t>
            </m:r>
          </m:sup>
        </m:sSup>
      </m:oMath>
    </w:p>
    <w:p w14:paraId="58DD3053" w14:textId="77777777" w:rsidR="00E517DE" w:rsidRPr="00E517DE" w:rsidRDefault="00E517DE" w:rsidP="007D3AF9">
      <w:pPr>
        <w:spacing w:after="131" w:line="264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960F3C5" w14:textId="77777777" w:rsidR="00E517DE" w:rsidRPr="00E517DE" w:rsidRDefault="00E517DE" w:rsidP="007D3AF9">
      <w:pPr>
        <w:spacing w:after="131" w:line="264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6ECB6BEC" w14:textId="1518DF8F" w:rsidR="00931025" w:rsidRPr="007D3AF9" w:rsidRDefault="00E517DE" w:rsidP="007D3AF9">
      <w:pPr>
        <w:spacing w:after="131" w:line="264" w:lineRule="auto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Ακολουθούν</w:t>
      </w:r>
      <w:r w:rsidR="007D3AF9">
        <w:rPr>
          <w:rFonts w:ascii="Arial" w:eastAsia="Times New Roman" w:hAnsi="Arial" w:cs="Arial"/>
          <w:color w:val="000000"/>
          <w:sz w:val="24"/>
          <w:szCs w:val="24"/>
        </w:rPr>
        <w:t xml:space="preserve"> οι </w:t>
      </w:r>
      <w:r>
        <w:rPr>
          <w:rFonts w:ascii="Arial" w:eastAsia="Times New Roman" w:hAnsi="Arial" w:cs="Arial"/>
          <w:color w:val="000000"/>
          <w:sz w:val="24"/>
          <w:szCs w:val="24"/>
        </w:rPr>
        <w:t>υπολογισμοί</w:t>
      </w:r>
      <w:r w:rsidR="007D3AF9">
        <w:rPr>
          <w:rFonts w:ascii="Arial" w:eastAsia="Times New Roman" w:hAnsi="Arial" w:cs="Arial"/>
          <w:color w:val="000000"/>
          <w:sz w:val="24"/>
          <w:szCs w:val="24"/>
        </w:rPr>
        <w:t xml:space="preserve"> για τον </w:t>
      </w:r>
      <w:r w:rsidR="00931025">
        <w:rPr>
          <w:rFonts w:ascii="Arial" w:eastAsia="Times New Roman" w:hAnsi="Arial" w:cs="Arial"/>
          <w:color w:val="000000"/>
          <w:sz w:val="24"/>
          <w:szCs w:val="24"/>
        </w:rPr>
        <w:t xml:space="preserve">καταλύτη </w:t>
      </w:r>
      <w:r w:rsidR="00931025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C</w:t>
      </w:r>
      <w:r w:rsidR="00931025" w:rsidRPr="006C4FDB"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>1</w:t>
      </w:r>
      <w:r w:rsidR="00931025"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 xml:space="preserve"> </w:t>
      </w:r>
      <w:r w:rsidR="007D3AF9">
        <w:rPr>
          <w:rFonts w:ascii="Arial" w:eastAsia="Times New Roman" w:hAnsi="Arial" w:cs="Arial"/>
          <w:b/>
          <w:bCs/>
          <w:color w:val="000000"/>
          <w:sz w:val="24"/>
          <w:szCs w:val="24"/>
        </w:rPr>
        <w:t>(</w:t>
      </w:r>
      <w:r w:rsidR="007D3AF9" w:rsidRPr="007D3AF9">
        <w:rPr>
          <w:rFonts w:ascii="Arial" w:eastAsia="Times New Roman" w:hAnsi="Arial" w:cs="Arial"/>
          <w:b/>
          <w:bCs/>
          <w:color w:val="000000"/>
          <w:sz w:val="24"/>
          <w:szCs w:val="24"/>
        </w:rPr>
        <w:t>ΤOF-N</w:t>
      </w:r>
      <w:r w:rsidR="007D3AF9" w:rsidRPr="007D3AF9"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>2</w:t>
      </w:r>
      <w:r w:rsidR="007D3AF9">
        <w:rPr>
          <w:rFonts w:ascii="Arial" w:eastAsia="Times New Roman" w:hAnsi="Arial" w:cs="Arial"/>
          <w:b/>
          <w:bCs/>
          <w:color w:val="000000"/>
          <w:sz w:val="24"/>
          <w:szCs w:val="24"/>
        </w:rPr>
        <w:t>)</w:t>
      </w:r>
    </w:p>
    <w:p w14:paraId="0CF82CAE" w14:textId="7645283E" w:rsidR="00931025" w:rsidRPr="00E517DE" w:rsidRDefault="00931025" w:rsidP="00931025">
      <w:pPr>
        <w:spacing w:after="131" w:line="264" w:lineRule="auto"/>
        <w:jc w:val="center"/>
        <w:rPr>
          <w:rFonts w:ascii="Arial" w:eastAsia="Times New Roman" w:hAnsi="Arial" w:cs="Arial"/>
          <w:b/>
          <w:bCs/>
          <w:color w:val="000000"/>
          <w:sz w:val="25"/>
          <w:szCs w:val="25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="Arial"/>
              <w:color w:val="000000"/>
              <w:sz w:val="25"/>
              <w:szCs w:val="25"/>
              <w:lang w:val="en-US"/>
            </w:rPr>
            <m:t>α=-</m:t>
          </m:r>
          <m:f>
            <m:fPr>
              <m:ctrlPr>
                <w:rPr>
                  <w:rFonts w:ascii="Cambria Math" w:eastAsia="Times New Roman" w:hAnsi="Cambria Math" w:cs="Arial"/>
                  <w:b/>
                  <w:bCs/>
                  <w:i/>
                  <w:color w:val="000000"/>
                  <w:sz w:val="25"/>
                  <w:szCs w:val="25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color w:val="000000"/>
                      <w:sz w:val="25"/>
                      <w:szCs w:val="25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5"/>
                      <w:szCs w:val="25"/>
                      <w:lang w:val="en-US"/>
                    </w:rPr>
                    <m:t>Ε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5"/>
                      <w:szCs w:val="25"/>
                      <w:lang w:val="en-US"/>
                    </w:rPr>
                    <m:t>α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5"/>
                  <w:szCs w:val="25"/>
                  <w:lang w:val="en-US"/>
                </w:rPr>
                <m:t>R</m:t>
              </m:r>
            </m:den>
          </m:f>
          <m:r>
            <m:rPr>
              <m:sty m:val="bi"/>
            </m:rPr>
            <w:rPr>
              <w:rFonts w:ascii="Cambria Math" w:eastAsia="Times New Roman" w:hAnsi="Cambria Math" w:cs="Arial"/>
              <w:color w:val="000000"/>
              <w:sz w:val="25"/>
              <w:szCs w:val="25"/>
              <w:lang w:val="en-US"/>
            </w:rPr>
            <m:t>⟺</m:t>
          </m:r>
          <m:r>
            <m:rPr>
              <m:sty m:val="bi"/>
            </m:rPr>
            <w:rPr>
              <w:rFonts w:ascii="Cambria Math" w:eastAsia="Times New Roman" w:hAnsi="Cambria Math" w:cs="Arial"/>
              <w:color w:val="000000"/>
              <w:sz w:val="25"/>
              <w:szCs w:val="25"/>
            </w:rPr>
            <m:t>-9742,9</m:t>
          </m:r>
          <m:r>
            <m:rPr>
              <m:sty m:val="bi"/>
            </m:rPr>
            <w:rPr>
              <w:rFonts w:ascii="Cambria Math" w:eastAsia="Times New Roman" w:hAnsi="Cambria Math" w:cs="Arial"/>
              <w:color w:val="000000"/>
              <w:sz w:val="25"/>
              <w:szCs w:val="25"/>
              <w:lang w:val="en-US"/>
            </w:rPr>
            <m:t>=-</m:t>
          </m:r>
          <m:f>
            <m:fPr>
              <m:ctrlPr>
                <w:rPr>
                  <w:rFonts w:ascii="Cambria Math" w:eastAsia="Times New Roman" w:hAnsi="Cambria Math" w:cs="Arial"/>
                  <w:b/>
                  <w:bCs/>
                  <w:i/>
                  <w:color w:val="000000"/>
                  <w:sz w:val="25"/>
                  <w:szCs w:val="25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color w:val="000000"/>
                      <w:sz w:val="25"/>
                      <w:szCs w:val="25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5"/>
                      <w:szCs w:val="25"/>
                      <w:lang w:val="en-US"/>
                    </w:rPr>
                    <m:t>Ε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color w:val="000000"/>
                      <w:sz w:val="25"/>
                      <w:szCs w:val="25"/>
                      <w:lang w:val="en-US"/>
                    </w:rPr>
                    <m:t>α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5"/>
                  <w:szCs w:val="25"/>
                  <w:lang w:val="en-US"/>
                </w:rPr>
                <m:t xml:space="preserve">0,008314 </m:t>
              </m:r>
            </m:den>
          </m:f>
          <m:sSub>
            <m:sSubPr>
              <m:ctrlPr>
                <w:rPr>
                  <w:rFonts w:ascii="Cambria Math" w:eastAsia="Times New Roman" w:hAnsi="Cambria Math" w:cs="Arial"/>
                  <w:b/>
                  <w:bCs/>
                  <w:i/>
                  <w:color w:val="000000"/>
                  <w:sz w:val="25"/>
                  <w:szCs w:val="25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5"/>
                  <w:szCs w:val="25"/>
                  <w:lang w:val="en-US"/>
                </w:rPr>
                <m:t>⟺Ε</m:t>
              </m:r>
            </m:e>
            <m:sub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5"/>
                  <w:szCs w:val="25"/>
                  <w:lang w:val="en-US"/>
                </w:rPr>
                <m:t>α</m:t>
              </m:r>
            </m:sub>
          </m:sSub>
          <m:r>
            <m:rPr>
              <m:sty m:val="bi"/>
            </m:rPr>
            <w:rPr>
              <w:rFonts w:ascii="Cambria Math" w:eastAsia="Times New Roman" w:hAnsi="Cambria Math" w:cs="Arial"/>
              <w:color w:val="000000"/>
              <w:sz w:val="25"/>
              <w:szCs w:val="25"/>
              <w:lang w:val="en-US"/>
            </w:rPr>
            <m:t>=81</m:t>
          </m:r>
        </m:oMath>
      </m:oMathPara>
    </w:p>
    <w:p w14:paraId="5625D4AC" w14:textId="77777777" w:rsidR="00E517DE" w:rsidRPr="00E517DE" w:rsidRDefault="00E517DE" w:rsidP="00E517DE">
      <w:pPr>
        <w:spacing w:after="131" w:line="264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48194377" w14:textId="77777777" w:rsidR="00E517DE" w:rsidRPr="00E517DE" w:rsidRDefault="00E517DE" w:rsidP="00E517DE">
      <w:pPr>
        <w:spacing w:after="131" w:line="264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>ko</m:t>
          </m:r>
          <m:r>
            <m:rPr>
              <m:sty m:val="bi"/>
            </m:rPr>
            <w:rPr>
              <w:rFonts w:ascii="Cambria Math" w:eastAsia="Times New Roman" w:hAnsi="Cambria Math" w:cs="Arial"/>
              <w:color w:val="000000"/>
              <w:sz w:val="24"/>
              <w:szCs w:val="24"/>
              <w:lang w:val="en-US"/>
            </w:rPr>
            <m:t>=</m:t>
          </m:r>
          <m:sSup>
            <m:sSupPr>
              <m:ctrlPr>
                <w:rPr>
                  <w:rFonts w:ascii="Cambria Math" w:eastAsia="Times New Roman" w:hAnsi="Cambria Math" w:cs="Arial"/>
                  <w:b/>
                  <w:bCs/>
                  <w:i/>
                  <w:color w:val="000000"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lang w:val="en-US"/>
                </w:rPr>
                <m:t>℮</m:t>
              </m:r>
            </m:e>
            <m:sup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β</m:t>
              </m:r>
            </m:sup>
          </m:sSup>
        </m:oMath>
      </m:oMathPara>
    </w:p>
    <w:p w14:paraId="127E3992" w14:textId="575AF33C" w:rsidR="00E517DE" w:rsidRPr="00B54B1F" w:rsidRDefault="00E517DE" w:rsidP="00E517DE">
      <w:pPr>
        <w:spacing w:after="131" w:line="264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 xml:space="preserve">       =</m:t>
          </m:r>
          <m:sSup>
            <m:sSupPr>
              <m:ctrlPr>
                <w:rPr>
                  <w:rFonts w:ascii="Cambria Math" w:eastAsia="Times New Roman" w:hAnsi="Cambria Math" w:cs="Arial"/>
                  <w:b/>
                  <w:bCs/>
                  <w:i/>
                  <w:color w:val="000000"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lang w:val="en-US"/>
                </w:rPr>
                <m:t>℮</m:t>
              </m:r>
            </m:e>
            <m:sup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12,343</m:t>
              </m:r>
            </m:sup>
          </m:sSup>
        </m:oMath>
      </m:oMathPara>
    </w:p>
    <w:p w14:paraId="36A9BD07" w14:textId="095D2456" w:rsidR="00931025" w:rsidRDefault="00E517DE" w:rsidP="00344DD9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=229348,97</w:t>
      </w:r>
    </w:p>
    <w:p w14:paraId="30F52A28" w14:textId="485F016B" w:rsidR="00931025" w:rsidRDefault="00931025" w:rsidP="00344DD9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C64B3F" w14:textId="7541A6DF" w:rsidR="00931025" w:rsidRDefault="00931025" w:rsidP="00344DD9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ABA3EE" w14:textId="55479F41" w:rsidR="00931025" w:rsidRDefault="00931025" w:rsidP="00344DD9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7B55A4E" w14:textId="77777777" w:rsidR="00E517DE" w:rsidRDefault="00E517DE" w:rsidP="00344DD9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54FB0F" w14:textId="3E3021DA" w:rsidR="00931025" w:rsidRDefault="00931025" w:rsidP="00344DD9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78F72E6" w14:textId="77777777" w:rsidR="00931025" w:rsidRDefault="00931025" w:rsidP="00344DD9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CD5ED2" w14:paraId="698F95CF" w14:textId="77777777" w:rsidTr="00EC6DA2">
        <w:trPr>
          <w:jc w:val="center"/>
        </w:trPr>
        <w:tc>
          <w:tcPr>
            <w:tcW w:w="2074" w:type="dxa"/>
          </w:tcPr>
          <w:p w14:paraId="3184BC92" w14:textId="77777777" w:rsidR="00CD5ED2" w:rsidRDefault="00CD5ED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</w:tcPr>
          <w:p w14:paraId="4C430CB9" w14:textId="09CE8343" w:rsidR="00CD5ED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k(Ν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2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14:paraId="434BED53" w14:textId="4A2414DA" w:rsidR="00CD5ED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k(CO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2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14:paraId="52DC5401" w14:textId="78675343" w:rsidR="00CD5ED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k(Ν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2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O)</w:t>
            </w:r>
          </w:p>
        </w:tc>
      </w:tr>
      <w:tr w:rsidR="00CD5ED2" w14:paraId="0186F450" w14:textId="77777777" w:rsidTr="00EC6DA2">
        <w:trPr>
          <w:jc w:val="center"/>
        </w:trPr>
        <w:tc>
          <w:tcPr>
            <w:tcW w:w="2074" w:type="dxa"/>
          </w:tcPr>
          <w:p w14:paraId="4473122C" w14:textId="7B716440" w:rsidR="00CD5ED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Kαταλύτης</w:t>
            </w:r>
            <w:proofErr w:type="spellEnd"/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C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0D8CF203" w14:textId="38FD215B" w:rsidR="00CD5ED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0,068</w:t>
            </w:r>
          </w:p>
        </w:tc>
        <w:tc>
          <w:tcPr>
            <w:tcW w:w="2074" w:type="dxa"/>
          </w:tcPr>
          <w:p w14:paraId="732D1043" w14:textId="00136535" w:rsidR="00CD5ED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0,086</w:t>
            </w:r>
          </w:p>
        </w:tc>
        <w:tc>
          <w:tcPr>
            <w:tcW w:w="2074" w:type="dxa"/>
          </w:tcPr>
          <w:p w14:paraId="22D5DCDE" w14:textId="0BE79750" w:rsidR="00CD5ED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0,241</w:t>
            </w:r>
          </w:p>
        </w:tc>
      </w:tr>
      <w:tr w:rsidR="00CD5ED2" w14:paraId="3A070893" w14:textId="77777777" w:rsidTr="00EC6DA2">
        <w:trPr>
          <w:jc w:val="center"/>
        </w:trPr>
        <w:tc>
          <w:tcPr>
            <w:tcW w:w="2074" w:type="dxa"/>
          </w:tcPr>
          <w:p w14:paraId="3157555D" w14:textId="383855D7" w:rsidR="00CD5ED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Καταλύτης C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074" w:type="dxa"/>
          </w:tcPr>
          <w:p w14:paraId="7E72A261" w14:textId="2E2D298F" w:rsidR="00CD5ED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0,576</w:t>
            </w:r>
          </w:p>
        </w:tc>
        <w:tc>
          <w:tcPr>
            <w:tcW w:w="2074" w:type="dxa"/>
          </w:tcPr>
          <w:p w14:paraId="0ECC6787" w14:textId="26BA2D63" w:rsidR="00CD5ED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0,785</w:t>
            </w:r>
          </w:p>
        </w:tc>
        <w:tc>
          <w:tcPr>
            <w:tcW w:w="2074" w:type="dxa"/>
          </w:tcPr>
          <w:p w14:paraId="52AC60B6" w14:textId="6697A102" w:rsidR="00CD5ED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0,372</w:t>
            </w:r>
          </w:p>
        </w:tc>
      </w:tr>
      <w:tr w:rsidR="00EC6DA2" w14:paraId="6D44E50F" w14:textId="77777777" w:rsidTr="00EC6DA2">
        <w:trPr>
          <w:jc w:val="center"/>
        </w:trPr>
        <w:tc>
          <w:tcPr>
            <w:tcW w:w="2074" w:type="dxa"/>
          </w:tcPr>
          <w:p w14:paraId="3AE0BCCE" w14:textId="672CC254" w:rsidR="00EC6DA2" w:rsidRDefault="00EC6DA2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Καταλύτης C</w:t>
            </w:r>
            <w:r w:rsidRPr="00EC6DA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074" w:type="dxa"/>
          </w:tcPr>
          <w:p w14:paraId="5AB7F6A9" w14:textId="3AC88681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2,45</w:t>
            </w:r>
          </w:p>
        </w:tc>
        <w:tc>
          <w:tcPr>
            <w:tcW w:w="2074" w:type="dxa"/>
          </w:tcPr>
          <w:p w14:paraId="5E7EAAB4" w14:textId="46987BF9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2,242</w:t>
            </w:r>
          </w:p>
        </w:tc>
        <w:tc>
          <w:tcPr>
            <w:tcW w:w="2074" w:type="dxa"/>
          </w:tcPr>
          <w:p w14:paraId="3C679827" w14:textId="6B7728D8" w:rsidR="00EC6DA2" w:rsidRDefault="00931025" w:rsidP="00EC6DA2">
            <w:pPr>
              <w:spacing w:after="131" w:line="264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1,001</w:t>
            </w:r>
          </w:p>
        </w:tc>
      </w:tr>
    </w:tbl>
    <w:p w14:paraId="16756A89" w14:textId="1EED8880" w:rsidR="00CD5ED2" w:rsidRDefault="00CD5ED2" w:rsidP="00344DD9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99A470E" w14:textId="3FA630AE" w:rsidR="00E517DE" w:rsidRDefault="00E517DE" w:rsidP="00344DD9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Για την συμπλήρωση του πίνακα πιο πάνω υπολογίστηκε </w:t>
      </w:r>
      <w:r w:rsidRPr="00E517DE">
        <w:rPr>
          <w:rFonts w:ascii="Arial" w:eastAsia="Times New Roman" w:hAnsi="Arial" w:cs="Arial"/>
          <w:color w:val="000000"/>
          <w:sz w:val="24"/>
          <w:szCs w:val="24"/>
        </w:rPr>
        <w:t xml:space="preserve">η σταθερά του </w:t>
      </w:r>
      <w:proofErr w:type="spellStart"/>
      <w:r w:rsidRPr="00E517DE">
        <w:rPr>
          <w:rFonts w:ascii="Arial" w:eastAsia="Times New Roman" w:hAnsi="Arial" w:cs="Arial"/>
          <w:color w:val="000000"/>
          <w:sz w:val="24"/>
          <w:szCs w:val="24"/>
        </w:rPr>
        <w:t>Arrhenious</w:t>
      </w:r>
      <w:proofErr w:type="spellEnd"/>
      <w:r w:rsidRPr="00E517DE">
        <w:rPr>
          <w:rFonts w:ascii="Arial" w:eastAsia="Times New Roman" w:hAnsi="Arial" w:cs="Arial"/>
          <w:color w:val="000000"/>
          <w:sz w:val="24"/>
          <w:szCs w:val="24"/>
        </w:rPr>
        <w:t xml:space="preserve"> k:</w:t>
      </w:r>
    </w:p>
    <w:p w14:paraId="65A65F5F" w14:textId="771E2337" w:rsidR="00E517DE" w:rsidRPr="00E517DE" w:rsidRDefault="00E517DE" w:rsidP="00E517DE">
      <w:pPr>
        <w:spacing w:after="131" w:line="264" w:lineRule="auto"/>
        <w:jc w:val="center"/>
        <w:rPr>
          <w:rFonts w:ascii="Arial" w:eastAsia="Times New Roman" w:hAnsi="Arial" w:cs="Arial"/>
          <w:i/>
          <w:color w:val="000000"/>
          <w:sz w:val="32"/>
          <w:szCs w:val="32"/>
        </w:rPr>
      </w:pPr>
      <m:oMathPara>
        <m:oMath>
          <m:r>
            <w:rPr>
              <w:rFonts w:ascii="Cambria Math" w:eastAsia="Times New Roman" w:hAnsi="Cambria Math" w:cs="Arial"/>
              <w:color w:val="000000"/>
              <w:sz w:val="32"/>
              <w:szCs w:val="32"/>
            </w:rPr>
            <m:t>k=ko*</m:t>
          </m:r>
          <m:sSup>
            <m:sSupPr>
              <m:ctrlPr>
                <w:rPr>
                  <w:rFonts w:ascii="Cambria Math" w:eastAsia="Times New Roman" w:hAnsi="Cambria Math" w:cs="Arial"/>
                  <w:i/>
                  <w:color w:val="000000"/>
                  <w:sz w:val="32"/>
                  <w:szCs w:val="32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/>
                  <w:sz w:val="32"/>
                  <w:szCs w:val="32"/>
                </w:rPr>
                <m:t>℮</m:t>
              </m:r>
            </m:e>
            <m:sup>
              <m:r>
                <w:rPr>
                  <w:rFonts w:ascii="Cambria Math" w:eastAsia="Times New Roman" w:hAnsi="Cambria Math" w:cs="Arial"/>
                  <w:color w:val="000000"/>
                  <w:sz w:val="32"/>
                  <w:szCs w:val="32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i/>
                      <w:color w:val="000000"/>
                      <w:sz w:val="32"/>
                      <w:szCs w:val="3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Arial"/>
                          <w:i/>
                          <w:color w:val="000000"/>
                          <w:sz w:val="32"/>
                          <w:szCs w:val="32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Times New Roman" w:hAnsi="Cambria Math" w:cs="Arial"/>
                              <w:i/>
                              <w:color w:val="000000"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Arial"/>
                              <w:color w:val="000000"/>
                              <w:sz w:val="32"/>
                              <w:szCs w:val="32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Arial"/>
                              <w:color w:val="000000"/>
                              <w:sz w:val="32"/>
                              <w:szCs w:val="32"/>
                            </w:rPr>
                            <m:t>a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="Times New Roman" w:hAnsi="Cambria Math" w:cs="Arial"/>
                          <w:color w:val="000000"/>
                          <w:sz w:val="32"/>
                          <w:szCs w:val="32"/>
                        </w:rPr>
                        <m:t>R*T</m:t>
                      </m:r>
                    </m:den>
                  </m:f>
                </m:e>
              </m:d>
            </m:sup>
          </m:sSup>
        </m:oMath>
      </m:oMathPara>
    </w:p>
    <w:p w14:paraId="5A39E4B3" w14:textId="77777777" w:rsidR="00E517DE" w:rsidRPr="00E517DE" w:rsidRDefault="00E517DE" w:rsidP="00E517DE">
      <w:pPr>
        <w:spacing w:after="131" w:line="264" w:lineRule="auto"/>
        <w:jc w:val="center"/>
        <w:rPr>
          <w:rFonts w:ascii="Arial" w:eastAsia="Times New Roman" w:hAnsi="Arial" w:cs="Arial"/>
          <w:i/>
          <w:color w:val="000000"/>
          <w:sz w:val="32"/>
          <w:szCs w:val="32"/>
        </w:rPr>
      </w:pPr>
    </w:p>
    <w:p w14:paraId="3AF57F37" w14:textId="77777777" w:rsidR="00E517DE" w:rsidRPr="007D3AF9" w:rsidRDefault="00E517DE" w:rsidP="00E517DE">
      <w:pPr>
        <w:spacing w:after="131" w:line="264" w:lineRule="auto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Ακολουθούν οι υπολογισμοί για τον καταλύτη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C</w:t>
      </w:r>
      <w:r w:rsidRPr="006C4FDB"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>1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(</w:t>
      </w:r>
      <w:r w:rsidRPr="007D3AF9">
        <w:rPr>
          <w:rFonts w:ascii="Arial" w:eastAsia="Times New Roman" w:hAnsi="Arial" w:cs="Arial"/>
          <w:b/>
          <w:bCs/>
          <w:color w:val="000000"/>
          <w:sz w:val="24"/>
          <w:szCs w:val="24"/>
        </w:rPr>
        <w:t>ΤOF-N</w:t>
      </w:r>
      <w:r w:rsidRPr="007D3AF9"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>2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)</w:t>
      </w:r>
    </w:p>
    <w:p w14:paraId="25DD0868" w14:textId="77777777" w:rsidR="00E517DE" w:rsidRPr="00E517DE" w:rsidRDefault="00E517DE" w:rsidP="00E517DE">
      <w:pPr>
        <w:spacing w:after="131" w:line="264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072D8B21" w14:textId="0F1B8A91" w:rsidR="00E517DE" w:rsidRPr="00E517DE" w:rsidRDefault="00E517DE" w:rsidP="00E517DE">
      <w:pPr>
        <w:spacing w:after="131" w:line="264" w:lineRule="auto"/>
        <w:jc w:val="center"/>
        <w:rPr>
          <w:rFonts w:ascii="Arial" w:eastAsia="Times New Roman" w:hAnsi="Arial" w:cs="Arial"/>
          <w:i/>
          <w:color w:val="000000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Arial"/>
              <w:color w:val="000000"/>
              <w:sz w:val="28"/>
              <w:szCs w:val="28"/>
            </w:rPr>
            <m:t>k=ko*</m:t>
          </m:r>
          <m:sSup>
            <m:sSupPr>
              <m:ctrlPr>
                <w:rPr>
                  <w:rFonts w:ascii="Cambria Math" w:eastAsia="Times New Roman" w:hAnsi="Cambria Math" w:cs="Arial"/>
                  <w:i/>
                  <w:color w:val="000000"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/>
                  <w:sz w:val="28"/>
                  <w:szCs w:val="28"/>
                </w:rPr>
                <m:t>℮</m:t>
              </m:r>
            </m:e>
            <m:sup>
              <m:r>
                <w:rPr>
                  <w:rFonts w:ascii="Cambria Math" w:eastAsia="Times New Roman" w:hAnsi="Cambria Math" w:cs="Arial"/>
                  <w:color w:val="000000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Arial"/>
                          <w:i/>
                          <w:color w:val="000000"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Times New Roman" w:hAnsi="Cambria Math" w:cs="Arial"/>
                              <w:i/>
                              <w:color w:val="000000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Arial"/>
                              <w:color w:val="000000"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Arial"/>
                              <w:color w:val="000000"/>
                              <w:sz w:val="28"/>
                              <w:szCs w:val="28"/>
                            </w:rPr>
                            <m:t>a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="Times New Roman" w:hAnsi="Cambria Math" w:cs="Arial"/>
                          <w:color w:val="000000"/>
                          <w:sz w:val="28"/>
                          <w:szCs w:val="28"/>
                        </w:rPr>
                        <m:t>R*T</m:t>
                      </m:r>
                    </m:den>
                  </m:f>
                </m:e>
              </m:d>
            </m:sup>
          </m:sSup>
          <m:r>
            <w:rPr>
              <w:rFonts w:ascii="Cambria Math" w:eastAsia="Times New Roman" w:hAnsi="Cambria Math" w:cs="Arial"/>
              <w:color w:val="000000"/>
              <w:sz w:val="28"/>
              <w:szCs w:val="28"/>
            </w:rPr>
            <m:t>=</m:t>
          </m:r>
          <m:r>
            <w:rPr>
              <w:rFonts w:ascii="Cambria Math" w:eastAsia="Times New Roman" w:hAnsi="Cambria Math" w:cs="Arial"/>
              <w:color w:val="000000"/>
              <w:sz w:val="28"/>
              <w:szCs w:val="28"/>
            </w:rPr>
            <m:t>229348,97</m:t>
          </m:r>
          <m:r>
            <w:rPr>
              <w:rFonts w:ascii="Cambria Math" w:eastAsia="Times New Roman" w:hAnsi="Cambria Math" w:cs="Arial"/>
              <w:color w:val="000000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="Times New Roman" w:hAnsi="Cambria Math" w:cs="Arial"/>
                  <w:i/>
                  <w:color w:val="000000"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/>
                  <w:sz w:val="28"/>
                  <w:szCs w:val="28"/>
                </w:rPr>
                <m:t>℮</m:t>
              </m:r>
            </m:e>
            <m:sup>
              <m:r>
                <w:rPr>
                  <w:rFonts w:ascii="Cambria Math" w:eastAsia="Times New Roman" w:hAnsi="Cambria Math" w:cs="Arial"/>
                  <w:color w:val="000000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Arial"/>
                          <w:i/>
                          <w:color w:val="000000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Arial"/>
                          <w:color w:val="000000"/>
                          <w:sz w:val="28"/>
                          <w:szCs w:val="28"/>
                        </w:rPr>
                        <m:t>81</m:t>
                      </m:r>
                    </m:num>
                    <m:den>
                      <m:r>
                        <w:rPr>
                          <w:rFonts w:ascii="Cambria Math" w:eastAsia="Times New Roman" w:hAnsi="Cambria Math" w:cs="Arial"/>
                          <w:color w:val="000000"/>
                          <w:sz w:val="28"/>
                          <w:szCs w:val="28"/>
                        </w:rPr>
                        <m:t>0,008314*648</m:t>
                      </m:r>
                    </m:den>
                  </m:f>
                </m:e>
              </m:d>
            </m:sup>
          </m:sSup>
          <m:r>
            <w:rPr>
              <w:rFonts w:ascii="Cambria Math" w:eastAsia="Times New Roman" w:hAnsi="Cambria Math" w:cs="Arial"/>
              <w:color w:val="000000"/>
              <w:sz w:val="28"/>
              <w:szCs w:val="28"/>
            </w:rPr>
            <m:t>=0,068</m:t>
          </m:r>
          <m:sSup>
            <m:sSupPr>
              <m:ctrlPr>
                <w:rPr>
                  <w:rFonts w:ascii="Cambria Math" w:eastAsia="Times New Roman" w:hAnsi="Cambria Math" w:cs="Arial"/>
                  <w:i/>
                  <w:color w:val="000000"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/>
                  <w:sz w:val="28"/>
                  <w:szCs w:val="28"/>
                </w:rPr>
                <m:t>s</m:t>
              </m:r>
            </m:e>
            <m:sup>
              <m:r>
                <w:rPr>
                  <w:rFonts w:ascii="Cambria Math" w:eastAsia="Times New Roman" w:hAnsi="Cambria Math" w:cs="Arial"/>
                  <w:color w:val="000000"/>
                  <w:sz w:val="28"/>
                  <w:szCs w:val="28"/>
                </w:rPr>
                <m:t>-1</m:t>
              </m:r>
            </m:sup>
          </m:sSup>
        </m:oMath>
      </m:oMathPara>
    </w:p>
    <w:p w14:paraId="0BEAA1B4" w14:textId="793F22E3" w:rsidR="00E517DE" w:rsidRPr="00E517DE" w:rsidRDefault="00E517DE" w:rsidP="00E517DE">
      <w:pPr>
        <w:spacing w:after="131" w:line="264" w:lineRule="auto"/>
        <w:jc w:val="center"/>
        <w:rPr>
          <w:rFonts w:ascii="Arial" w:eastAsia="Times New Roman" w:hAnsi="Arial" w:cs="Arial"/>
          <w:i/>
          <w:color w:val="000000"/>
          <w:sz w:val="32"/>
          <w:szCs w:val="32"/>
        </w:rPr>
      </w:pPr>
    </w:p>
    <w:p w14:paraId="1F62126E" w14:textId="77777777" w:rsidR="00E517DE" w:rsidRDefault="00E517DE" w:rsidP="00344DD9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EEF15F" w14:textId="4ABC0F08" w:rsidR="00931025" w:rsidRPr="00931025" w:rsidRDefault="00931025" w:rsidP="00344DD9">
      <w:pPr>
        <w:spacing w:after="131" w:line="264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  <w:r w:rsidRPr="00931025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Συμπέρασμα</w:t>
      </w:r>
    </w:p>
    <w:p w14:paraId="2B997315" w14:textId="77777777" w:rsidR="00931025" w:rsidRPr="00B54B1F" w:rsidRDefault="00931025" w:rsidP="00344DD9">
      <w:pPr>
        <w:spacing w:after="131" w:line="264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sectPr w:rsidR="00931025" w:rsidRPr="00B54B1F"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BF0051" w14:textId="77777777" w:rsidR="005A2F80" w:rsidRDefault="005A2F80">
      <w:pPr>
        <w:spacing w:after="0" w:line="240" w:lineRule="auto"/>
      </w:pPr>
      <w:r>
        <w:separator/>
      </w:r>
    </w:p>
  </w:endnote>
  <w:endnote w:type="continuationSeparator" w:id="0">
    <w:p w14:paraId="11DEC2DC" w14:textId="77777777" w:rsidR="005A2F80" w:rsidRDefault="005A2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D2C11B" w14:textId="77777777" w:rsidR="00CD5ED2" w:rsidRDefault="00CD5ED2">
    <w:pPr>
      <w:pStyle w:val="a5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B0BDD4" wp14:editId="386F1A4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Ορθογώνιο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84719B0" id="Ορθογώνιο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σελ.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D3779D" w14:textId="77777777" w:rsidR="005A2F80" w:rsidRDefault="005A2F80">
      <w:pPr>
        <w:spacing w:after="0" w:line="240" w:lineRule="auto"/>
      </w:pPr>
      <w:r>
        <w:separator/>
      </w:r>
    </w:p>
  </w:footnote>
  <w:footnote w:type="continuationSeparator" w:id="0">
    <w:p w14:paraId="262953DD" w14:textId="77777777" w:rsidR="005A2F80" w:rsidRDefault="005A2F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1" type="#_x0000_t75" style="width:11.4pt;height:11.4pt" o:bullet="t">
        <v:imagedata r:id="rId1" o:title="mso4406"/>
      </v:shape>
    </w:pict>
  </w:numPicBullet>
  <w:abstractNum w:abstractNumId="0" w15:restartNumberingAfterBreak="0">
    <w:nsid w:val="29A1417E"/>
    <w:multiLevelType w:val="hybridMultilevel"/>
    <w:tmpl w:val="FE8CDB86"/>
    <w:lvl w:ilvl="0" w:tplc="9FFC0F8A">
      <w:start w:val="1"/>
      <w:numFmt w:val="decimal"/>
      <w:lvlText w:val="%1."/>
      <w:lvlJc w:val="left"/>
      <w:pPr>
        <w:ind w:left="1440" w:hanging="360"/>
      </w:pPr>
      <w:rPr>
        <w:b/>
        <w:bCs/>
        <w:i w:val="0"/>
        <w:iCs w:val="0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C97B32"/>
    <w:multiLevelType w:val="hybridMultilevel"/>
    <w:tmpl w:val="E83E14F8"/>
    <w:lvl w:ilvl="0" w:tplc="7520BC9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243C8"/>
    <w:multiLevelType w:val="hybridMultilevel"/>
    <w:tmpl w:val="3AF2C0E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3358AB"/>
    <w:multiLevelType w:val="hybridMultilevel"/>
    <w:tmpl w:val="D7C41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7066D"/>
    <w:multiLevelType w:val="hybridMultilevel"/>
    <w:tmpl w:val="4252B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386F5F"/>
    <w:multiLevelType w:val="hybridMultilevel"/>
    <w:tmpl w:val="DAC43C5E"/>
    <w:lvl w:ilvl="0" w:tplc="56743A9E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C00"/>
    <w:rsid w:val="00097EC1"/>
    <w:rsid w:val="001E44E6"/>
    <w:rsid w:val="00294707"/>
    <w:rsid w:val="002C0C7C"/>
    <w:rsid w:val="00344DD9"/>
    <w:rsid w:val="003521F8"/>
    <w:rsid w:val="0039438D"/>
    <w:rsid w:val="003C6D67"/>
    <w:rsid w:val="00524633"/>
    <w:rsid w:val="005A2F80"/>
    <w:rsid w:val="006C0C00"/>
    <w:rsid w:val="006C4FDB"/>
    <w:rsid w:val="00763818"/>
    <w:rsid w:val="007D3AF9"/>
    <w:rsid w:val="00901AA4"/>
    <w:rsid w:val="00916BCD"/>
    <w:rsid w:val="00931025"/>
    <w:rsid w:val="009B1621"/>
    <w:rsid w:val="00A60C53"/>
    <w:rsid w:val="00A8380C"/>
    <w:rsid w:val="00B54B1F"/>
    <w:rsid w:val="00B72280"/>
    <w:rsid w:val="00B97188"/>
    <w:rsid w:val="00BC601C"/>
    <w:rsid w:val="00BE647A"/>
    <w:rsid w:val="00C02B22"/>
    <w:rsid w:val="00CD5ED2"/>
    <w:rsid w:val="00DE3320"/>
    <w:rsid w:val="00E517DE"/>
    <w:rsid w:val="00E76B24"/>
    <w:rsid w:val="00EC6DA2"/>
    <w:rsid w:val="00EE6C49"/>
    <w:rsid w:val="00FB39EE"/>
    <w:rsid w:val="00FD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AC286"/>
  <w15:chartTrackingRefBased/>
  <w15:docId w15:val="{DE7EE3EF-B843-4923-AAC2-C0978F038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C00"/>
    <w:pPr>
      <w:spacing w:line="256" w:lineRule="auto"/>
    </w:pPr>
    <w:rPr>
      <w:lang w:val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0C00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  <w:lang w:val="el-GR"/>
    </w:rPr>
  </w:style>
  <w:style w:type="paragraph" w:styleId="a3">
    <w:name w:val="caption"/>
    <w:basedOn w:val="a"/>
    <w:next w:val="a"/>
    <w:uiPriority w:val="35"/>
    <w:unhideWhenUsed/>
    <w:qFormat/>
    <w:rsid w:val="006C0C0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List Paragraph"/>
    <w:basedOn w:val="a"/>
    <w:uiPriority w:val="34"/>
    <w:qFormat/>
    <w:rsid w:val="006C0C00"/>
    <w:pPr>
      <w:ind w:left="720"/>
      <w:contextualSpacing/>
    </w:pPr>
  </w:style>
  <w:style w:type="paragraph" w:styleId="a5">
    <w:name w:val="footer"/>
    <w:basedOn w:val="a"/>
    <w:link w:val="Char"/>
    <w:uiPriority w:val="99"/>
    <w:unhideWhenUsed/>
    <w:rsid w:val="006C0C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5"/>
    <w:uiPriority w:val="99"/>
    <w:rsid w:val="006C0C00"/>
    <w:rPr>
      <w:lang w:val="el-GR"/>
    </w:rPr>
  </w:style>
  <w:style w:type="table" w:styleId="a6">
    <w:name w:val="Table Grid"/>
    <w:basedOn w:val="a1"/>
    <w:uiPriority w:val="39"/>
    <w:rsid w:val="00B72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B722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&#934;&#933;&#931;&#921;&#922;&#927;&#935;&#919;&#924;&#917;&#921;&#913;\&#913;&#931;&#922;&#919;&#931;&#919;%205\PINAKEW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&#914;&#953;&#946;&#955;&#943;&#959;3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&#914;&#953;&#946;&#955;&#943;&#959;3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&#914;&#953;&#946;&#955;&#943;&#959;3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l-GR"/>
              <a:t>Διάγραμμα Εκλεκτικότητας προς Ν</a:t>
            </a:r>
            <a:r>
              <a:rPr lang="el-GR" baseline="-25000"/>
              <a:t>2</a:t>
            </a:r>
            <a:r>
              <a:rPr lang="el-GR"/>
              <a:t>  </a:t>
            </a:r>
          </a:p>
          <a:p>
            <a:pPr>
              <a:defRPr/>
            </a:pPr>
            <a:endParaRPr lang="el-G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Φύλλο1!$A$5</c:f>
              <c:strCache>
                <c:ptCount val="1"/>
                <c:pt idx="0">
                  <c:v>ΚΑΤΑΛΥΤΗΣ C1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Φύλλο1!$C$6:$C$13</c:f>
              <c:numCache>
                <c:formatCode>General</c:formatCode>
                <c:ptCount val="8"/>
                <c:pt idx="0">
                  <c:v>1.697792869269949E-3</c:v>
                </c:pt>
                <c:pt idx="1">
                  <c:v>1.6181229773462784E-3</c:v>
                </c:pt>
                <c:pt idx="2">
                  <c:v>1.557632398753894E-3</c:v>
                </c:pt>
                <c:pt idx="3">
                  <c:v>1.567398119122257E-3</c:v>
                </c:pt>
                <c:pt idx="4">
                  <c:v>1.4749262536873156E-3</c:v>
                </c:pt>
                <c:pt idx="5">
                  <c:v>1.4204545454545455E-3</c:v>
                </c:pt>
                <c:pt idx="6">
                  <c:v>1.3888888888888889E-3</c:v>
                </c:pt>
                <c:pt idx="7">
                  <c:v>1.3422818791946308E-3</c:v>
                </c:pt>
              </c:numCache>
            </c:numRef>
          </c:xVal>
          <c:yVal>
            <c:numRef>
              <c:f>Φύλλο1!$G$6:$G$13</c:f>
              <c:numCache>
                <c:formatCode>General</c:formatCode>
                <c:ptCount val="8"/>
                <c:pt idx="0">
                  <c:v>8.5271317829457356</c:v>
                </c:pt>
                <c:pt idx="1">
                  <c:v>19.111111111111111</c:v>
                </c:pt>
                <c:pt idx="2">
                  <c:v>18.620689655172416</c:v>
                </c:pt>
                <c:pt idx="3">
                  <c:v>21.874999999999996</c:v>
                </c:pt>
                <c:pt idx="4">
                  <c:v>27.586206896551722</c:v>
                </c:pt>
                <c:pt idx="5">
                  <c:v>35.508637236084454</c:v>
                </c:pt>
                <c:pt idx="6">
                  <c:v>0</c:v>
                </c:pt>
                <c:pt idx="7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DF3-4B48-8FFF-1C2A9BF0A751}"/>
            </c:ext>
          </c:extLst>
        </c:ser>
        <c:ser>
          <c:idx val="1"/>
          <c:order val="1"/>
          <c:tx>
            <c:strRef>
              <c:f>Φύλλο1!$A$29</c:f>
              <c:strCache>
                <c:ptCount val="1"/>
                <c:pt idx="0">
                  <c:v>ΚΑΤΑΛΥΤΗΣ C2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Φύλλο1!$C$30:$C$36</c:f>
              <c:numCache>
                <c:formatCode>General</c:formatCode>
                <c:ptCount val="7"/>
                <c:pt idx="0">
                  <c:v>1.7211703958691911E-3</c:v>
                </c:pt>
                <c:pt idx="1">
                  <c:v>1.6835016835016834E-3</c:v>
                </c:pt>
                <c:pt idx="2">
                  <c:v>1.6051364365971107E-3</c:v>
                </c:pt>
                <c:pt idx="3">
                  <c:v>1.5313935681470138E-3</c:v>
                </c:pt>
                <c:pt idx="4">
                  <c:v>1.4858841010401188E-3</c:v>
                </c:pt>
                <c:pt idx="5">
                  <c:v>1.4124293785310734E-3</c:v>
                </c:pt>
                <c:pt idx="6">
                  <c:v>1.3698630136986301E-3</c:v>
                </c:pt>
              </c:numCache>
            </c:numRef>
          </c:xVal>
          <c:yVal>
            <c:numRef>
              <c:f>Φύλλο1!$G$30:$G$36</c:f>
              <c:numCache>
                <c:formatCode>General</c:formatCode>
                <c:ptCount val="7"/>
                <c:pt idx="0">
                  <c:v>20.27972027972028</c:v>
                </c:pt>
                <c:pt idx="1">
                  <c:v>30.978260869565222</c:v>
                </c:pt>
                <c:pt idx="2">
                  <c:v>13.026819923371649</c:v>
                </c:pt>
                <c:pt idx="3">
                  <c:v>73.635235732009932</c:v>
                </c:pt>
                <c:pt idx="4">
                  <c:v>78.42688048873616</c:v>
                </c:pt>
                <c:pt idx="5">
                  <c:v>86.862162511303453</c:v>
                </c:pt>
                <c:pt idx="6">
                  <c:v>94.471985782433833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DDF3-4B48-8FFF-1C2A9BF0A751}"/>
            </c:ext>
          </c:extLst>
        </c:ser>
        <c:ser>
          <c:idx val="2"/>
          <c:order val="2"/>
          <c:tx>
            <c:strRef>
              <c:f>Φύλλο1!$A$49</c:f>
              <c:strCache>
                <c:ptCount val="1"/>
                <c:pt idx="0">
                  <c:v>ΚΑΤΑΛΥΤΗΣ C3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Φύλλο1!$C$50:$C$55</c:f>
              <c:numCache>
                <c:formatCode>General</c:formatCode>
                <c:ptCount val="6"/>
                <c:pt idx="0">
                  <c:v>1.7331022530329288E-3</c:v>
                </c:pt>
                <c:pt idx="1">
                  <c:v>1.6722408026755853E-3</c:v>
                </c:pt>
                <c:pt idx="2">
                  <c:v>1.5974440894568689E-3</c:v>
                </c:pt>
                <c:pt idx="3">
                  <c:v>1.5313935681470138E-3</c:v>
                </c:pt>
                <c:pt idx="4">
                  <c:v>1.4771048744460858E-3</c:v>
                </c:pt>
                <c:pt idx="5">
                  <c:v>1.3736263736263737E-3</c:v>
                </c:pt>
              </c:numCache>
            </c:numRef>
          </c:xVal>
          <c:yVal>
            <c:numRef>
              <c:f>Φύλλο1!$G$50:$G$55</c:f>
              <c:numCache>
                <c:formatCode>General</c:formatCode>
                <c:ptCount val="6"/>
                <c:pt idx="0">
                  <c:v>19.933554817275748</c:v>
                </c:pt>
                <c:pt idx="1">
                  <c:v>42.059336823734732</c:v>
                </c:pt>
                <c:pt idx="2">
                  <c:v>59.238796807857575</c:v>
                </c:pt>
                <c:pt idx="3">
                  <c:v>74.076791391538265</c:v>
                </c:pt>
                <c:pt idx="4">
                  <c:v>82.067022240112706</c:v>
                </c:pt>
                <c:pt idx="5">
                  <c:v>94.169570267131235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DDF3-4B48-8FFF-1C2A9BF0A7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5348904"/>
        <c:axId val="445349232"/>
      </c:scatterChart>
      <c:valAx>
        <c:axId val="4453489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800" b="1" i="0" baseline="0">
                    <a:effectLst/>
                  </a:rPr>
                  <a:t>𝟏</a:t>
                </a:r>
                <a:r>
                  <a:rPr lang="en-US" sz="1800" b="1" i="0" baseline="0">
                    <a:effectLst/>
                  </a:rPr>
                  <a:t>/</a:t>
                </a:r>
                <a:r>
                  <a:rPr lang="el-GR" sz="1800" b="1" i="0" baseline="0">
                    <a:effectLst/>
                  </a:rPr>
                  <a:t>𝜯</a:t>
                </a:r>
                <a:endParaRPr lang="en-US">
                  <a:effectLst/>
                </a:endParaRP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defRPr>
                </a:pP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5349232"/>
        <c:crosses val="autoZero"/>
        <c:crossBetween val="midCat"/>
      </c:valAx>
      <c:valAx>
        <c:axId val="445349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800" b="1" i="0">
                    <a:effectLst/>
                  </a:rPr>
                  <a:t>𝐒_𝐍𝟐</a:t>
                </a:r>
                <a:endParaRPr lang="en-US" sz="1800">
                  <a:effectLst/>
                </a:endParaRPr>
              </a:p>
              <a:p>
                <a:pPr>
                  <a:defRPr/>
                </a:pPr>
                <a:r>
                  <a:rPr lang="en-US" sz="1800" b="1">
                    <a:effectLst/>
                  </a:rPr>
                  <a:t>(%)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534890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641556327805407E-2"/>
          <c:y val="5.2246603970741899E-2"/>
          <c:w val="0.67172190941216148"/>
          <c:h val="0.8056163042315635"/>
        </c:manualLayout>
      </c:layout>
      <c:scatterChart>
        <c:scatterStyle val="lineMarker"/>
        <c:varyColors val="0"/>
        <c:ser>
          <c:idx val="0"/>
          <c:order val="0"/>
          <c:tx>
            <c:strRef>
              <c:f>Φύλλο1!$A$1</c:f>
              <c:strCache>
                <c:ptCount val="1"/>
                <c:pt idx="0">
                  <c:v>ΚΑΤΑΛΥΤΗΣ C1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1.7333831874367659E-2"/>
                  <c:y val="-1.5042085256584306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>
                        <a:solidFill>
                          <a:schemeClr val="accent1"/>
                        </a:solidFill>
                      </a:rPr>
                      <a:t>y = -9742,9x + 12,343</a:t>
                    </a:r>
                    <a:endParaRPr lang="en-US">
                      <a:solidFill>
                        <a:schemeClr val="accent1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Φύλλο1!$C$2:$C$9</c:f>
              <c:numCache>
                <c:formatCode>General</c:formatCode>
                <c:ptCount val="8"/>
                <c:pt idx="0">
                  <c:v>1.6980000000000001E-3</c:v>
                </c:pt>
                <c:pt idx="1">
                  <c:v>1.6180000000000001E-3</c:v>
                </c:pt>
                <c:pt idx="2">
                  <c:v>1.5579999999999999E-3</c:v>
                </c:pt>
                <c:pt idx="3">
                  <c:v>1.567E-3</c:v>
                </c:pt>
                <c:pt idx="4">
                  <c:v>1.475E-3</c:v>
                </c:pt>
                <c:pt idx="5">
                  <c:v>1.42E-3</c:v>
                </c:pt>
                <c:pt idx="6">
                  <c:v>1.389E-3</c:v>
                </c:pt>
                <c:pt idx="7">
                  <c:v>1.3420000000000001E-3</c:v>
                </c:pt>
              </c:numCache>
            </c:numRef>
          </c:xVal>
          <c:yVal>
            <c:numRef>
              <c:f>Φύλλο1!$D$2:$D$9</c:f>
              <c:numCache>
                <c:formatCode>General</c:formatCode>
                <c:ptCount val="8"/>
                <c:pt idx="0">
                  <c:v>-4.5098599999999998</c:v>
                </c:pt>
                <c:pt idx="1">
                  <c:v>-3.14656</c:v>
                </c:pt>
                <c:pt idx="2">
                  <c:v>-2.9187699999999999</c:v>
                </c:pt>
                <c:pt idx="3">
                  <c:v>-2.5639500000000002</c:v>
                </c:pt>
                <c:pt idx="4">
                  <c:v>-2.12026</c:v>
                </c:pt>
                <c:pt idx="5">
                  <c:v>-1.6874</c:v>
                </c:pt>
                <c:pt idx="6">
                  <c:v>-1.2275799999999999</c:v>
                </c:pt>
                <c:pt idx="7">
                  <c:v>-0.65200999999999998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5BB-40F7-B64C-23DE869DAF7A}"/>
            </c:ext>
          </c:extLst>
        </c:ser>
        <c:ser>
          <c:idx val="1"/>
          <c:order val="1"/>
          <c:tx>
            <c:strRef>
              <c:f>Φύλλο1!$A$11</c:f>
              <c:strCache>
                <c:ptCount val="1"/>
                <c:pt idx="0">
                  <c:v>ΚΑΤΑΛΥΤΗΣ C2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0.1094279241631109"/>
                  <c:y val="-0.46880301796131285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>
                        <a:solidFill>
                          <a:schemeClr val="accent2"/>
                        </a:solidFill>
                      </a:rPr>
                      <a:t>y = -19379x + 29,355</a:t>
                    </a:r>
                    <a:endParaRPr lang="en-US">
                      <a:solidFill>
                        <a:schemeClr val="accent2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Φύλλο1!$C$12:$C$18</c:f>
              <c:numCache>
                <c:formatCode>General</c:formatCode>
                <c:ptCount val="7"/>
                <c:pt idx="0">
                  <c:v>1.7210000000000001E-3</c:v>
                </c:pt>
                <c:pt idx="1">
                  <c:v>1.684E-3</c:v>
                </c:pt>
                <c:pt idx="2">
                  <c:v>1.6050000000000001E-3</c:v>
                </c:pt>
                <c:pt idx="3">
                  <c:v>1.531E-3</c:v>
                </c:pt>
                <c:pt idx="4">
                  <c:v>1.4859999999999999E-3</c:v>
                </c:pt>
                <c:pt idx="5">
                  <c:v>1.4120000000000001E-3</c:v>
                </c:pt>
                <c:pt idx="6">
                  <c:v>1.3699999999999999E-3</c:v>
                </c:pt>
              </c:numCache>
            </c:numRef>
          </c:xVal>
          <c:yVal>
            <c:numRef>
              <c:f>Φύλλο1!$D$12:$D$18</c:f>
              <c:numCache>
                <c:formatCode>General</c:formatCode>
                <c:ptCount val="7"/>
                <c:pt idx="0">
                  <c:v>-3.5404599999999999</c:v>
                </c:pt>
                <c:pt idx="1">
                  <c:v>-2.8647</c:v>
                </c:pt>
                <c:pt idx="2">
                  <c:v>-3.3813900000000001</c:v>
                </c:pt>
                <c:pt idx="3">
                  <c:v>0.171429</c:v>
                </c:pt>
                <c:pt idx="4">
                  <c:v>0.71978900000000001</c:v>
                </c:pt>
                <c:pt idx="5">
                  <c:v>1.905683</c:v>
                </c:pt>
                <c:pt idx="6">
                  <c:v>3.0056829999999999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5BB-40F7-B64C-23DE869DAF7A}"/>
            </c:ext>
          </c:extLst>
        </c:ser>
        <c:ser>
          <c:idx val="2"/>
          <c:order val="2"/>
          <c:tx>
            <c:strRef>
              <c:f>Φύλλο1!$A$20</c:f>
              <c:strCache>
                <c:ptCount val="1"/>
                <c:pt idx="0">
                  <c:v>ΚΑΤΑΛΥΤΗΣ C3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0.10767771521576562"/>
                  <c:y val="-0.5097873933469915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Φύλλο1!$C$21:$C$26</c:f>
              <c:numCache>
                <c:formatCode>General</c:formatCode>
                <c:ptCount val="6"/>
                <c:pt idx="0">
                  <c:v>1.7329999999999999E-3</c:v>
                </c:pt>
                <c:pt idx="1">
                  <c:v>1.6720000000000001E-3</c:v>
                </c:pt>
                <c:pt idx="2">
                  <c:v>1.5969999999999999E-3</c:v>
                </c:pt>
                <c:pt idx="3">
                  <c:v>1.531E-3</c:v>
                </c:pt>
                <c:pt idx="4">
                  <c:v>1.477E-3</c:v>
                </c:pt>
                <c:pt idx="5">
                  <c:v>1.3730000000000001E-3</c:v>
                </c:pt>
              </c:numCache>
            </c:numRef>
          </c:xVal>
          <c:yVal>
            <c:numRef>
              <c:f>Φύλλο1!$D$21:$D$26</c:f>
              <c:numCache>
                <c:formatCode>General</c:formatCode>
                <c:ptCount val="6"/>
                <c:pt idx="0">
                  <c:v>-2.8134100000000002</c:v>
                </c:pt>
                <c:pt idx="1">
                  <c:v>-1.42296</c:v>
                </c:pt>
                <c:pt idx="2">
                  <c:v>-3.5630000000000002E-2</c:v>
                </c:pt>
                <c:pt idx="3">
                  <c:v>1.108233</c:v>
                </c:pt>
                <c:pt idx="4">
                  <c:v>2.0986310000000001</c:v>
                </c:pt>
                <c:pt idx="5">
                  <c:v>4.1077539999999999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5BB-40F7-B64C-23DE869DAF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40599232"/>
        <c:axId val="340598248"/>
      </c:scatterChart>
      <c:valAx>
        <c:axId val="3405992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𝟏</a:t>
                </a:r>
                <a:r>
                  <a:rPr lang="en-US"/>
                  <a:t>/</a:t>
                </a:r>
                <a:r>
                  <a:rPr lang="el-GR"/>
                  <a:t>𝜯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0.4449839807035294"/>
              <c:y val="0.8804708776606685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0598248"/>
        <c:crosses val="autoZero"/>
        <c:crossBetween val="midCat"/>
      </c:valAx>
      <c:valAx>
        <c:axId val="340598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ln(TOF-𝑵_𝟐)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059923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Φύλλο1!$A$1</c:f>
              <c:strCache>
                <c:ptCount val="1"/>
                <c:pt idx="0">
                  <c:v>ΚΑΤΑΛΥΤΗΣ C1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>
                        <a:solidFill>
                          <a:schemeClr val="accent1"/>
                        </a:solidFill>
                      </a:rPr>
                      <a:t>y = -6780,8x + 8,0103</a:t>
                    </a:r>
                    <a:endParaRPr lang="en-US">
                      <a:solidFill>
                        <a:schemeClr val="accent1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Φύλλο1!$C$2:$C$9</c:f>
              <c:numCache>
                <c:formatCode>General</c:formatCode>
                <c:ptCount val="8"/>
                <c:pt idx="0">
                  <c:v>1.6980000000000001E-3</c:v>
                </c:pt>
                <c:pt idx="1">
                  <c:v>1.6180000000000001E-3</c:v>
                </c:pt>
                <c:pt idx="2">
                  <c:v>1.5579999999999999E-3</c:v>
                </c:pt>
                <c:pt idx="3">
                  <c:v>1.567E-3</c:v>
                </c:pt>
                <c:pt idx="4">
                  <c:v>1.475E-3</c:v>
                </c:pt>
                <c:pt idx="5">
                  <c:v>1.42E-3</c:v>
                </c:pt>
                <c:pt idx="6">
                  <c:v>1.389E-3</c:v>
                </c:pt>
                <c:pt idx="7">
                  <c:v>1.3420000000000001E-3</c:v>
                </c:pt>
              </c:numCache>
            </c:numRef>
          </c:xVal>
          <c:yVal>
            <c:numRef>
              <c:f>Φύλλο1!$E$2:$E$9</c:f>
              <c:numCache>
                <c:formatCode>General</c:formatCode>
                <c:ptCount val="8"/>
                <c:pt idx="0">
                  <c:v>-3.8632300000000002</c:v>
                </c:pt>
                <c:pt idx="1">
                  <c:v>-2.7488700000000001</c:v>
                </c:pt>
                <c:pt idx="2">
                  <c:v>-2.4534099999999999</c:v>
                </c:pt>
                <c:pt idx="3">
                  <c:v>-2.31264</c:v>
                </c:pt>
                <c:pt idx="4">
                  <c:v>-2.0402200000000001</c:v>
                </c:pt>
                <c:pt idx="5">
                  <c:v>-1.7544599999999999</c:v>
                </c:pt>
                <c:pt idx="6">
                  <c:v>-1.47841</c:v>
                </c:pt>
                <c:pt idx="7">
                  <c:v>-1.0906400000000001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FDA-4FB5-86CB-30D1A71D003E}"/>
            </c:ext>
          </c:extLst>
        </c:ser>
        <c:ser>
          <c:idx val="1"/>
          <c:order val="1"/>
          <c:tx>
            <c:strRef>
              <c:f>Φύλλο1!$A$11</c:f>
              <c:strCache>
                <c:ptCount val="1"/>
                <c:pt idx="0">
                  <c:v>ΚΑΤΑΛΥΤΗΣ C2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8.8312554680664915E-2"/>
                  <c:y val="-0.37384205650764241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>
                        <a:solidFill>
                          <a:schemeClr val="accent2"/>
                        </a:solidFill>
                      </a:rPr>
                      <a:t>y = -16126x + 24,644</a:t>
                    </a:r>
                    <a:endParaRPr lang="en-US">
                      <a:solidFill>
                        <a:schemeClr val="accent2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Φύλλο1!$C$12:$C$18</c:f>
              <c:numCache>
                <c:formatCode>General</c:formatCode>
                <c:ptCount val="7"/>
                <c:pt idx="0">
                  <c:v>1.7210000000000001E-3</c:v>
                </c:pt>
                <c:pt idx="1">
                  <c:v>1.684E-3</c:v>
                </c:pt>
                <c:pt idx="2">
                  <c:v>1.6050000000000001E-3</c:v>
                </c:pt>
                <c:pt idx="3">
                  <c:v>1.531E-3</c:v>
                </c:pt>
                <c:pt idx="4">
                  <c:v>1.4859999999999999E-3</c:v>
                </c:pt>
                <c:pt idx="5">
                  <c:v>1.4120000000000001E-3</c:v>
                </c:pt>
                <c:pt idx="6">
                  <c:v>1.3699999999999999E-3</c:v>
                </c:pt>
              </c:numCache>
            </c:numRef>
          </c:xVal>
          <c:yVal>
            <c:numRef>
              <c:f>Φύλλο1!$E$12:$E$18</c:f>
              <c:numCache>
                <c:formatCode>General</c:formatCode>
                <c:ptCount val="7"/>
                <c:pt idx="0">
                  <c:v>-3.1700900000000001</c:v>
                </c:pt>
                <c:pt idx="1">
                  <c:v>-2.4651000000000001</c:v>
                </c:pt>
                <c:pt idx="2">
                  <c:v>-1.1177999999999999</c:v>
                </c:pt>
                <c:pt idx="3">
                  <c:v>-2.3269999999999999E-2</c:v>
                </c:pt>
                <c:pt idx="4">
                  <c:v>0.52650200000000003</c:v>
                </c:pt>
                <c:pt idx="5">
                  <c:v>1.6851020000000001</c:v>
                </c:pt>
                <c:pt idx="6">
                  <c:v>2.7625380000000002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FDA-4FB5-86CB-30D1A71D003E}"/>
            </c:ext>
          </c:extLst>
        </c:ser>
        <c:ser>
          <c:idx val="2"/>
          <c:order val="2"/>
          <c:tx>
            <c:strRef>
              <c:f>Φύλλο1!$A$20</c:f>
              <c:strCache>
                <c:ptCount val="1"/>
                <c:pt idx="0">
                  <c:v>ΚΑΤΑΛΥΤΗΣ C3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0.14001421697287839"/>
                  <c:y val="-0.4256126573750473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Φύλλο1!$C$21:$C$26</c:f>
              <c:numCache>
                <c:formatCode>General</c:formatCode>
                <c:ptCount val="6"/>
                <c:pt idx="0">
                  <c:v>1.7329999999999999E-3</c:v>
                </c:pt>
                <c:pt idx="1">
                  <c:v>1.6720000000000001E-3</c:v>
                </c:pt>
                <c:pt idx="2">
                  <c:v>1.5969999999999999E-3</c:v>
                </c:pt>
                <c:pt idx="3">
                  <c:v>1.531E-3</c:v>
                </c:pt>
                <c:pt idx="4">
                  <c:v>1.477E-3</c:v>
                </c:pt>
                <c:pt idx="5">
                  <c:v>1.3730000000000001E-3</c:v>
                </c:pt>
              </c:numCache>
            </c:numRef>
          </c:xVal>
          <c:yVal>
            <c:numRef>
              <c:f>Φύλλο1!$E$21:$E$26</c:f>
              <c:numCache>
                <c:formatCode>General</c:formatCode>
                <c:ptCount val="6"/>
                <c:pt idx="0">
                  <c:v>-2.40795</c:v>
                </c:pt>
                <c:pt idx="1">
                  <c:v>-1.3056399999999999</c:v>
                </c:pt>
                <c:pt idx="2">
                  <c:v>-0.10093000000000001</c:v>
                </c:pt>
                <c:pt idx="3">
                  <c:v>0.92266999999999999</c:v>
                </c:pt>
                <c:pt idx="4">
                  <c:v>1.843561</c:v>
                </c:pt>
                <c:pt idx="5">
                  <c:v>3.7939150000000001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FDA-4FB5-86CB-30D1A71D00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9933824"/>
        <c:axId val="609931200"/>
      </c:scatterChart>
      <c:valAx>
        <c:axId val="6099338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800" b="1" i="0" baseline="0">
                    <a:effectLst/>
                  </a:rPr>
                  <a:t>𝟏</a:t>
                </a:r>
                <a:r>
                  <a:rPr lang="en-US" sz="1800" b="1" i="0" baseline="0">
                    <a:effectLst/>
                  </a:rPr>
                  <a:t>/</a:t>
                </a:r>
                <a:r>
                  <a:rPr lang="el-GR" sz="1800" b="1" i="0" baseline="0">
                    <a:effectLst/>
                  </a:rPr>
                  <a:t>𝜯</a:t>
                </a:r>
                <a:endParaRPr lang="en-US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9931200"/>
        <c:crosses val="autoZero"/>
        <c:crossBetween val="midCat"/>
      </c:valAx>
      <c:valAx>
        <c:axId val="609931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 i="0" u="none" strike="noStrike" baseline="0">
                    <a:effectLst/>
                  </a:rPr>
                  <a:t>ln(TOF-〖𝑪𝑶〗_𝟐)</a:t>
                </a:r>
                <a:endParaRPr lang="el-GR"/>
              </a:p>
            </c:rich>
          </c:tx>
          <c:layout>
            <c:manualLayout>
              <c:xMode val="edge"/>
              <c:yMode val="edge"/>
              <c:x val="3.3333333333333333E-2"/>
              <c:y val="0.3064698162729658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993382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937292213473315"/>
          <c:y val="6.4814814814814811E-2"/>
          <c:w val="0.50962007874015747"/>
          <c:h val="0.71212962962962967"/>
        </c:manualLayout>
      </c:layout>
      <c:scatterChart>
        <c:scatterStyle val="lineMarker"/>
        <c:varyColors val="0"/>
        <c:ser>
          <c:idx val="0"/>
          <c:order val="0"/>
          <c:tx>
            <c:strRef>
              <c:f>Φύλλο1!$A$1</c:f>
              <c:strCache>
                <c:ptCount val="1"/>
                <c:pt idx="0">
                  <c:v>ΚΑΤΑΛΥΤΗΣ C1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4.0425196850393703E-2"/>
                  <c:y val="-6.859142607174103E-3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>
                        <a:solidFill>
                          <a:schemeClr val="accent1"/>
                        </a:solidFill>
                      </a:rPr>
                      <a:t>y = -3746,5x + 4,3592</a:t>
                    </a:r>
                    <a:endParaRPr lang="en-US">
                      <a:solidFill>
                        <a:schemeClr val="accent1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Φύλλο1!$C$2:$C$9</c:f>
              <c:numCache>
                <c:formatCode>General</c:formatCode>
                <c:ptCount val="8"/>
                <c:pt idx="0">
                  <c:v>1.6980000000000001E-3</c:v>
                </c:pt>
                <c:pt idx="1">
                  <c:v>1.6180000000000001E-3</c:v>
                </c:pt>
                <c:pt idx="2">
                  <c:v>1.5579999999999999E-3</c:v>
                </c:pt>
                <c:pt idx="3">
                  <c:v>1.567E-3</c:v>
                </c:pt>
                <c:pt idx="4">
                  <c:v>1.475E-3</c:v>
                </c:pt>
                <c:pt idx="5">
                  <c:v>1.42E-3</c:v>
                </c:pt>
                <c:pt idx="6">
                  <c:v>1.389E-3</c:v>
                </c:pt>
                <c:pt idx="7">
                  <c:v>1.3420000000000001E-3</c:v>
                </c:pt>
              </c:numCache>
            </c:numRef>
          </c:xVal>
          <c:yVal>
            <c:numRef>
              <c:f>Φύλλο1!$F$2:$F$7</c:f>
              <c:numCache>
                <c:formatCode>General</c:formatCode>
                <c:ptCount val="6"/>
                <c:pt idx="0">
                  <c:v>-2.13707</c:v>
                </c:pt>
                <c:pt idx="1">
                  <c:v>-1.7037500000000001</c:v>
                </c:pt>
                <c:pt idx="2">
                  <c:v>-1.4439200000000001</c:v>
                </c:pt>
                <c:pt idx="3">
                  <c:v>-1.29098</c:v>
                </c:pt>
                <c:pt idx="4">
                  <c:v>-1.1551800000000001</c:v>
                </c:pt>
                <c:pt idx="5">
                  <c:v>-1.0906400000000001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133-44BF-81D8-341EA19A174C}"/>
            </c:ext>
          </c:extLst>
        </c:ser>
        <c:ser>
          <c:idx val="1"/>
          <c:order val="1"/>
          <c:tx>
            <c:strRef>
              <c:f>Φύλλο1!$A$11</c:f>
              <c:strCache>
                <c:ptCount val="1"/>
                <c:pt idx="0">
                  <c:v>ΚΑΤΑΛΥΤΗΣ C2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8.3482939632545938E-2"/>
                  <c:y val="-0.37964056576261301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>
                        <a:solidFill>
                          <a:schemeClr val="accent2"/>
                        </a:solidFill>
                      </a:rPr>
                      <a:t>y = -7081,5x + 9,9404</a:t>
                    </a:r>
                    <a:endParaRPr lang="en-US">
                      <a:solidFill>
                        <a:schemeClr val="accent2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Φύλλο1!$C$12:$C$18</c:f>
              <c:numCache>
                <c:formatCode>General</c:formatCode>
                <c:ptCount val="7"/>
                <c:pt idx="0">
                  <c:v>1.7210000000000001E-3</c:v>
                </c:pt>
                <c:pt idx="1">
                  <c:v>1.684E-3</c:v>
                </c:pt>
                <c:pt idx="2">
                  <c:v>1.6050000000000001E-3</c:v>
                </c:pt>
                <c:pt idx="3">
                  <c:v>1.531E-3</c:v>
                </c:pt>
                <c:pt idx="4">
                  <c:v>1.4859999999999999E-3</c:v>
                </c:pt>
                <c:pt idx="5">
                  <c:v>1.4120000000000001E-3</c:v>
                </c:pt>
                <c:pt idx="6">
                  <c:v>1.3699999999999999E-3</c:v>
                </c:pt>
              </c:numCache>
            </c:numRef>
          </c:xVal>
          <c:yVal>
            <c:numRef>
              <c:f>Φύλλο1!$F$12:$F$18</c:f>
              <c:numCache>
                <c:formatCode>General</c:formatCode>
                <c:ptCount val="7"/>
                <c:pt idx="0">
                  <c:v>-2.1715599999999999</c:v>
                </c:pt>
                <c:pt idx="1">
                  <c:v>-2.0635699999999999</c:v>
                </c:pt>
                <c:pt idx="2">
                  <c:v>-1.48281</c:v>
                </c:pt>
                <c:pt idx="3">
                  <c:v>-0.85567000000000004</c:v>
                </c:pt>
                <c:pt idx="4">
                  <c:v>-0.57093000000000005</c:v>
                </c:pt>
                <c:pt idx="5">
                  <c:v>1.6857E-2</c:v>
                </c:pt>
                <c:pt idx="6">
                  <c:v>0.167208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133-44BF-81D8-341EA19A174C}"/>
            </c:ext>
          </c:extLst>
        </c:ser>
        <c:ser>
          <c:idx val="2"/>
          <c:order val="2"/>
          <c:tx>
            <c:strRef>
              <c:f>Φύλλο1!$A$20</c:f>
              <c:strCache>
                <c:ptCount val="1"/>
                <c:pt idx="0">
                  <c:v>ΚΑΤΑΛΥΤΗΣ C3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5.2857392825896764E-2"/>
                  <c:y val="-0.5029410906969962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/>
                      <a:t>y = -7849,8x + 12,114</a:t>
                    </a:r>
                    <a:endParaRPr lang="en-US">
                      <a:solidFill>
                        <a:schemeClr val="bg2">
                          <a:lumMod val="50000"/>
                        </a:schemeClr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Φύλλο1!$C$21:$C$26</c:f>
              <c:numCache>
                <c:formatCode>General</c:formatCode>
                <c:ptCount val="6"/>
                <c:pt idx="0">
                  <c:v>1.7329999999999999E-3</c:v>
                </c:pt>
                <c:pt idx="1">
                  <c:v>1.6720000000000001E-3</c:v>
                </c:pt>
                <c:pt idx="2">
                  <c:v>1.5969999999999999E-3</c:v>
                </c:pt>
                <c:pt idx="3">
                  <c:v>1.531E-3</c:v>
                </c:pt>
                <c:pt idx="4">
                  <c:v>1.477E-3</c:v>
                </c:pt>
                <c:pt idx="5">
                  <c:v>1.3730000000000001E-3</c:v>
                </c:pt>
              </c:numCache>
            </c:numRef>
          </c:xVal>
          <c:yVal>
            <c:numRef>
              <c:f>Φύλλο1!$F$21:$F$26</c:f>
              <c:numCache>
                <c:formatCode>General</c:formatCode>
                <c:ptCount val="6"/>
                <c:pt idx="0">
                  <c:v>-1.42296</c:v>
                </c:pt>
                <c:pt idx="1">
                  <c:v>-1.1026199999999999</c:v>
                </c:pt>
                <c:pt idx="2">
                  <c:v>-0.40947</c:v>
                </c:pt>
                <c:pt idx="3">
                  <c:v>5.8269000000000001E-2</c:v>
                </c:pt>
                <c:pt idx="4">
                  <c:v>0.57773600000000003</c:v>
                </c:pt>
                <c:pt idx="5">
                  <c:v>1.3257479999999999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133-44BF-81D8-341EA19A17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8306912"/>
        <c:axId val="608306584"/>
      </c:scatterChart>
      <c:valAx>
        <c:axId val="6083069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800" b="1" i="0" baseline="0">
                    <a:effectLst/>
                  </a:rPr>
                  <a:t>𝟏</a:t>
                </a:r>
                <a:r>
                  <a:rPr lang="en-US" sz="1800" b="1" i="0" baseline="0">
                    <a:effectLst/>
                  </a:rPr>
                  <a:t>/</a:t>
                </a:r>
                <a:r>
                  <a:rPr lang="el-GR" sz="1800" b="1" i="0" baseline="0">
                    <a:effectLst/>
                  </a:rPr>
                  <a:t>𝜯</a:t>
                </a:r>
                <a:endParaRPr lang="en-US">
                  <a:effectLst/>
                </a:endParaRP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defRPr>
                </a:pP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8306584"/>
        <c:crosses val="autoZero"/>
        <c:crossBetween val="midCat"/>
      </c:valAx>
      <c:valAx>
        <c:axId val="608306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 i="0" u="none" strike="noStrike" baseline="0">
                    <a:effectLst/>
                  </a:rPr>
                  <a:t>ln(TOF-𝑵_𝟐 𝑶)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830691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8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6</cp:revision>
  <dcterms:created xsi:type="dcterms:W3CDTF">2020-05-30T14:59:00Z</dcterms:created>
  <dcterms:modified xsi:type="dcterms:W3CDTF">2020-06-02T00:11:00Z</dcterms:modified>
</cp:coreProperties>
</file>