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1A33" w:rsidRPr="000B3A66" w:rsidRDefault="00511A33" w:rsidP="00511A33">
      <w:pPr>
        <w:pStyle w:val="a3"/>
        <w:rPr>
          <w:rFonts w:ascii="Times New Roman" w:hAnsi="Times New Roman" w:cs="Times New Roman"/>
          <w:sz w:val="28"/>
        </w:rPr>
      </w:pPr>
      <w:bookmarkStart w:id="0" w:name="_Hlk6867375"/>
      <w:bookmarkEnd w:id="0"/>
      <w:r w:rsidRPr="00901FC3">
        <w:rPr>
          <w:rFonts w:ascii="Helvetica" w:hAnsi="Helvetica" w:cs="Helvetica"/>
          <w:noProof/>
          <w:sz w:val="18"/>
          <w:lang w:eastAsia="el-GR"/>
        </w:rPr>
        <w:drawing>
          <wp:anchor distT="0" distB="0" distL="114300" distR="114300" simplePos="0" relativeHeight="251659264" behindDoc="0" locked="0" layoutInCell="1" allowOverlap="1" wp14:anchorId="3236408B" wp14:editId="6656E3D8">
            <wp:simplePos x="0" y="0"/>
            <wp:positionH relativeFrom="column">
              <wp:posOffset>-80010</wp:posOffset>
            </wp:positionH>
            <wp:positionV relativeFrom="paragraph">
              <wp:posOffset>61595</wp:posOffset>
            </wp:positionV>
            <wp:extent cx="960120" cy="9601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Pr="007244FE">
        <w:rPr>
          <w:rFonts w:ascii="Times New Roman" w:hAnsi="Times New Roman" w:cs="Times New Roman"/>
          <w:sz w:val="28"/>
        </w:rPr>
        <w:t xml:space="preserve">ΑΣΚΗΣΗ </w:t>
      </w:r>
      <w:r>
        <w:rPr>
          <w:rFonts w:ascii="Times New Roman" w:hAnsi="Times New Roman" w:cs="Times New Roman"/>
          <w:sz w:val="28"/>
        </w:rPr>
        <w:t xml:space="preserve">5: </w:t>
      </w:r>
      <w:r w:rsidRPr="00511A33">
        <w:rPr>
          <w:rFonts w:ascii="Times New Roman" w:hAnsi="Times New Roman" w:cs="Times New Roman"/>
          <w:sz w:val="28"/>
        </w:rPr>
        <w:t>ΒΑΣΙΚΕΣ ΜΙΚΡΟΒΙΟΛΟΓΙΚΕΣ ΠΑΡΑΜΕΤΡΟΙ ΣΤΟΝ ΕΛΕΓΧΟ ΤΩΝ</w:t>
      </w:r>
      <w:r>
        <w:rPr>
          <w:rFonts w:ascii="Times New Roman" w:hAnsi="Times New Roman" w:cs="Times New Roman"/>
          <w:sz w:val="28"/>
        </w:rPr>
        <w:t xml:space="preserve"> </w:t>
      </w:r>
      <w:r w:rsidRPr="00511A33">
        <w:rPr>
          <w:rFonts w:ascii="Times New Roman" w:hAnsi="Times New Roman" w:cs="Times New Roman"/>
          <w:sz w:val="28"/>
        </w:rPr>
        <w:t>ΥΔΑΤΩΝ</w:t>
      </w:r>
    </w:p>
    <w:p w:rsidR="00511A33" w:rsidRPr="000B3A66" w:rsidRDefault="00511A33" w:rsidP="00511A33">
      <w:pPr>
        <w:spacing w:after="200" w:line="276" w:lineRule="auto"/>
        <w:jc w:val="center"/>
        <w:rPr>
          <w:rFonts w:ascii="Times New Roman" w:eastAsiaTheme="minorEastAsia" w:hAnsi="Times New Roman" w:cs="Times New Roman"/>
          <w:sz w:val="20"/>
        </w:rPr>
      </w:pPr>
      <w:r w:rsidRPr="007244FE">
        <w:rPr>
          <w:rFonts w:ascii="Times New Roman" w:eastAsiaTheme="minorEastAsia" w:hAnsi="Times New Roman" w:cs="Times New Roman"/>
          <w:sz w:val="20"/>
        </w:rPr>
        <w:t xml:space="preserve">ΗΜΕΡΟΜΗΝΙΑ ΠΑΡΑΔΟΣΗΣ : </w:t>
      </w:r>
      <w:r>
        <w:rPr>
          <w:rFonts w:ascii="Times New Roman" w:eastAsiaTheme="minorEastAsia" w:hAnsi="Times New Roman" w:cs="Times New Roman"/>
          <w:sz w:val="20"/>
        </w:rPr>
        <w:t>ΔΕΥΤΕΡΑ 06 ΜΑΙΟΥ 2019</w:t>
      </w:r>
    </w:p>
    <w:p w:rsidR="00511A33" w:rsidRPr="007244FE" w:rsidRDefault="00511A33" w:rsidP="00511A33">
      <w:pPr>
        <w:spacing w:after="200" w:line="276" w:lineRule="auto"/>
        <w:rPr>
          <w:rFonts w:ascii="Times New Roman" w:eastAsiaTheme="minorEastAsia" w:hAnsi="Times New Roman" w:cs="Times New Roman"/>
          <w:i/>
          <w:u w:val="single"/>
        </w:rPr>
      </w:pPr>
    </w:p>
    <w:p w:rsidR="00511A33" w:rsidRDefault="00511A33" w:rsidP="00511A33">
      <w:pPr>
        <w:spacing w:after="200" w:line="276" w:lineRule="auto"/>
        <w:jc w:val="center"/>
        <w:rPr>
          <w:rFonts w:ascii="Times New Roman" w:eastAsiaTheme="minorEastAsia" w:hAnsi="Times New Roman" w:cs="Times New Roman"/>
          <w:b/>
          <w:i/>
          <w:sz w:val="32"/>
          <w:szCs w:val="32"/>
          <w:u w:val="single"/>
        </w:rPr>
      </w:pPr>
      <w:r w:rsidRPr="007244FE">
        <w:rPr>
          <w:rFonts w:ascii="Times New Roman" w:eastAsiaTheme="minorEastAsia" w:hAnsi="Times New Roman" w:cs="Times New Roman"/>
          <w:b/>
          <w:i/>
          <w:sz w:val="32"/>
          <w:szCs w:val="32"/>
          <w:u w:val="single"/>
        </w:rPr>
        <w:t xml:space="preserve">ΟΜΑΔΑ </w:t>
      </w:r>
      <w:r>
        <w:rPr>
          <w:rFonts w:ascii="Times New Roman" w:eastAsiaTheme="minorEastAsia" w:hAnsi="Times New Roman" w:cs="Times New Roman"/>
          <w:b/>
          <w:i/>
          <w:sz w:val="32"/>
          <w:szCs w:val="32"/>
          <w:u w:val="single"/>
        </w:rPr>
        <w:t xml:space="preserve"> </w:t>
      </w:r>
      <w:r w:rsidRPr="007244FE">
        <w:rPr>
          <w:rFonts w:ascii="Times New Roman" w:eastAsiaTheme="minorEastAsia" w:hAnsi="Times New Roman" w:cs="Times New Roman"/>
          <w:b/>
          <w:i/>
          <w:sz w:val="32"/>
          <w:szCs w:val="32"/>
          <w:u w:val="single"/>
        </w:rPr>
        <w:t xml:space="preserve"> </w:t>
      </w:r>
      <w:r w:rsidRPr="000B3A66">
        <w:rPr>
          <w:rFonts w:ascii="Times New Roman" w:eastAsiaTheme="minorEastAsia" w:hAnsi="Times New Roman" w:cs="Times New Roman"/>
          <w:b/>
          <w:i/>
          <w:sz w:val="32"/>
          <w:szCs w:val="32"/>
        </w:rPr>
        <w:t>:</w:t>
      </w:r>
      <w:r>
        <w:rPr>
          <w:rFonts w:ascii="Times New Roman" w:eastAsiaTheme="minorEastAsia" w:hAnsi="Times New Roman" w:cs="Times New Roman"/>
          <w:b/>
          <w:i/>
          <w:sz w:val="32"/>
          <w:szCs w:val="32"/>
        </w:rPr>
        <w:t>10</w:t>
      </w:r>
      <w:r w:rsidRPr="007244FE">
        <w:rPr>
          <w:rFonts w:ascii="Times New Roman" w:eastAsiaTheme="minorEastAsia" w:hAnsi="Times New Roman" w:cs="Times New Roman"/>
          <w:b/>
          <w:i/>
          <w:sz w:val="32"/>
          <w:szCs w:val="32"/>
          <w:u w:val="single"/>
        </w:rPr>
        <w:t xml:space="preserve"> </w:t>
      </w:r>
    </w:p>
    <w:p w:rsidR="00511A33" w:rsidRDefault="00511A33" w:rsidP="00511A33">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Θεοχάρη Κυριακή</w:t>
      </w:r>
    </w:p>
    <w:p w:rsidR="00511A33" w:rsidRPr="00CB3A2D" w:rsidRDefault="00511A33" w:rsidP="00511A33">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Παντής Άγγελος</w:t>
      </w:r>
    </w:p>
    <w:p w:rsidR="00511A33" w:rsidRPr="007244FE" w:rsidRDefault="00511A33" w:rsidP="00511A33">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Παπαϊ</w:t>
      </w:r>
      <w:r w:rsidRPr="00962431">
        <w:rPr>
          <w:rFonts w:ascii="Times New Roman" w:eastAsiaTheme="minorEastAsia" w:hAnsi="Times New Roman" w:cs="Times New Roman"/>
          <w:szCs w:val="28"/>
        </w:rPr>
        <w:t>ω</w:t>
      </w:r>
      <w:r>
        <w:rPr>
          <w:rFonts w:ascii="Times New Roman" w:eastAsiaTheme="minorEastAsia" w:hAnsi="Times New Roman" w:cs="Times New Roman"/>
          <w:szCs w:val="28"/>
        </w:rPr>
        <w:t>ά</w:t>
      </w:r>
      <w:r w:rsidRPr="007244FE">
        <w:rPr>
          <w:rFonts w:ascii="Times New Roman" w:eastAsiaTheme="minorEastAsia" w:hAnsi="Times New Roman" w:cs="Times New Roman"/>
          <w:szCs w:val="28"/>
        </w:rPr>
        <w:t xml:space="preserve">ννου Κωνσταντίνος Πανουργιάς </w:t>
      </w:r>
    </w:p>
    <w:p w:rsidR="00511A33" w:rsidRDefault="00511A33" w:rsidP="00511A33">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 xml:space="preserve">Σιγαλός Δημήτριος </w:t>
      </w:r>
    </w:p>
    <w:p w:rsidR="00511A33" w:rsidRDefault="00511A33" w:rsidP="00511A33">
      <w:pPr>
        <w:spacing w:after="200" w:line="276" w:lineRule="auto"/>
        <w:jc w:val="center"/>
        <w:rPr>
          <w:rFonts w:ascii="Times New Roman" w:eastAsiaTheme="minorEastAsia" w:hAnsi="Times New Roman" w:cs="Times New Roman"/>
          <w:szCs w:val="28"/>
        </w:rPr>
      </w:pPr>
    </w:p>
    <w:p w:rsidR="00511A33" w:rsidRPr="00A448BA" w:rsidRDefault="00511A33" w:rsidP="00511A33">
      <w:pPr>
        <w:spacing w:after="200" w:line="276" w:lineRule="auto"/>
        <w:jc w:val="center"/>
        <w:rPr>
          <w:rFonts w:ascii="Times New Roman" w:eastAsiaTheme="minorEastAsia" w:hAnsi="Times New Roman" w:cs="Times New Roman"/>
          <w:szCs w:val="28"/>
        </w:rPr>
      </w:pPr>
    </w:p>
    <w:p w:rsidR="00511A33" w:rsidRPr="007244FE" w:rsidRDefault="00511A33" w:rsidP="00511A33">
      <w:pPr>
        <w:spacing w:after="200" w:line="276" w:lineRule="auto"/>
        <w:rPr>
          <w:rFonts w:ascii="Times New Roman" w:eastAsiaTheme="minorEastAsia" w:hAnsi="Times New Roman" w:cs="Times New Roman"/>
          <w:szCs w:val="28"/>
        </w:rPr>
      </w:pPr>
      <w:r>
        <w:rPr>
          <w:noProof/>
        </w:rPr>
        <w:drawing>
          <wp:inline distT="0" distB="0" distL="0" distR="0" wp14:anchorId="4536C8C6" wp14:editId="61C11FE8">
            <wp:extent cx="5274310" cy="256603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b7c9636-4a40-4ebb-86ba-8566d9fc7dd2_website plaatje_aea1aa27_740x360.jpg"/>
                    <pic:cNvPicPr/>
                  </pic:nvPicPr>
                  <pic:blipFill>
                    <a:blip r:embed="rId6">
                      <a:extLst>
                        <a:ext uri="{28A0092B-C50C-407E-A947-70E740481C1C}">
                          <a14:useLocalDpi xmlns:a14="http://schemas.microsoft.com/office/drawing/2010/main" val="0"/>
                        </a:ext>
                      </a:extLst>
                    </a:blip>
                    <a:stretch>
                      <a:fillRect/>
                    </a:stretch>
                  </pic:blipFill>
                  <pic:spPr>
                    <a:xfrm>
                      <a:off x="0" y="0"/>
                      <a:ext cx="5274310" cy="2566035"/>
                    </a:xfrm>
                    <a:prstGeom prst="rect">
                      <a:avLst/>
                    </a:prstGeom>
                  </pic:spPr>
                </pic:pic>
              </a:graphicData>
            </a:graphic>
          </wp:inline>
        </w:drawing>
      </w:r>
    </w:p>
    <w:p w:rsidR="00511A33" w:rsidRPr="00962431" w:rsidRDefault="00511A33" w:rsidP="00511A33">
      <w:pPr>
        <w:rPr>
          <w:rFonts w:ascii="Times New Roman" w:hAnsi="Times New Roman" w:cs="Times New Roman"/>
          <w:noProof/>
          <w:sz w:val="28"/>
          <w:szCs w:val="28"/>
          <w:lang w:eastAsia="el-GR"/>
        </w:rPr>
      </w:pPr>
    </w:p>
    <w:p w:rsidR="00511A33" w:rsidRDefault="00511A33" w:rsidP="00511A33"/>
    <w:p w:rsidR="00511A33" w:rsidRDefault="00511A33" w:rsidP="00511A33"/>
    <w:p w:rsidR="00511A33" w:rsidRDefault="00511A33" w:rsidP="00511A33"/>
    <w:p w:rsidR="00511A33" w:rsidRDefault="00511A33" w:rsidP="00511A33">
      <w:pPr>
        <w:jc w:val="center"/>
        <w:rPr>
          <w:rFonts w:ascii="Times New Roman" w:hAnsi="Times New Roman" w:cs="Times New Roman"/>
          <w:b/>
          <w:i/>
          <w:sz w:val="32"/>
          <w:u w:val="single"/>
        </w:rPr>
      </w:pPr>
    </w:p>
    <w:p w:rsidR="00511A33" w:rsidRDefault="00511A33" w:rsidP="00511A33">
      <w:pPr>
        <w:rPr>
          <w:rFonts w:ascii="Times New Roman" w:hAnsi="Times New Roman" w:cs="Times New Roman"/>
          <w:b/>
          <w:i/>
          <w:sz w:val="32"/>
          <w:u w:val="single"/>
        </w:rPr>
      </w:pPr>
    </w:p>
    <w:p w:rsidR="00511A33" w:rsidRDefault="00511A33" w:rsidP="00511A33">
      <w:pPr>
        <w:jc w:val="center"/>
        <w:rPr>
          <w:rFonts w:ascii="Times New Roman" w:hAnsi="Times New Roman" w:cs="Times New Roman"/>
          <w:b/>
          <w:i/>
          <w:sz w:val="32"/>
          <w:u w:val="single"/>
        </w:rPr>
      </w:pPr>
      <w:r w:rsidRPr="00962431">
        <w:rPr>
          <w:rFonts w:ascii="Times New Roman" w:hAnsi="Times New Roman" w:cs="Times New Roman"/>
          <w:b/>
          <w:i/>
          <w:sz w:val="32"/>
          <w:u w:val="single"/>
        </w:rPr>
        <w:lastRenderedPageBreak/>
        <w:t>ΕΙΣΑΓΩΓΗ</w:t>
      </w:r>
      <w:r>
        <w:rPr>
          <w:rFonts w:ascii="Times New Roman" w:hAnsi="Times New Roman" w:cs="Times New Roman"/>
          <w:b/>
          <w:i/>
          <w:sz w:val="32"/>
          <w:u w:val="single"/>
        </w:rPr>
        <w:t>:</w:t>
      </w:r>
    </w:p>
    <w:p w:rsidR="00511A33" w:rsidRDefault="00511A33" w:rsidP="00511A33">
      <w:pPr>
        <w:jc w:val="center"/>
        <w:rPr>
          <w:rFonts w:ascii="Times New Roman" w:hAnsi="Times New Roman" w:cs="Times New Roman"/>
          <w:b/>
          <w:i/>
          <w:sz w:val="32"/>
          <w:u w:val="single"/>
        </w:rPr>
      </w:pPr>
    </w:p>
    <w:p w:rsidR="00511A33" w:rsidRPr="00511A33" w:rsidRDefault="00511A33" w:rsidP="00511A33">
      <w:pPr>
        <w:rPr>
          <w:rFonts w:ascii="Times New Roman" w:hAnsi="Times New Roman" w:cs="Times New Roman"/>
        </w:rPr>
      </w:pPr>
      <w:r w:rsidRPr="00511A33">
        <w:rPr>
          <w:rFonts w:ascii="Times New Roman" w:hAnsi="Times New Roman" w:cs="Times New Roman"/>
        </w:rPr>
        <w:t xml:space="preserve">Σκοπός της εργαστηριακής άσκησης είναι η εξέταση της ποιότητας του νερού με βάση τον βαθμό της βακτηριακής μόλυνσης. Η μέθοδος που </w:t>
      </w:r>
      <w:r w:rsidR="00266451" w:rsidRPr="00511A33">
        <w:rPr>
          <w:rFonts w:ascii="Times New Roman" w:hAnsi="Times New Roman" w:cs="Times New Roman"/>
        </w:rPr>
        <w:t>χρησιμοποιή</w:t>
      </w:r>
      <w:r w:rsidR="00266451">
        <w:rPr>
          <w:rFonts w:ascii="Times New Roman" w:hAnsi="Times New Roman" w:cs="Times New Roman"/>
        </w:rPr>
        <w:t xml:space="preserve">θηκε </w:t>
      </w:r>
      <w:r w:rsidRPr="00511A33">
        <w:rPr>
          <w:rFonts w:ascii="Times New Roman" w:hAnsi="Times New Roman" w:cs="Times New Roman"/>
        </w:rPr>
        <w:t>είναι η διήθηση δείγματος νερού υπό κενό με μεμβράνη μεγέθους πόρων 0,45</w:t>
      </w:r>
      <w:r>
        <w:rPr>
          <w:rFonts w:ascii="Times New Roman" w:hAnsi="Times New Roman" w:cs="Times New Roman"/>
        </w:rPr>
        <w:t>μ</w:t>
      </w:r>
      <w:r>
        <w:rPr>
          <w:rFonts w:ascii="Times New Roman" w:hAnsi="Times New Roman" w:cs="Times New Roman"/>
          <w:lang w:val="en-US"/>
        </w:rPr>
        <w:t>m</w:t>
      </w:r>
      <w:r w:rsidRPr="00511A33">
        <w:rPr>
          <w:rFonts w:ascii="Times New Roman" w:hAnsi="Times New Roman" w:cs="Times New Roman"/>
        </w:rPr>
        <w:t>. Σε αυτήν</w:t>
      </w:r>
      <w:r w:rsidR="00266451">
        <w:rPr>
          <w:rFonts w:ascii="Times New Roman" w:hAnsi="Times New Roman" w:cs="Times New Roman"/>
        </w:rPr>
        <w:t xml:space="preserve"> </w:t>
      </w:r>
      <w:r w:rsidRPr="00511A33">
        <w:rPr>
          <w:rFonts w:ascii="Times New Roman" w:hAnsi="Times New Roman" w:cs="Times New Roman"/>
        </w:rPr>
        <w:t xml:space="preserve">εργαστηριακή άσκηση </w:t>
      </w:r>
      <w:r w:rsidR="004D7C71" w:rsidRPr="00511A33">
        <w:rPr>
          <w:rFonts w:ascii="Times New Roman" w:hAnsi="Times New Roman" w:cs="Times New Roman"/>
        </w:rPr>
        <w:t>ελέ</w:t>
      </w:r>
      <w:r w:rsidR="004D7C71">
        <w:rPr>
          <w:rFonts w:ascii="Times New Roman" w:hAnsi="Times New Roman" w:cs="Times New Roman"/>
        </w:rPr>
        <w:t>γχτηκε</w:t>
      </w:r>
      <w:r w:rsidRPr="00511A33">
        <w:rPr>
          <w:rFonts w:ascii="Times New Roman" w:hAnsi="Times New Roman" w:cs="Times New Roman"/>
        </w:rPr>
        <w:t xml:space="preserve"> η συγκέντρωση των κοπρανώδεις</w:t>
      </w:r>
      <w:r w:rsidR="004D7C71">
        <w:rPr>
          <w:rFonts w:ascii="Times New Roman" w:hAnsi="Times New Roman" w:cs="Times New Roman"/>
        </w:rPr>
        <w:t xml:space="preserve"> βακτηρίων</w:t>
      </w:r>
      <w:r w:rsidR="00266451">
        <w:rPr>
          <w:rFonts w:ascii="Times New Roman" w:hAnsi="Times New Roman" w:cs="Times New Roman"/>
        </w:rPr>
        <w:t xml:space="preserve"> </w:t>
      </w:r>
      <w:r w:rsidR="004D7C71">
        <w:rPr>
          <w:rFonts w:ascii="Times New Roman" w:hAnsi="Times New Roman" w:cs="Times New Roman"/>
        </w:rPr>
        <w:t>(</w:t>
      </w:r>
      <w:r w:rsidRPr="00511A33">
        <w:rPr>
          <w:rFonts w:ascii="Times New Roman" w:hAnsi="Times New Roman" w:cs="Times New Roman"/>
        </w:rPr>
        <w:t>εντερόκοκκου και Escherichia coli</w:t>
      </w:r>
      <w:r w:rsidR="004D7C71">
        <w:rPr>
          <w:rFonts w:ascii="Times New Roman" w:hAnsi="Times New Roman" w:cs="Times New Roman"/>
        </w:rPr>
        <w:t>)</w:t>
      </w:r>
      <w:r w:rsidRPr="00511A33">
        <w:rPr>
          <w:rFonts w:ascii="Times New Roman" w:hAnsi="Times New Roman" w:cs="Times New Roman"/>
        </w:rPr>
        <w:t>.Η πυκνότητα των κολοβακτηρίδιων στο μολυσμένο νερό παρουσιάζετε ανάλογη του βαθμού περιττωματικής μόλυνσης. Παράλληλα η παρουσία κολοβακτηρίδιων είναι αυτή που φανερώνει την παρουσία και άλλων παθογόνων μικροοργανισμών. Ωστόσο τα κολοβακτηρίδια καθίστανται περισσότερο ανθεκτικά σε σχέση με τα υπόλοιπα βακτήρια που προκαλούν ασθένειες και αυτό έχει σαν αποτέλεσμα η απουσία τους από το νερό να υποδεικνύει ότι το νερό είναι βακτηριολογικά ασφαλές για ανθρώπινη κατανάλωση. Σε αυτό το σημείο αξίζει να σημειωθεί ότι η εξέταση του νερού για την παρουσία εντερικών παθογόνων μικροοργανισμών θεωρείται από πολύ δύσκολη έως αδύνατη σε αντίθεση με την ανίχνευση εντερικών μη παθογόνων μικροοργανισμών οι όποιοι υπό κανονικές συνθήκες βρίσκονται στο έντερο και όχι στο χώμα η στο νερό οπόταν αν ανιχνευτούν στο νερό πρόκειται για κοπρανώδη μόλυνση.</w:t>
      </w:r>
    </w:p>
    <w:p w:rsidR="00511A33" w:rsidRPr="00277341" w:rsidRDefault="00511A33" w:rsidP="00511A33">
      <w:pPr>
        <w:rPr>
          <w:rFonts w:ascii="Times New Roman" w:hAnsi="Times New Roman" w:cs="Times New Roman"/>
          <w:sz w:val="32"/>
        </w:rPr>
      </w:pPr>
    </w:p>
    <w:p w:rsidR="00511A33" w:rsidRDefault="00511A33" w:rsidP="00511A33">
      <w:pPr>
        <w:rPr>
          <w:rFonts w:ascii="Times New Roman" w:hAnsi="Times New Roman" w:cs="Times New Roman"/>
        </w:rPr>
      </w:pPr>
    </w:p>
    <w:p w:rsidR="00511A33" w:rsidRDefault="00511A33" w:rsidP="00511A33">
      <w:pPr>
        <w:jc w:val="center"/>
        <w:rPr>
          <w:rFonts w:ascii="Times New Roman" w:hAnsi="Times New Roman" w:cs="Times New Roman"/>
          <w:b/>
          <w:i/>
          <w:sz w:val="32"/>
          <w:u w:val="single"/>
        </w:rPr>
      </w:pPr>
      <w:r>
        <w:rPr>
          <w:rFonts w:ascii="Times New Roman" w:hAnsi="Times New Roman" w:cs="Times New Roman"/>
          <w:b/>
          <w:i/>
          <w:sz w:val="32"/>
          <w:u w:val="single"/>
        </w:rPr>
        <w:t>ΥΛΙΚΑ ΚΑΙ ΜΕΘΟΔΟΙ:</w:t>
      </w:r>
    </w:p>
    <w:p w:rsidR="00511A33" w:rsidRDefault="00511A33" w:rsidP="00511A33">
      <w:pPr>
        <w:jc w:val="center"/>
        <w:rPr>
          <w:rFonts w:ascii="Times New Roman" w:hAnsi="Times New Roman" w:cs="Times New Roman"/>
          <w:b/>
          <w:i/>
          <w:sz w:val="32"/>
          <w:u w:val="single"/>
        </w:rPr>
      </w:pPr>
    </w:p>
    <w:p w:rsidR="0032797A" w:rsidRPr="00AD2002" w:rsidRDefault="0032797A" w:rsidP="0032797A">
      <w:pPr>
        <w:rPr>
          <w:rFonts w:ascii="Times New Roman" w:hAnsi="Times New Roman" w:cs="Times New Roman"/>
          <w:b/>
          <w:sz w:val="28"/>
        </w:rPr>
      </w:pPr>
      <w:r>
        <w:rPr>
          <w:rFonts w:ascii="Times New Roman" w:hAnsi="Times New Roman" w:cs="Times New Roman"/>
          <w:b/>
          <w:sz w:val="28"/>
          <w:lang w:val="en-US"/>
        </w:rPr>
        <w:t>Escherichia</w:t>
      </w:r>
      <w:r w:rsidRPr="00AD2002">
        <w:rPr>
          <w:rFonts w:ascii="Times New Roman" w:hAnsi="Times New Roman" w:cs="Times New Roman"/>
          <w:b/>
          <w:sz w:val="28"/>
        </w:rPr>
        <w:t xml:space="preserve"> </w:t>
      </w:r>
      <w:r>
        <w:rPr>
          <w:rFonts w:ascii="Times New Roman" w:hAnsi="Times New Roman" w:cs="Times New Roman"/>
          <w:b/>
          <w:sz w:val="28"/>
          <w:lang w:val="en-US"/>
        </w:rPr>
        <w:t>coli꞉</w:t>
      </w:r>
    </w:p>
    <w:p w:rsidR="0032797A" w:rsidRPr="0032797A" w:rsidRDefault="007932A5" w:rsidP="0032797A">
      <w:pPr>
        <w:rPr>
          <w:rFonts w:ascii="Times New Roman" w:hAnsi="Times New Roman" w:cs="Times New Roman"/>
          <w:b/>
          <w:sz w:val="28"/>
        </w:rPr>
      </w:pPr>
      <w:r>
        <w:rPr>
          <w:rFonts w:ascii="Times New Roman" w:hAnsi="Times New Roman" w:cs="Times New Roman"/>
        </w:rPr>
        <w:t>Αρχικά</w:t>
      </w:r>
      <w:r w:rsidR="0032797A" w:rsidRPr="0032797A">
        <w:rPr>
          <w:rFonts w:ascii="Times New Roman" w:hAnsi="Times New Roman" w:cs="Times New Roman"/>
        </w:rPr>
        <w:t>, χρησιμοποιώντας το φλόγιστρο, αποστειρών</w:t>
      </w:r>
      <w:r>
        <w:rPr>
          <w:rFonts w:ascii="Times New Roman" w:hAnsi="Times New Roman" w:cs="Times New Roman"/>
        </w:rPr>
        <w:t>εται</w:t>
      </w:r>
      <w:r w:rsidR="0032797A" w:rsidRPr="0032797A">
        <w:rPr>
          <w:rFonts w:ascii="Times New Roman" w:hAnsi="Times New Roman" w:cs="Times New Roman"/>
        </w:rPr>
        <w:t xml:space="preserve"> η λαβίδα και η σπάτουλα την οποία θα </w:t>
      </w:r>
      <w:r w:rsidRPr="0032797A">
        <w:rPr>
          <w:rFonts w:ascii="Times New Roman" w:hAnsi="Times New Roman" w:cs="Times New Roman"/>
        </w:rPr>
        <w:t>χρησιμοποιη</w:t>
      </w:r>
      <w:r>
        <w:rPr>
          <w:rFonts w:ascii="Times New Roman" w:hAnsi="Times New Roman" w:cs="Times New Roman"/>
        </w:rPr>
        <w:t>θεί</w:t>
      </w:r>
      <w:r w:rsidR="0032797A" w:rsidRPr="0032797A">
        <w:rPr>
          <w:rFonts w:ascii="Times New Roman" w:hAnsi="Times New Roman" w:cs="Times New Roman"/>
        </w:rPr>
        <w:t>. Ακολούθως,</w:t>
      </w:r>
      <w:r>
        <w:rPr>
          <w:rFonts w:ascii="Times New Roman" w:hAnsi="Times New Roman" w:cs="Times New Roman"/>
        </w:rPr>
        <w:t xml:space="preserve"> γίνεται η</w:t>
      </w:r>
      <w:r w:rsidR="0032797A" w:rsidRPr="0032797A">
        <w:rPr>
          <w:rFonts w:ascii="Times New Roman" w:hAnsi="Times New Roman" w:cs="Times New Roman"/>
        </w:rPr>
        <w:t xml:space="preserve"> διήθηση 100ml νερού υπό μεμβράνη με μέγεθος πόρων 0,45</w:t>
      </w:r>
      <w:r w:rsidR="00597909" w:rsidRPr="00597909">
        <w:rPr>
          <w:rFonts w:ascii="Times New Roman" w:hAnsi="Times New Roman" w:cs="Times New Roman"/>
        </w:rPr>
        <w:t xml:space="preserve"> </w:t>
      </w:r>
      <w:r w:rsidR="00597909">
        <w:rPr>
          <w:rFonts w:ascii="Times New Roman" w:hAnsi="Times New Roman" w:cs="Times New Roman"/>
        </w:rPr>
        <w:t>μ</w:t>
      </w:r>
      <w:r w:rsidR="00597909">
        <w:rPr>
          <w:rFonts w:ascii="Times New Roman" w:hAnsi="Times New Roman" w:cs="Times New Roman"/>
          <w:lang w:val="en-US"/>
        </w:rPr>
        <w:t>m</w:t>
      </w:r>
      <w:r w:rsidR="0032797A" w:rsidRPr="0032797A">
        <w:rPr>
          <w:rFonts w:ascii="Times New Roman" w:hAnsi="Times New Roman" w:cs="Times New Roman"/>
        </w:rPr>
        <w:t xml:space="preserve"> υπό πίεση. Χρησιμοποιώντας την αποστειρωμένη σπάτουλα και την λαβίδα, </w:t>
      </w:r>
      <w:r w:rsidRPr="0032797A">
        <w:rPr>
          <w:rFonts w:ascii="Times New Roman" w:hAnsi="Times New Roman" w:cs="Times New Roman"/>
        </w:rPr>
        <w:t>τοποθετ</w:t>
      </w:r>
      <w:r>
        <w:rPr>
          <w:rFonts w:ascii="Times New Roman" w:hAnsi="Times New Roman" w:cs="Times New Roman"/>
        </w:rPr>
        <w:t>είται</w:t>
      </w:r>
      <w:r w:rsidR="0032797A" w:rsidRPr="0032797A">
        <w:rPr>
          <w:rFonts w:ascii="Times New Roman" w:hAnsi="Times New Roman" w:cs="Times New Roman"/>
        </w:rPr>
        <w:t xml:space="preserve"> η μεμβράνη μέσα στο τρυβλίο όπου υπάρχει θρεπτικό υλικό. Στο</w:t>
      </w:r>
      <w:r w:rsidR="0032797A">
        <w:rPr>
          <w:rFonts w:ascii="Times New Roman" w:hAnsi="Times New Roman" w:cs="Times New Roman"/>
        </w:rPr>
        <w:t xml:space="preserve"> </w:t>
      </w:r>
      <w:r w:rsidR="0032797A" w:rsidRPr="0032797A">
        <w:rPr>
          <w:rFonts w:ascii="Times New Roman" w:hAnsi="Times New Roman" w:cs="Times New Roman"/>
        </w:rPr>
        <w:t>τρυβλίο υπάρχει θρεπτικό υλικό που ενισχύει τη επώαση της Escherichia Coli (Hi</w:t>
      </w:r>
      <w:r w:rsidR="00597909">
        <w:rPr>
          <w:rFonts w:ascii="Times New Roman" w:hAnsi="Times New Roman" w:cs="Times New Roman"/>
        </w:rPr>
        <w:t xml:space="preserve"> </w:t>
      </w:r>
      <w:r w:rsidR="0032797A" w:rsidRPr="0032797A">
        <w:rPr>
          <w:rFonts w:ascii="Times New Roman" w:hAnsi="Times New Roman" w:cs="Times New Roman"/>
        </w:rPr>
        <w:t>Crome Coliform Agar</w:t>
      </w:r>
      <w:r w:rsidR="0032797A">
        <w:rPr>
          <w:rFonts w:ascii="Times New Roman" w:hAnsi="Times New Roman" w:cs="Times New Roman"/>
        </w:rPr>
        <w:t>)</w:t>
      </w:r>
      <w:r w:rsidR="0032797A" w:rsidRPr="0032797A">
        <w:rPr>
          <w:rFonts w:ascii="Times New Roman" w:hAnsi="Times New Roman" w:cs="Times New Roman"/>
        </w:rPr>
        <w:t xml:space="preserve">. Στη συνέχεια, </w:t>
      </w:r>
      <w:r w:rsidRPr="0032797A">
        <w:rPr>
          <w:rFonts w:ascii="Times New Roman" w:hAnsi="Times New Roman" w:cs="Times New Roman"/>
        </w:rPr>
        <w:t>τοποθετ</w:t>
      </w:r>
      <w:r>
        <w:rPr>
          <w:rFonts w:ascii="Times New Roman" w:hAnsi="Times New Roman" w:cs="Times New Roman"/>
        </w:rPr>
        <w:t xml:space="preserve">είτε </w:t>
      </w:r>
      <w:r w:rsidR="0032797A" w:rsidRPr="0032797A">
        <w:rPr>
          <w:rFonts w:ascii="Times New Roman" w:hAnsi="Times New Roman" w:cs="Times New Roman"/>
        </w:rPr>
        <w:t xml:space="preserve">το τρυβλίο της στον επωαστικό θάλαμο </w:t>
      </w:r>
      <w:r w:rsidR="00597909">
        <w:rPr>
          <w:rFonts w:ascii="Times New Roman" w:hAnsi="Times New Roman" w:cs="Times New Roman"/>
        </w:rPr>
        <w:t xml:space="preserve">στους 37 ͦ </w:t>
      </w:r>
      <w:r w:rsidR="00597909">
        <w:rPr>
          <w:rFonts w:ascii="Times New Roman" w:hAnsi="Times New Roman" w:cs="Times New Roman"/>
          <w:lang w:val="en-US"/>
        </w:rPr>
        <w:t>C</w:t>
      </w:r>
      <w:r w:rsidR="00597909">
        <w:rPr>
          <w:rFonts w:ascii="Times New Roman" w:hAnsi="Times New Roman" w:cs="Times New Roman"/>
        </w:rPr>
        <w:t xml:space="preserve"> για 24 ώρες</w:t>
      </w:r>
      <w:r w:rsidR="0032797A" w:rsidRPr="0032797A">
        <w:rPr>
          <w:rFonts w:ascii="Times New Roman" w:hAnsi="Times New Roman" w:cs="Times New Roman"/>
        </w:rPr>
        <w:t xml:space="preserve">. Όταν γίνει η επώαση των μικροοργανισμών </w:t>
      </w:r>
      <w:r w:rsidR="00597909">
        <w:rPr>
          <w:rFonts w:ascii="Times New Roman" w:hAnsi="Times New Roman" w:cs="Times New Roman"/>
        </w:rPr>
        <w:t>στο</w:t>
      </w:r>
      <w:r w:rsidR="0032797A" w:rsidRPr="0032797A">
        <w:rPr>
          <w:rFonts w:ascii="Times New Roman" w:hAnsi="Times New Roman" w:cs="Times New Roman"/>
        </w:rPr>
        <w:t xml:space="preserve"> τρυβλί</w:t>
      </w:r>
      <w:r w:rsidR="00597909">
        <w:rPr>
          <w:rFonts w:ascii="Times New Roman" w:hAnsi="Times New Roman" w:cs="Times New Roman"/>
        </w:rPr>
        <w:t>ο</w:t>
      </w:r>
      <w:r w:rsidR="0032797A" w:rsidRPr="0032797A">
        <w:rPr>
          <w:rFonts w:ascii="Times New Roman" w:hAnsi="Times New Roman" w:cs="Times New Roman"/>
        </w:rPr>
        <w:t xml:space="preserve">, </w:t>
      </w:r>
      <w:r w:rsidRPr="0032797A">
        <w:rPr>
          <w:rFonts w:ascii="Times New Roman" w:hAnsi="Times New Roman" w:cs="Times New Roman"/>
        </w:rPr>
        <w:t>καταμετρο</w:t>
      </w:r>
      <w:r>
        <w:rPr>
          <w:rFonts w:ascii="Times New Roman" w:hAnsi="Times New Roman" w:cs="Times New Roman"/>
        </w:rPr>
        <w:t>ύνται</w:t>
      </w:r>
      <w:r w:rsidR="0032797A" w:rsidRPr="0032797A">
        <w:rPr>
          <w:rFonts w:ascii="Times New Roman" w:hAnsi="Times New Roman" w:cs="Times New Roman"/>
        </w:rPr>
        <w:t xml:space="preserve"> </w:t>
      </w:r>
      <w:r>
        <w:rPr>
          <w:rFonts w:ascii="Times New Roman" w:hAnsi="Times New Roman" w:cs="Times New Roman"/>
        </w:rPr>
        <w:t>οι</w:t>
      </w:r>
      <w:r w:rsidR="0032797A" w:rsidRPr="0032797A">
        <w:rPr>
          <w:rFonts w:ascii="Times New Roman" w:hAnsi="Times New Roman" w:cs="Times New Roman"/>
        </w:rPr>
        <w:t xml:space="preserve"> αποικίες</w:t>
      </w:r>
      <w:r>
        <w:rPr>
          <w:rFonts w:ascii="Times New Roman" w:hAnsi="Times New Roman" w:cs="Times New Roman"/>
        </w:rPr>
        <w:t xml:space="preserve"> που δημιουργήθηκαν</w:t>
      </w:r>
      <w:r w:rsidR="00597909">
        <w:rPr>
          <w:rFonts w:ascii="Times New Roman" w:hAnsi="Times New Roman" w:cs="Times New Roman"/>
        </w:rPr>
        <w:t>.</w:t>
      </w:r>
    </w:p>
    <w:p w:rsidR="0032797A" w:rsidRPr="0032797A" w:rsidRDefault="0032797A" w:rsidP="0032797A">
      <w:pPr>
        <w:rPr>
          <w:rFonts w:ascii="Times New Roman" w:hAnsi="Times New Roman" w:cs="Times New Roman"/>
          <w:b/>
          <w:sz w:val="28"/>
        </w:rPr>
      </w:pPr>
    </w:p>
    <w:p w:rsidR="0032797A" w:rsidRPr="0032797A" w:rsidRDefault="0032797A" w:rsidP="0032797A">
      <w:pPr>
        <w:rPr>
          <w:rFonts w:ascii="Times New Roman" w:hAnsi="Times New Roman" w:cs="Times New Roman"/>
          <w:b/>
          <w:sz w:val="28"/>
        </w:rPr>
      </w:pPr>
      <w:r>
        <w:rPr>
          <w:rFonts w:ascii="Times New Roman" w:hAnsi="Times New Roman" w:cs="Times New Roman"/>
          <w:b/>
          <w:sz w:val="28"/>
        </w:rPr>
        <w:t>Κοπρανώδεις Εντερόκοκκοι꞉</w:t>
      </w:r>
    </w:p>
    <w:p w:rsidR="00511A33" w:rsidRPr="00A17DC3" w:rsidRDefault="007932A5" w:rsidP="00511A33">
      <w:pPr>
        <w:rPr>
          <w:rFonts w:ascii="Times New Roman" w:hAnsi="Times New Roman" w:cs="Times New Roman"/>
        </w:rPr>
      </w:pPr>
      <w:r>
        <w:rPr>
          <w:rFonts w:ascii="Times New Roman" w:hAnsi="Times New Roman" w:cs="Times New Roman"/>
        </w:rPr>
        <w:t>Αρχικά</w:t>
      </w:r>
      <w:r w:rsidR="0032797A" w:rsidRPr="0032797A">
        <w:rPr>
          <w:rFonts w:ascii="Times New Roman" w:hAnsi="Times New Roman" w:cs="Times New Roman"/>
        </w:rPr>
        <w:t>, χρησιμοποιώντας το φλόγιστρο, αποστειρών</w:t>
      </w:r>
      <w:r>
        <w:rPr>
          <w:rFonts w:ascii="Times New Roman" w:hAnsi="Times New Roman" w:cs="Times New Roman"/>
        </w:rPr>
        <w:t xml:space="preserve">εται </w:t>
      </w:r>
      <w:r w:rsidR="0032797A" w:rsidRPr="0032797A">
        <w:rPr>
          <w:rFonts w:ascii="Times New Roman" w:hAnsi="Times New Roman" w:cs="Times New Roman"/>
        </w:rPr>
        <w:t xml:space="preserve">η λαβίδα και η σπάτουλα την οποία θα </w:t>
      </w:r>
      <w:r w:rsidRPr="0032797A">
        <w:rPr>
          <w:rFonts w:ascii="Times New Roman" w:hAnsi="Times New Roman" w:cs="Times New Roman"/>
        </w:rPr>
        <w:t>χρησιμοποιη</w:t>
      </w:r>
      <w:r>
        <w:rPr>
          <w:rFonts w:ascii="Times New Roman" w:hAnsi="Times New Roman" w:cs="Times New Roman"/>
        </w:rPr>
        <w:t>θεί</w:t>
      </w:r>
      <w:r w:rsidR="0032797A" w:rsidRPr="0032797A">
        <w:rPr>
          <w:rFonts w:ascii="Times New Roman" w:hAnsi="Times New Roman" w:cs="Times New Roman"/>
        </w:rPr>
        <w:t xml:space="preserve">. Ακολούθως, </w:t>
      </w:r>
      <w:r>
        <w:rPr>
          <w:rFonts w:ascii="Times New Roman" w:hAnsi="Times New Roman" w:cs="Times New Roman"/>
        </w:rPr>
        <w:t>γίνεται</w:t>
      </w:r>
      <w:r w:rsidR="0032797A" w:rsidRPr="0032797A">
        <w:rPr>
          <w:rFonts w:ascii="Times New Roman" w:hAnsi="Times New Roman" w:cs="Times New Roman"/>
        </w:rPr>
        <w:t xml:space="preserve"> </w:t>
      </w:r>
      <w:r>
        <w:rPr>
          <w:rFonts w:ascii="Times New Roman" w:hAnsi="Times New Roman" w:cs="Times New Roman"/>
        </w:rPr>
        <w:t>η</w:t>
      </w:r>
      <w:r w:rsidR="0032797A" w:rsidRPr="0032797A">
        <w:rPr>
          <w:rFonts w:ascii="Times New Roman" w:hAnsi="Times New Roman" w:cs="Times New Roman"/>
        </w:rPr>
        <w:t xml:space="preserve"> διήθηση 100ml νερού υπό μεμβράνη με μέγεθος πόρων 0,45</w:t>
      </w:r>
      <w:r w:rsidR="00597909" w:rsidRPr="00597909">
        <w:rPr>
          <w:rFonts w:ascii="Times New Roman" w:hAnsi="Times New Roman" w:cs="Times New Roman"/>
        </w:rPr>
        <w:t xml:space="preserve"> </w:t>
      </w:r>
      <w:r w:rsidR="00597909">
        <w:rPr>
          <w:rFonts w:ascii="Times New Roman" w:hAnsi="Times New Roman" w:cs="Times New Roman"/>
        </w:rPr>
        <w:t>μ</w:t>
      </w:r>
      <w:r w:rsidR="00597909">
        <w:rPr>
          <w:rFonts w:ascii="Times New Roman" w:hAnsi="Times New Roman" w:cs="Times New Roman"/>
          <w:lang w:val="en-US"/>
        </w:rPr>
        <w:t>m</w:t>
      </w:r>
      <w:r w:rsidR="0032797A" w:rsidRPr="0032797A">
        <w:rPr>
          <w:rFonts w:ascii="Times New Roman" w:hAnsi="Times New Roman" w:cs="Times New Roman"/>
        </w:rPr>
        <w:t xml:space="preserve"> υπό πίεση. Χρησιμοποιώντας την αποστειρωμένη σπάτουλα και την λαβίδα, τοποθετ</w:t>
      </w:r>
      <w:r>
        <w:rPr>
          <w:rFonts w:ascii="Times New Roman" w:hAnsi="Times New Roman" w:cs="Times New Roman"/>
        </w:rPr>
        <w:t>είται</w:t>
      </w:r>
      <w:r w:rsidR="0032797A" w:rsidRPr="0032797A">
        <w:rPr>
          <w:rFonts w:ascii="Times New Roman" w:hAnsi="Times New Roman" w:cs="Times New Roman"/>
        </w:rPr>
        <w:t xml:space="preserve"> η μεμβράνη μέσα στο τρυβλίο όπου υπάρχει θρεπτικό υλικό. Στο τρυβλίο υπάρχει θρεπτικό υλικό που ενισχύει τη επώαση του Κοπρανώδη Εντερόκοκκου (Slanetz and Bartley medium). Στη συνέχεια, </w:t>
      </w:r>
      <w:r w:rsidR="00981A0F" w:rsidRPr="0032797A">
        <w:rPr>
          <w:rFonts w:ascii="Times New Roman" w:hAnsi="Times New Roman" w:cs="Times New Roman"/>
        </w:rPr>
        <w:t>τοποθετ</w:t>
      </w:r>
      <w:r w:rsidR="00981A0F">
        <w:rPr>
          <w:rFonts w:ascii="Times New Roman" w:hAnsi="Times New Roman" w:cs="Times New Roman"/>
        </w:rPr>
        <w:t>είται</w:t>
      </w:r>
      <w:r w:rsidR="0032797A" w:rsidRPr="0032797A">
        <w:rPr>
          <w:rFonts w:ascii="Times New Roman" w:hAnsi="Times New Roman" w:cs="Times New Roman"/>
        </w:rPr>
        <w:t xml:space="preserve"> το τρυβλίο του Κοπρανώδη Εντερόκοκκου στους 36 </w:t>
      </w:r>
      <w:r w:rsidR="00597909">
        <w:rPr>
          <w:rFonts w:ascii="Times New Roman" w:hAnsi="Times New Roman" w:cs="Times New Roman"/>
        </w:rPr>
        <w:t xml:space="preserve">ͦ </w:t>
      </w:r>
      <w:r w:rsidR="0032797A" w:rsidRPr="0032797A">
        <w:rPr>
          <w:rFonts w:ascii="Times New Roman" w:hAnsi="Times New Roman" w:cs="Times New Roman"/>
        </w:rPr>
        <w:t xml:space="preserve">C ± 2 </w:t>
      </w:r>
      <w:r w:rsidR="00597909">
        <w:rPr>
          <w:rFonts w:ascii="Times New Roman" w:hAnsi="Times New Roman" w:cs="Times New Roman"/>
        </w:rPr>
        <w:t xml:space="preserve">ͦ </w:t>
      </w:r>
      <w:r w:rsidR="0032797A" w:rsidRPr="0032797A">
        <w:rPr>
          <w:rFonts w:ascii="Times New Roman" w:hAnsi="Times New Roman" w:cs="Times New Roman"/>
        </w:rPr>
        <w:t>C για 44 ώρες ± 4 ώρες. Μετά την επώαση του Κοπρανώδη Εντερόκοκκου εάν έχουν αναπτυχθεί τυπικές αποικίες (καφέ, κόκκινο ή ροζ χρώματος) μεταφέρ</w:t>
      </w:r>
      <w:r w:rsidR="00981A0F">
        <w:rPr>
          <w:rFonts w:ascii="Times New Roman" w:hAnsi="Times New Roman" w:cs="Times New Roman"/>
        </w:rPr>
        <w:t>εται</w:t>
      </w:r>
      <w:r w:rsidR="0032797A" w:rsidRPr="0032797A">
        <w:rPr>
          <w:rFonts w:ascii="Times New Roman" w:hAnsi="Times New Roman" w:cs="Times New Roman"/>
        </w:rPr>
        <w:t xml:space="preserve"> η μεμβράνη διήθησης σε θρεπτικό υλικό </w:t>
      </w:r>
      <w:proofErr w:type="spellStart"/>
      <w:r w:rsidR="0032797A" w:rsidRPr="0032797A">
        <w:rPr>
          <w:rFonts w:ascii="Times New Roman" w:hAnsi="Times New Roman" w:cs="Times New Roman"/>
        </w:rPr>
        <w:t>Bile-aesculin-azide</w:t>
      </w:r>
      <w:proofErr w:type="spellEnd"/>
      <w:r w:rsidR="0032797A" w:rsidRPr="0032797A">
        <w:rPr>
          <w:rFonts w:ascii="Times New Roman" w:hAnsi="Times New Roman" w:cs="Times New Roman"/>
        </w:rPr>
        <w:t xml:space="preserve"> </w:t>
      </w:r>
      <w:proofErr w:type="spellStart"/>
      <w:r w:rsidR="0032797A" w:rsidRPr="0032797A">
        <w:rPr>
          <w:rFonts w:ascii="Times New Roman" w:hAnsi="Times New Roman" w:cs="Times New Roman"/>
        </w:rPr>
        <w:t>agar</w:t>
      </w:r>
      <w:proofErr w:type="spellEnd"/>
      <w:r w:rsidR="0032797A" w:rsidRPr="0032797A">
        <w:rPr>
          <w:rFonts w:ascii="Times New Roman" w:hAnsi="Times New Roman" w:cs="Times New Roman"/>
        </w:rPr>
        <w:t xml:space="preserve"> το οποίο έχει προθερμαθεί στους 44 </w:t>
      </w:r>
      <w:r w:rsidR="001D09C9">
        <w:rPr>
          <w:rFonts w:ascii="Times New Roman" w:hAnsi="Times New Roman" w:cs="Times New Roman"/>
        </w:rPr>
        <w:t xml:space="preserve">ͦ </w:t>
      </w:r>
      <w:r w:rsidR="0032797A" w:rsidRPr="0032797A">
        <w:rPr>
          <w:rFonts w:ascii="Times New Roman" w:hAnsi="Times New Roman" w:cs="Times New Roman"/>
        </w:rPr>
        <w:t>C ±</w:t>
      </w:r>
      <w:r w:rsidR="001D09C9">
        <w:rPr>
          <w:rFonts w:ascii="Times New Roman" w:hAnsi="Times New Roman" w:cs="Times New Roman"/>
        </w:rPr>
        <w:t xml:space="preserve">   </w:t>
      </w:r>
      <w:r w:rsidR="0032797A" w:rsidRPr="0032797A">
        <w:rPr>
          <w:rFonts w:ascii="Times New Roman" w:hAnsi="Times New Roman" w:cs="Times New Roman"/>
        </w:rPr>
        <w:t xml:space="preserve">0,5 </w:t>
      </w:r>
      <w:r w:rsidR="001D09C9">
        <w:rPr>
          <w:rFonts w:ascii="Times New Roman" w:hAnsi="Times New Roman" w:cs="Times New Roman"/>
        </w:rPr>
        <w:t xml:space="preserve">ͦ </w:t>
      </w:r>
      <w:r w:rsidR="0032797A" w:rsidRPr="0032797A">
        <w:rPr>
          <w:rFonts w:ascii="Times New Roman" w:hAnsi="Times New Roman" w:cs="Times New Roman"/>
        </w:rPr>
        <w:t xml:space="preserve">C και το </w:t>
      </w:r>
      <w:r w:rsidR="00981A0F">
        <w:rPr>
          <w:rFonts w:ascii="Times New Roman" w:hAnsi="Times New Roman" w:cs="Times New Roman"/>
        </w:rPr>
        <w:t>αφήνεται</w:t>
      </w:r>
      <w:r w:rsidR="0032797A" w:rsidRPr="0032797A">
        <w:rPr>
          <w:rFonts w:ascii="Times New Roman" w:hAnsi="Times New Roman" w:cs="Times New Roman"/>
        </w:rPr>
        <w:t xml:space="preserve"> σε αυτή τη </w:t>
      </w:r>
      <w:r w:rsidR="0032797A" w:rsidRPr="0032797A">
        <w:rPr>
          <w:rFonts w:ascii="Times New Roman" w:hAnsi="Times New Roman" w:cs="Times New Roman"/>
        </w:rPr>
        <w:lastRenderedPageBreak/>
        <w:t>θερμοκρασία για επώαση 2 ώρες. Όταν γίνει η επώαση των μικροοργανισμών και στ</w:t>
      </w:r>
      <w:r w:rsidR="001D09C9">
        <w:rPr>
          <w:rFonts w:ascii="Times New Roman" w:hAnsi="Times New Roman" w:cs="Times New Roman"/>
        </w:rPr>
        <w:t>ο</w:t>
      </w:r>
      <w:r w:rsidR="0032797A" w:rsidRPr="0032797A">
        <w:rPr>
          <w:rFonts w:ascii="Times New Roman" w:hAnsi="Times New Roman" w:cs="Times New Roman"/>
        </w:rPr>
        <w:t xml:space="preserve"> τρυβλί</w:t>
      </w:r>
      <w:r w:rsidR="001D09C9">
        <w:rPr>
          <w:rFonts w:ascii="Times New Roman" w:hAnsi="Times New Roman" w:cs="Times New Roman"/>
        </w:rPr>
        <w:t>ο</w:t>
      </w:r>
      <w:r w:rsidR="0032797A" w:rsidRPr="0032797A">
        <w:rPr>
          <w:rFonts w:ascii="Times New Roman" w:hAnsi="Times New Roman" w:cs="Times New Roman"/>
        </w:rPr>
        <w:t>, καταμετρού</w:t>
      </w:r>
      <w:r w:rsidR="00981A0F">
        <w:rPr>
          <w:rFonts w:ascii="Times New Roman" w:hAnsi="Times New Roman" w:cs="Times New Roman"/>
        </w:rPr>
        <w:t>νται</w:t>
      </w:r>
      <w:r w:rsidR="0032797A" w:rsidRPr="0032797A">
        <w:rPr>
          <w:rFonts w:ascii="Times New Roman" w:hAnsi="Times New Roman" w:cs="Times New Roman"/>
        </w:rPr>
        <w:t xml:space="preserve"> </w:t>
      </w:r>
      <w:r w:rsidR="00981A0F">
        <w:rPr>
          <w:rFonts w:ascii="Times New Roman" w:hAnsi="Times New Roman" w:cs="Times New Roman"/>
        </w:rPr>
        <w:t>οι</w:t>
      </w:r>
      <w:r w:rsidR="0032797A" w:rsidRPr="0032797A">
        <w:rPr>
          <w:rFonts w:ascii="Times New Roman" w:hAnsi="Times New Roman" w:cs="Times New Roman"/>
        </w:rPr>
        <w:t xml:space="preserve"> αποικίες.</w:t>
      </w:r>
    </w:p>
    <w:p w:rsidR="000F0DD8" w:rsidRDefault="000F0DD8" w:rsidP="00511A33">
      <w:pPr>
        <w:rPr>
          <w:rFonts w:ascii="Times New Roman" w:hAnsi="Times New Roman" w:cs="Times New Roman"/>
        </w:rPr>
      </w:pPr>
    </w:p>
    <w:p w:rsidR="00511A33" w:rsidRDefault="00511A33" w:rsidP="00511A33">
      <w:pPr>
        <w:rPr>
          <w:rFonts w:ascii="Times New Roman" w:hAnsi="Times New Roman" w:cs="Times New Roman"/>
        </w:rPr>
      </w:pPr>
      <w:r>
        <w:rPr>
          <w:rFonts w:ascii="Times New Roman" w:hAnsi="Times New Roman" w:cs="Times New Roman"/>
        </w:rPr>
        <w:t>Τα υλικά που χρησιμοποιήθηκαν ήταν τα εξής:</w:t>
      </w:r>
    </w:p>
    <w:p w:rsidR="000F0DD8" w:rsidRPr="000F0DD8" w:rsidRDefault="000F0DD8" w:rsidP="000F0DD8">
      <w:pPr>
        <w:pStyle w:val="a4"/>
        <w:numPr>
          <w:ilvl w:val="0"/>
          <w:numId w:val="4"/>
        </w:numPr>
        <w:autoSpaceDE w:val="0"/>
        <w:autoSpaceDN w:val="0"/>
        <w:adjustRightInd w:val="0"/>
        <w:spacing w:line="360" w:lineRule="auto"/>
        <w:rPr>
          <w:rFonts w:ascii="Times New Roman" w:hAnsi="Times New Roman" w:cs="Times New Roman"/>
        </w:rPr>
      </w:pPr>
      <w:r w:rsidRPr="000F0DD8">
        <w:rPr>
          <w:rFonts w:ascii="Times New Roman" w:hAnsi="Times New Roman" w:cs="Times New Roman"/>
        </w:rPr>
        <w:t>Συσκευή Διήθησης</w:t>
      </w:r>
    </w:p>
    <w:p w:rsidR="000F0DD8" w:rsidRPr="000F0DD8" w:rsidRDefault="000F0DD8" w:rsidP="000F0DD8">
      <w:pPr>
        <w:pStyle w:val="a4"/>
        <w:numPr>
          <w:ilvl w:val="0"/>
          <w:numId w:val="4"/>
        </w:numPr>
        <w:autoSpaceDE w:val="0"/>
        <w:autoSpaceDN w:val="0"/>
        <w:adjustRightInd w:val="0"/>
        <w:spacing w:line="360" w:lineRule="auto"/>
        <w:rPr>
          <w:rFonts w:ascii="Times New Roman" w:hAnsi="Times New Roman" w:cs="Times New Roman"/>
        </w:rPr>
      </w:pPr>
      <w:r w:rsidRPr="000F0DD8">
        <w:rPr>
          <w:rFonts w:ascii="Times New Roman" w:hAnsi="Times New Roman" w:cs="Times New Roman"/>
        </w:rPr>
        <w:t>Αντλία</w:t>
      </w:r>
    </w:p>
    <w:p w:rsidR="000F0DD8" w:rsidRPr="000F0DD8" w:rsidRDefault="000F0DD8" w:rsidP="000F0DD8">
      <w:pPr>
        <w:pStyle w:val="a4"/>
        <w:numPr>
          <w:ilvl w:val="0"/>
          <w:numId w:val="4"/>
        </w:numPr>
        <w:autoSpaceDE w:val="0"/>
        <w:autoSpaceDN w:val="0"/>
        <w:adjustRightInd w:val="0"/>
        <w:spacing w:line="360" w:lineRule="auto"/>
        <w:rPr>
          <w:rFonts w:ascii="Times New Roman" w:hAnsi="Times New Roman" w:cs="Times New Roman"/>
        </w:rPr>
      </w:pPr>
      <w:r w:rsidRPr="000F0DD8">
        <w:rPr>
          <w:rFonts w:ascii="Times New Roman" w:hAnsi="Times New Roman" w:cs="Times New Roman"/>
        </w:rPr>
        <w:t>Επωαστικός Θάλαμος</w:t>
      </w:r>
    </w:p>
    <w:p w:rsidR="000F0DD8" w:rsidRPr="000F0DD8" w:rsidRDefault="000F0DD8" w:rsidP="000F0DD8">
      <w:pPr>
        <w:pStyle w:val="a4"/>
        <w:numPr>
          <w:ilvl w:val="0"/>
          <w:numId w:val="4"/>
        </w:numPr>
        <w:autoSpaceDE w:val="0"/>
        <w:autoSpaceDN w:val="0"/>
        <w:adjustRightInd w:val="0"/>
        <w:spacing w:line="360" w:lineRule="auto"/>
        <w:rPr>
          <w:rFonts w:ascii="Times New Roman" w:hAnsi="Times New Roman" w:cs="Times New Roman"/>
        </w:rPr>
      </w:pPr>
      <w:r w:rsidRPr="000F0DD8">
        <w:rPr>
          <w:rFonts w:ascii="Times New Roman" w:hAnsi="Times New Roman" w:cs="Times New Roman"/>
        </w:rPr>
        <w:t xml:space="preserve">Μεμβράνες </w:t>
      </w:r>
      <w:r>
        <w:rPr>
          <w:rFonts w:ascii="Times New Roman" w:hAnsi="Times New Roman" w:cs="Times New Roman"/>
        </w:rPr>
        <w:t>0,45</w:t>
      </w:r>
      <w:r w:rsidRPr="000F0DD8">
        <w:rPr>
          <w:rFonts w:ascii="Times New Roman" w:hAnsi="Times New Roman" w:cs="Times New Roman"/>
        </w:rPr>
        <w:t xml:space="preserve"> </w:t>
      </w:r>
      <w:r>
        <w:rPr>
          <w:rFonts w:ascii="Times New Roman" w:hAnsi="Times New Roman" w:cs="Times New Roman"/>
        </w:rPr>
        <w:t>μ</w:t>
      </w:r>
      <w:r>
        <w:rPr>
          <w:rFonts w:ascii="Times New Roman" w:hAnsi="Times New Roman" w:cs="Times New Roman"/>
          <w:lang w:val="en-US"/>
        </w:rPr>
        <w:t>m</w:t>
      </w:r>
    </w:p>
    <w:p w:rsidR="000F0DD8" w:rsidRPr="000F0DD8" w:rsidRDefault="000F0DD8" w:rsidP="000F0DD8">
      <w:pPr>
        <w:pStyle w:val="a4"/>
        <w:numPr>
          <w:ilvl w:val="0"/>
          <w:numId w:val="4"/>
        </w:numPr>
        <w:autoSpaceDE w:val="0"/>
        <w:autoSpaceDN w:val="0"/>
        <w:adjustRightInd w:val="0"/>
        <w:spacing w:line="360" w:lineRule="auto"/>
        <w:rPr>
          <w:rFonts w:ascii="Times New Roman" w:hAnsi="Times New Roman" w:cs="Times New Roman"/>
        </w:rPr>
      </w:pPr>
      <w:r w:rsidRPr="000F0DD8">
        <w:rPr>
          <w:rFonts w:ascii="Times New Roman" w:hAnsi="Times New Roman" w:cs="Times New Roman"/>
        </w:rPr>
        <w:t>Τρυβλία</w:t>
      </w:r>
    </w:p>
    <w:p w:rsidR="000F0DD8" w:rsidRPr="00AD2002" w:rsidRDefault="000F0DD8" w:rsidP="000F0DD8">
      <w:pPr>
        <w:pStyle w:val="a4"/>
        <w:numPr>
          <w:ilvl w:val="0"/>
          <w:numId w:val="4"/>
        </w:numPr>
        <w:autoSpaceDE w:val="0"/>
        <w:autoSpaceDN w:val="0"/>
        <w:adjustRightInd w:val="0"/>
        <w:spacing w:line="360" w:lineRule="auto"/>
        <w:rPr>
          <w:rFonts w:ascii="Times New Roman" w:hAnsi="Times New Roman" w:cs="Times New Roman"/>
          <w:lang w:val="en-US"/>
        </w:rPr>
      </w:pPr>
      <w:r w:rsidRPr="000F0DD8">
        <w:rPr>
          <w:rFonts w:ascii="Times New Roman" w:hAnsi="Times New Roman" w:cs="Times New Roman"/>
        </w:rPr>
        <w:t>Θρεπτικό</w:t>
      </w:r>
      <w:r w:rsidRPr="00AD2002">
        <w:rPr>
          <w:rFonts w:ascii="Times New Roman" w:hAnsi="Times New Roman" w:cs="Times New Roman"/>
          <w:lang w:val="en-US"/>
        </w:rPr>
        <w:t xml:space="preserve"> </w:t>
      </w:r>
      <w:r w:rsidRPr="000F0DD8">
        <w:rPr>
          <w:rFonts w:ascii="Times New Roman" w:hAnsi="Times New Roman" w:cs="Times New Roman"/>
        </w:rPr>
        <w:t>Υλικό</w:t>
      </w:r>
      <w:r w:rsidRPr="00AD2002">
        <w:rPr>
          <w:rFonts w:ascii="Times New Roman" w:hAnsi="Times New Roman" w:cs="Times New Roman"/>
          <w:lang w:val="en-US"/>
        </w:rPr>
        <w:t xml:space="preserve">  Hi Crome Coliform Agar </w:t>
      </w:r>
      <w:r w:rsidRPr="000F0DD8">
        <w:rPr>
          <w:rFonts w:ascii="Times New Roman" w:hAnsi="Times New Roman" w:cs="Times New Roman"/>
        </w:rPr>
        <w:t>για</w:t>
      </w:r>
      <w:r w:rsidRPr="00AD2002">
        <w:rPr>
          <w:rFonts w:ascii="Times New Roman" w:hAnsi="Times New Roman" w:cs="Times New Roman"/>
          <w:lang w:val="en-US"/>
        </w:rPr>
        <w:t xml:space="preserve"> </w:t>
      </w:r>
      <w:r w:rsidRPr="000F0DD8">
        <w:rPr>
          <w:rFonts w:ascii="Times New Roman" w:hAnsi="Times New Roman" w:cs="Times New Roman"/>
        </w:rPr>
        <w:t>την</w:t>
      </w:r>
      <w:r w:rsidRPr="00AD2002">
        <w:rPr>
          <w:rFonts w:ascii="Times New Roman" w:hAnsi="Times New Roman" w:cs="Times New Roman"/>
          <w:lang w:val="en-US"/>
        </w:rPr>
        <w:t xml:space="preserve"> Escherichia Coli </w:t>
      </w:r>
    </w:p>
    <w:p w:rsidR="00511A33" w:rsidRPr="00AD2002" w:rsidRDefault="000F0DD8" w:rsidP="000F0DD8">
      <w:pPr>
        <w:pStyle w:val="a4"/>
        <w:numPr>
          <w:ilvl w:val="0"/>
          <w:numId w:val="4"/>
        </w:numPr>
        <w:autoSpaceDE w:val="0"/>
        <w:autoSpaceDN w:val="0"/>
        <w:adjustRightInd w:val="0"/>
        <w:spacing w:line="360" w:lineRule="auto"/>
        <w:rPr>
          <w:rFonts w:ascii="Times New Roman" w:hAnsi="Times New Roman" w:cs="Times New Roman"/>
          <w:lang w:val="en-US"/>
        </w:rPr>
      </w:pPr>
      <w:r w:rsidRPr="000F0DD8">
        <w:rPr>
          <w:rFonts w:ascii="Times New Roman" w:hAnsi="Times New Roman" w:cs="Times New Roman"/>
        </w:rPr>
        <w:t>Θρεπτικό</w:t>
      </w:r>
      <w:r w:rsidRPr="00AD2002">
        <w:rPr>
          <w:rFonts w:ascii="Times New Roman" w:hAnsi="Times New Roman" w:cs="Times New Roman"/>
          <w:lang w:val="en-US"/>
        </w:rPr>
        <w:t xml:space="preserve"> </w:t>
      </w:r>
      <w:r w:rsidRPr="000F0DD8">
        <w:rPr>
          <w:rFonts w:ascii="Times New Roman" w:hAnsi="Times New Roman" w:cs="Times New Roman"/>
        </w:rPr>
        <w:t>Υλικό</w:t>
      </w:r>
      <w:r w:rsidRPr="00AD2002">
        <w:rPr>
          <w:rFonts w:ascii="Times New Roman" w:hAnsi="Times New Roman" w:cs="Times New Roman"/>
          <w:lang w:val="en-US"/>
        </w:rPr>
        <w:t xml:space="preserve"> Slanetz and Bartley medium </w:t>
      </w:r>
      <w:r w:rsidRPr="000F0DD8">
        <w:rPr>
          <w:rFonts w:ascii="Times New Roman" w:hAnsi="Times New Roman" w:cs="Times New Roman"/>
        </w:rPr>
        <w:t>για</w:t>
      </w:r>
      <w:r w:rsidRPr="00AD2002">
        <w:rPr>
          <w:rFonts w:ascii="Times New Roman" w:hAnsi="Times New Roman" w:cs="Times New Roman"/>
          <w:lang w:val="en-US"/>
        </w:rPr>
        <w:t xml:space="preserve"> </w:t>
      </w:r>
      <w:r w:rsidRPr="000F0DD8">
        <w:rPr>
          <w:rFonts w:ascii="Times New Roman" w:hAnsi="Times New Roman" w:cs="Times New Roman"/>
        </w:rPr>
        <w:t>τον</w:t>
      </w:r>
      <w:r w:rsidRPr="00AD2002">
        <w:rPr>
          <w:rFonts w:ascii="Times New Roman" w:hAnsi="Times New Roman" w:cs="Times New Roman"/>
          <w:lang w:val="en-US"/>
        </w:rPr>
        <w:t xml:space="preserve"> </w:t>
      </w:r>
      <w:r w:rsidRPr="000F0DD8">
        <w:rPr>
          <w:rFonts w:ascii="Times New Roman" w:hAnsi="Times New Roman" w:cs="Times New Roman"/>
        </w:rPr>
        <w:t>Κοπρανώδη</w:t>
      </w:r>
      <w:r w:rsidRPr="00AD2002">
        <w:rPr>
          <w:rFonts w:ascii="Times New Roman" w:hAnsi="Times New Roman" w:cs="Times New Roman"/>
          <w:lang w:val="en-US"/>
        </w:rPr>
        <w:t xml:space="preserve"> </w:t>
      </w:r>
      <w:r w:rsidRPr="000F0DD8">
        <w:rPr>
          <w:rFonts w:ascii="Times New Roman" w:hAnsi="Times New Roman" w:cs="Times New Roman"/>
        </w:rPr>
        <w:t>Εντερόκοκκο</w:t>
      </w:r>
      <w:r w:rsidRPr="00AD2002">
        <w:rPr>
          <w:rFonts w:ascii="Times New Roman" w:hAnsi="Times New Roman" w:cs="Times New Roman"/>
          <w:lang w:val="en-US"/>
        </w:rPr>
        <w:t>.</w:t>
      </w:r>
    </w:p>
    <w:p w:rsidR="00511A33" w:rsidRPr="00AD2002" w:rsidRDefault="00511A33" w:rsidP="00511A33">
      <w:pPr>
        <w:rPr>
          <w:rFonts w:ascii="Times New Roman" w:hAnsi="Times New Roman" w:cs="Times New Roman"/>
          <w:b/>
          <w:i/>
          <w:sz w:val="32"/>
          <w:u w:val="single"/>
          <w:lang w:val="en-US"/>
        </w:rPr>
      </w:pPr>
    </w:p>
    <w:p w:rsidR="00511A33" w:rsidRDefault="00511A33" w:rsidP="009715AB">
      <w:pPr>
        <w:jc w:val="center"/>
        <w:rPr>
          <w:rFonts w:ascii="Times New Roman" w:hAnsi="Times New Roman" w:cs="Times New Roman"/>
          <w:b/>
          <w:i/>
          <w:sz w:val="32"/>
          <w:u w:val="single"/>
        </w:rPr>
      </w:pPr>
      <w:r>
        <w:rPr>
          <w:rFonts w:ascii="Times New Roman" w:hAnsi="Times New Roman" w:cs="Times New Roman"/>
          <w:b/>
          <w:i/>
          <w:sz w:val="32"/>
          <w:u w:val="single"/>
        </w:rPr>
        <w:t>ΑΠΟΤΕΛΕΣΜΑΤΑ:</w:t>
      </w:r>
    </w:p>
    <w:p w:rsidR="00511A33" w:rsidRDefault="00511A33" w:rsidP="00511A33">
      <w:pPr>
        <w:rPr>
          <w:rFonts w:ascii="Times New Roman" w:hAnsi="Times New Roman" w:cs="Times New Roman"/>
          <w:b/>
          <w:i/>
          <w:sz w:val="32"/>
          <w:u w:val="single"/>
        </w:rPr>
      </w:pPr>
    </w:p>
    <w:p w:rsidR="000F0DD8" w:rsidRPr="00F05734" w:rsidRDefault="009715AB" w:rsidP="000F0DD8">
      <w:pPr>
        <w:spacing w:after="279"/>
        <w:ind w:left="14" w:right="4"/>
      </w:pPr>
      <w:r>
        <w:rPr>
          <w:rFonts w:ascii="Times New Roman" w:eastAsia="Times New Roman" w:hAnsi="Times New Roman" w:cs="Times New Roman"/>
        </w:rPr>
        <w:t>Ο</w:t>
      </w:r>
      <w:r w:rsidR="000F0DD8" w:rsidRPr="00F05734">
        <w:rPr>
          <w:rFonts w:ascii="Times New Roman" w:eastAsia="Times New Roman" w:hAnsi="Times New Roman" w:cs="Times New Roman"/>
        </w:rPr>
        <w:t>ι αποικίες που μετρήθηκαν για το κάθε τρυβλίο είναι:</w:t>
      </w:r>
    </w:p>
    <w:p w:rsidR="009715AB" w:rsidRDefault="000F0DD8" w:rsidP="000F0DD8">
      <w:pPr>
        <w:spacing w:after="266"/>
        <w:ind w:left="14" w:right="3885"/>
        <w:rPr>
          <w:rFonts w:ascii="Times New Roman" w:eastAsia="Times New Roman" w:hAnsi="Times New Roman" w:cs="Times New Roman"/>
        </w:rPr>
      </w:pPr>
      <w:r w:rsidRPr="00F05734">
        <w:rPr>
          <w:rFonts w:ascii="Times New Roman" w:eastAsia="Times New Roman" w:hAnsi="Times New Roman" w:cs="Times New Roman"/>
        </w:rPr>
        <w:t xml:space="preserve">Κοπρανώδεις Εντερόκοκκοι: </w:t>
      </w:r>
      <w:r w:rsidR="009715AB">
        <w:rPr>
          <w:rFonts w:ascii="Times New Roman" w:eastAsia="Times New Roman" w:hAnsi="Times New Roman" w:cs="Times New Roman"/>
        </w:rPr>
        <w:t>190</w:t>
      </w:r>
    </w:p>
    <w:p w:rsidR="000F0DD8" w:rsidRPr="00F05734" w:rsidRDefault="000F0DD8" w:rsidP="000F0DD8">
      <w:pPr>
        <w:spacing w:after="266"/>
        <w:ind w:left="14" w:right="3885"/>
      </w:pPr>
      <w:r>
        <w:rPr>
          <w:rFonts w:ascii="Times New Roman" w:eastAsia="Times New Roman" w:hAnsi="Times New Roman" w:cs="Times New Roman"/>
        </w:rPr>
        <w:t>Escherichia</w:t>
      </w:r>
      <w:r w:rsidRPr="00F05734">
        <w:rPr>
          <w:rFonts w:ascii="Times New Roman" w:eastAsia="Times New Roman" w:hAnsi="Times New Roman" w:cs="Times New Roman"/>
        </w:rPr>
        <w:t xml:space="preserve"> </w:t>
      </w:r>
      <w:r>
        <w:rPr>
          <w:rFonts w:ascii="Times New Roman" w:eastAsia="Times New Roman" w:hAnsi="Times New Roman" w:cs="Times New Roman"/>
        </w:rPr>
        <w:t>coli</w:t>
      </w:r>
      <w:r w:rsidRPr="00F05734">
        <w:rPr>
          <w:rFonts w:ascii="Times New Roman" w:eastAsia="Times New Roman" w:hAnsi="Times New Roman" w:cs="Times New Roman"/>
        </w:rPr>
        <w:t xml:space="preserve"> : </w:t>
      </w:r>
      <w:r w:rsidR="009715AB">
        <w:rPr>
          <w:rFonts w:ascii="Times New Roman" w:eastAsia="Times New Roman" w:hAnsi="Times New Roman" w:cs="Times New Roman"/>
        </w:rPr>
        <w:t>150</w:t>
      </w:r>
    </w:p>
    <w:p w:rsidR="00511A33" w:rsidRDefault="00376D5F" w:rsidP="009715AB">
      <w:pPr>
        <w:spacing w:after="922"/>
        <w:ind w:left="14" w:right="4"/>
        <w:rPr>
          <w:rFonts w:ascii="Times New Roman" w:eastAsia="Times New Roman" w:hAnsi="Times New Roman" w:cs="Times New Roman"/>
        </w:rPr>
      </w:pPr>
      <w:r>
        <w:rPr>
          <w:rFonts w:ascii="Times New Roman" w:eastAsia="Times New Roman" w:hAnsi="Times New Roman" w:cs="Times New Roman"/>
        </w:rPr>
        <w:t>***</w:t>
      </w:r>
      <w:r w:rsidR="000F0DD8" w:rsidRPr="00F05734">
        <w:rPr>
          <w:rFonts w:ascii="Times New Roman" w:eastAsia="Times New Roman" w:hAnsi="Times New Roman" w:cs="Times New Roman"/>
        </w:rPr>
        <w:t xml:space="preserve"> </w:t>
      </w:r>
      <w:r>
        <w:rPr>
          <w:rFonts w:ascii="Times New Roman" w:eastAsia="Times New Roman" w:hAnsi="Times New Roman" w:cs="Times New Roman"/>
        </w:rPr>
        <w:t>Σ</w:t>
      </w:r>
      <w:r w:rsidR="000F0DD8" w:rsidRPr="00F05734">
        <w:rPr>
          <w:rFonts w:ascii="Times New Roman" w:eastAsia="Times New Roman" w:hAnsi="Times New Roman" w:cs="Times New Roman"/>
        </w:rPr>
        <w:t>το τρυβλίο κοπρανώδεις εντερόκοκκους, όπου υπήρχε</w:t>
      </w:r>
      <w:r>
        <w:rPr>
          <w:rFonts w:ascii="Times New Roman" w:eastAsia="Times New Roman" w:hAnsi="Times New Roman" w:cs="Times New Roman"/>
        </w:rPr>
        <w:t xml:space="preserve"> το</w:t>
      </w:r>
      <w:r w:rsidR="000F0DD8" w:rsidRPr="00F05734">
        <w:rPr>
          <w:rFonts w:ascii="Times New Roman" w:eastAsia="Times New Roman" w:hAnsi="Times New Roman" w:cs="Times New Roman"/>
        </w:rPr>
        <w:t xml:space="preserve"> θρεπτικό υλικό, οι αποικίες είχαν σκούρο κόκκινο χρώμα ενώ στο τρυβλίο με την Ε. </w:t>
      </w:r>
      <w:r w:rsidR="000F0DD8">
        <w:rPr>
          <w:rFonts w:ascii="Times New Roman" w:eastAsia="Times New Roman" w:hAnsi="Times New Roman" w:cs="Times New Roman"/>
        </w:rPr>
        <w:t>Coli</w:t>
      </w:r>
      <w:r w:rsidR="000F0DD8" w:rsidRPr="00F05734">
        <w:rPr>
          <w:rFonts w:ascii="Times New Roman" w:eastAsia="Times New Roman" w:hAnsi="Times New Roman" w:cs="Times New Roman"/>
        </w:rPr>
        <w:t>, η οποία αναπτύχθηκε σε κίτρινο θρεπτικό υλικό, οι αποικίες εμφανίζονταν με μπλε</w:t>
      </w:r>
      <w:r>
        <w:rPr>
          <w:rFonts w:ascii="Times New Roman" w:eastAsia="Times New Roman" w:hAnsi="Times New Roman" w:cs="Times New Roman"/>
        </w:rPr>
        <w:t xml:space="preserve">- μωβ </w:t>
      </w:r>
      <w:r w:rsidR="000F0DD8" w:rsidRPr="00F05734">
        <w:rPr>
          <w:rFonts w:ascii="Times New Roman" w:eastAsia="Times New Roman" w:hAnsi="Times New Roman" w:cs="Times New Roman"/>
        </w:rPr>
        <w:t>χρώμα.</w:t>
      </w:r>
    </w:p>
    <w:p w:rsidR="00376D5F" w:rsidRPr="009715AB" w:rsidRDefault="00376D5F" w:rsidP="009715AB">
      <w:pPr>
        <w:spacing w:after="922"/>
        <w:ind w:left="14" w:right="4"/>
      </w:pPr>
      <w:r>
        <w:rPr>
          <w:rFonts w:ascii="Times New Roman" w:eastAsia="Times New Roman" w:hAnsi="Times New Roman" w:cs="Times New Roman"/>
        </w:rPr>
        <w:t>**** τι να βάλουμε για το χρώμα στον εντερόκοκκο γιατί έχει δυο χρώματα</w:t>
      </w:r>
    </w:p>
    <w:p w:rsidR="00511A33" w:rsidRPr="00376D5F" w:rsidRDefault="00511A33" w:rsidP="00511A33">
      <w:pPr>
        <w:jc w:val="both"/>
        <w:rPr>
          <w:rFonts w:ascii="Times New Roman" w:hAnsi="Times New Roman" w:cs="Times New Roman"/>
        </w:rPr>
      </w:pPr>
      <w:r w:rsidRPr="00511A33">
        <w:rPr>
          <w:rFonts w:ascii="Times New Roman" w:hAnsi="Times New Roman" w:cs="Times New Roman"/>
        </w:rPr>
        <w:t xml:space="preserve">                      </w:t>
      </w:r>
      <w:r>
        <w:rPr>
          <w:rFonts w:ascii="Times New Roman" w:hAnsi="Times New Roman" w:cs="Times New Roman"/>
        </w:rPr>
        <w:t xml:space="preserve">Εντερόκοκκος                                                     </w:t>
      </w:r>
      <w:r w:rsidRPr="00376D5F">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lang w:val="en-US"/>
        </w:rPr>
        <w:t>E</w:t>
      </w:r>
      <w:r w:rsidRPr="00376D5F">
        <w:rPr>
          <w:rFonts w:ascii="Times New Roman" w:hAnsi="Times New Roman" w:cs="Times New Roman"/>
        </w:rPr>
        <w:t>.</w:t>
      </w:r>
      <w:r>
        <w:rPr>
          <w:rFonts w:ascii="Times New Roman" w:hAnsi="Times New Roman" w:cs="Times New Roman"/>
          <w:lang w:val="en-US"/>
        </w:rPr>
        <w:t>coli</w:t>
      </w:r>
      <w:r w:rsidRPr="00376D5F">
        <w:rPr>
          <w:rFonts w:ascii="Times New Roman" w:hAnsi="Times New Roman" w:cs="Times New Roman"/>
        </w:rPr>
        <w:t xml:space="preserve">                                                               </w:t>
      </w:r>
    </w:p>
    <w:p w:rsidR="00511A33" w:rsidRPr="00DA7F6D" w:rsidRDefault="00511A33" w:rsidP="00511A33">
      <w:pPr>
        <w:ind w:firstLine="567"/>
        <w:jc w:val="both"/>
        <w:rPr>
          <w:rFonts w:ascii="Times New Roman" w:hAnsi="Times New Roman" w:cs="Times New Roman"/>
        </w:rPr>
      </w:pPr>
    </w:p>
    <w:p w:rsidR="00511A33" w:rsidRPr="00426D99" w:rsidRDefault="00511A33" w:rsidP="00511A33">
      <w:pPr>
        <w:rPr>
          <w:rFonts w:ascii="Times New Roman" w:hAnsi="Times New Roman" w:cs="Times New Roman"/>
        </w:rPr>
      </w:pPr>
    </w:p>
    <w:p w:rsidR="00511A33" w:rsidRDefault="00511A33" w:rsidP="00511A33">
      <w:pPr>
        <w:rPr>
          <w:rFonts w:ascii="Times New Roman" w:hAnsi="Times New Roman" w:cs="Times New Roman"/>
        </w:rPr>
      </w:pPr>
    </w:p>
    <w:p w:rsidR="00511A33" w:rsidRDefault="00511A33" w:rsidP="00511A33">
      <w:pPr>
        <w:jc w:val="center"/>
        <w:rPr>
          <w:rFonts w:ascii="Times New Roman" w:hAnsi="Times New Roman" w:cs="Times New Roman"/>
        </w:rPr>
      </w:pPr>
    </w:p>
    <w:p w:rsidR="009715AB" w:rsidRDefault="009715AB" w:rsidP="00511A33">
      <w:pPr>
        <w:jc w:val="center"/>
        <w:rPr>
          <w:rFonts w:ascii="Times New Roman" w:hAnsi="Times New Roman" w:cs="Times New Roman"/>
          <w:b/>
          <w:i/>
          <w:sz w:val="32"/>
          <w:szCs w:val="32"/>
          <w:u w:val="single"/>
        </w:rPr>
      </w:pPr>
    </w:p>
    <w:p w:rsidR="009715AB" w:rsidRDefault="009715AB" w:rsidP="00511A33">
      <w:pPr>
        <w:jc w:val="center"/>
        <w:rPr>
          <w:rFonts w:ascii="Times New Roman" w:hAnsi="Times New Roman" w:cs="Times New Roman"/>
          <w:b/>
          <w:i/>
          <w:sz w:val="32"/>
          <w:szCs w:val="32"/>
          <w:u w:val="single"/>
        </w:rPr>
      </w:pPr>
    </w:p>
    <w:p w:rsidR="009715AB" w:rsidRDefault="009715AB" w:rsidP="00511A33">
      <w:pPr>
        <w:jc w:val="center"/>
        <w:rPr>
          <w:rFonts w:ascii="Times New Roman" w:hAnsi="Times New Roman" w:cs="Times New Roman"/>
          <w:b/>
          <w:i/>
          <w:sz w:val="32"/>
          <w:szCs w:val="32"/>
          <w:u w:val="single"/>
        </w:rPr>
      </w:pPr>
    </w:p>
    <w:p w:rsidR="009715AB" w:rsidRDefault="009715AB" w:rsidP="00511A33">
      <w:pPr>
        <w:jc w:val="center"/>
        <w:rPr>
          <w:rFonts w:ascii="Times New Roman" w:hAnsi="Times New Roman" w:cs="Times New Roman"/>
          <w:b/>
          <w:i/>
          <w:sz w:val="32"/>
          <w:szCs w:val="32"/>
          <w:u w:val="single"/>
        </w:rPr>
      </w:pPr>
    </w:p>
    <w:p w:rsidR="008129CB" w:rsidRDefault="008129CB" w:rsidP="00611F26">
      <w:pPr>
        <w:spacing w:line="360" w:lineRule="auto"/>
        <w:jc w:val="both"/>
        <w:rPr>
          <w:rFonts w:ascii="Times New Roman" w:hAnsi="Times New Roman" w:cs="Times New Roman"/>
          <w:b/>
          <w:i/>
          <w:sz w:val="32"/>
          <w:szCs w:val="32"/>
          <w:u w:val="single"/>
        </w:rPr>
      </w:pPr>
    </w:p>
    <w:p w:rsidR="00611F26" w:rsidRPr="00BC60B5" w:rsidRDefault="00611F26" w:rsidP="00611F26">
      <w:pPr>
        <w:spacing w:line="360" w:lineRule="auto"/>
        <w:jc w:val="both"/>
        <w:rPr>
          <w:rFonts w:ascii="Bookman Old Style" w:hAnsi="Bookman Old Style"/>
          <w:sz w:val="22"/>
          <w:szCs w:val="22"/>
        </w:rPr>
      </w:pPr>
      <w:r>
        <w:rPr>
          <w:rFonts w:ascii="Bookman Old Style" w:hAnsi="Bookman Old Style"/>
          <w:sz w:val="22"/>
          <w:szCs w:val="22"/>
        </w:rPr>
        <w:lastRenderedPageBreak/>
        <w:t>Μικροβιολογικές παράμετροι για πόσιμο νερό</w:t>
      </w:r>
    </w:p>
    <w:p w:rsidR="009715AB" w:rsidRDefault="008129CB" w:rsidP="00511A33">
      <w:pPr>
        <w:jc w:val="center"/>
        <w:rPr>
          <w:rFonts w:ascii="Times New Roman" w:hAnsi="Times New Roman" w:cs="Times New Roman"/>
          <w:b/>
          <w:i/>
          <w:sz w:val="32"/>
          <w:szCs w:val="32"/>
          <w:u w:val="single"/>
        </w:rPr>
      </w:pPr>
      <w:r>
        <w:rPr>
          <w:rFonts w:ascii="Bookman Old Style" w:hAnsi="Bookman Old Style"/>
          <w:noProof/>
        </w:rPr>
        <w:drawing>
          <wp:anchor distT="0" distB="0" distL="114300" distR="114300" simplePos="0" relativeHeight="251661312" behindDoc="0" locked="0" layoutInCell="1" allowOverlap="1" wp14:anchorId="599EDE23">
            <wp:simplePos x="0" y="0"/>
            <wp:positionH relativeFrom="margin">
              <wp:posOffset>190500</wp:posOffset>
            </wp:positionH>
            <wp:positionV relativeFrom="paragraph">
              <wp:posOffset>27305</wp:posOffset>
            </wp:positionV>
            <wp:extent cx="4780280" cy="3703955"/>
            <wp:effectExtent l="171450" t="171450" r="191770" b="201295"/>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0280" cy="370395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9715AB" w:rsidRDefault="009715AB" w:rsidP="00511A33">
      <w:pPr>
        <w:jc w:val="center"/>
        <w:rPr>
          <w:rFonts w:ascii="Times New Roman" w:hAnsi="Times New Roman" w:cs="Times New Roman"/>
          <w:b/>
          <w:i/>
          <w:sz w:val="32"/>
          <w:szCs w:val="32"/>
          <w:u w:val="single"/>
        </w:rPr>
      </w:pPr>
    </w:p>
    <w:p w:rsidR="00611F26" w:rsidRDefault="00611F26" w:rsidP="00511A33">
      <w:pPr>
        <w:jc w:val="center"/>
        <w:rPr>
          <w:rFonts w:ascii="Times New Roman" w:hAnsi="Times New Roman" w:cs="Times New Roman"/>
          <w:b/>
          <w:i/>
          <w:sz w:val="32"/>
          <w:szCs w:val="32"/>
          <w:u w:val="single"/>
        </w:rPr>
      </w:pPr>
    </w:p>
    <w:p w:rsidR="009715AB" w:rsidRDefault="009715AB" w:rsidP="00511A33">
      <w:pPr>
        <w:jc w:val="center"/>
        <w:rPr>
          <w:rFonts w:ascii="Times New Roman" w:hAnsi="Times New Roman" w:cs="Times New Roman"/>
          <w:b/>
          <w:i/>
          <w:sz w:val="32"/>
          <w:szCs w:val="32"/>
          <w:u w:val="single"/>
        </w:rPr>
      </w:pPr>
    </w:p>
    <w:p w:rsidR="00301500" w:rsidRDefault="00301500" w:rsidP="009715AB">
      <w:pPr>
        <w:spacing w:line="360" w:lineRule="auto"/>
        <w:jc w:val="both"/>
        <w:rPr>
          <w:rFonts w:ascii="Bookman Old Style" w:hAnsi="Bookman Old Style"/>
          <w:b/>
          <w:sz w:val="22"/>
          <w:szCs w:val="22"/>
        </w:rPr>
      </w:pPr>
    </w:p>
    <w:p w:rsidR="00301500" w:rsidRDefault="00301500" w:rsidP="009715AB">
      <w:pPr>
        <w:spacing w:line="360" w:lineRule="auto"/>
        <w:jc w:val="both"/>
        <w:rPr>
          <w:rFonts w:ascii="Bookman Old Style" w:hAnsi="Bookman Old Style"/>
          <w:b/>
          <w:sz w:val="22"/>
          <w:szCs w:val="22"/>
        </w:rPr>
      </w:pPr>
    </w:p>
    <w:p w:rsidR="00301500" w:rsidRDefault="00301500" w:rsidP="009715AB">
      <w:pPr>
        <w:spacing w:line="360" w:lineRule="auto"/>
        <w:jc w:val="both"/>
        <w:rPr>
          <w:rFonts w:ascii="Bookman Old Style" w:hAnsi="Bookman Old Style"/>
          <w:b/>
          <w:sz w:val="22"/>
          <w:szCs w:val="22"/>
        </w:rPr>
      </w:pPr>
    </w:p>
    <w:p w:rsidR="009715AB" w:rsidRDefault="009715AB" w:rsidP="00511A33">
      <w:pPr>
        <w:jc w:val="center"/>
        <w:rPr>
          <w:rFonts w:ascii="Times New Roman" w:hAnsi="Times New Roman" w:cs="Times New Roman"/>
          <w:b/>
          <w:i/>
          <w:sz w:val="32"/>
          <w:szCs w:val="32"/>
          <w:u w:val="single"/>
        </w:rPr>
      </w:pPr>
    </w:p>
    <w:p w:rsidR="009715AB" w:rsidRDefault="009715AB" w:rsidP="00511A33">
      <w:pPr>
        <w:jc w:val="center"/>
        <w:rPr>
          <w:rFonts w:ascii="Times New Roman" w:hAnsi="Times New Roman" w:cs="Times New Roman"/>
          <w:b/>
          <w:i/>
          <w:sz w:val="32"/>
          <w:szCs w:val="32"/>
          <w:u w:val="single"/>
        </w:rPr>
      </w:pPr>
    </w:p>
    <w:p w:rsidR="009715AB" w:rsidRDefault="009715AB" w:rsidP="00611F26">
      <w:pPr>
        <w:rPr>
          <w:rFonts w:ascii="Times New Roman" w:hAnsi="Times New Roman" w:cs="Times New Roman"/>
          <w:b/>
          <w:i/>
          <w:sz w:val="32"/>
          <w:szCs w:val="32"/>
          <w:u w:val="single"/>
        </w:rPr>
      </w:pPr>
    </w:p>
    <w:p w:rsidR="00611F26" w:rsidRDefault="00611F26" w:rsidP="00611F26">
      <w:pPr>
        <w:rPr>
          <w:rFonts w:ascii="Times New Roman" w:hAnsi="Times New Roman" w:cs="Times New Roman"/>
          <w:b/>
          <w:i/>
          <w:sz w:val="32"/>
          <w:szCs w:val="32"/>
          <w:u w:val="single"/>
        </w:rPr>
      </w:pPr>
    </w:p>
    <w:p w:rsidR="00611F26" w:rsidRDefault="00611F26" w:rsidP="00611F26">
      <w:pPr>
        <w:rPr>
          <w:rFonts w:ascii="Times New Roman" w:hAnsi="Times New Roman" w:cs="Times New Roman"/>
          <w:b/>
          <w:i/>
          <w:sz w:val="32"/>
          <w:szCs w:val="32"/>
          <w:u w:val="single"/>
        </w:rPr>
      </w:pPr>
    </w:p>
    <w:p w:rsidR="00611F26" w:rsidRDefault="00611F26" w:rsidP="00611F26">
      <w:pPr>
        <w:rPr>
          <w:rFonts w:ascii="Times New Roman" w:hAnsi="Times New Roman" w:cs="Times New Roman"/>
          <w:b/>
          <w:i/>
          <w:sz w:val="32"/>
          <w:szCs w:val="32"/>
          <w:u w:val="single"/>
        </w:rPr>
      </w:pPr>
    </w:p>
    <w:p w:rsidR="00611F26" w:rsidRDefault="00611F26" w:rsidP="00611F26">
      <w:pPr>
        <w:rPr>
          <w:rFonts w:ascii="Times New Roman" w:hAnsi="Times New Roman" w:cs="Times New Roman"/>
          <w:b/>
          <w:i/>
          <w:sz w:val="32"/>
          <w:szCs w:val="32"/>
          <w:u w:val="single"/>
        </w:rPr>
      </w:pPr>
    </w:p>
    <w:p w:rsidR="009715AB" w:rsidRDefault="009715AB" w:rsidP="00511A33">
      <w:pPr>
        <w:jc w:val="center"/>
        <w:rPr>
          <w:rFonts w:ascii="Times New Roman" w:hAnsi="Times New Roman" w:cs="Times New Roman"/>
          <w:b/>
          <w:i/>
          <w:sz w:val="32"/>
          <w:szCs w:val="32"/>
          <w:u w:val="single"/>
        </w:rPr>
      </w:pPr>
    </w:p>
    <w:p w:rsidR="008129CB" w:rsidRDefault="008129CB" w:rsidP="008129CB">
      <w:pPr>
        <w:rPr>
          <w:rFonts w:ascii="Times New Roman" w:hAnsi="Times New Roman" w:cs="Times New Roman"/>
          <w:b/>
          <w:i/>
          <w:sz w:val="32"/>
          <w:szCs w:val="32"/>
          <w:u w:val="single"/>
        </w:rPr>
      </w:pPr>
    </w:p>
    <w:p w:rsidR="008129CB" w:rsidRDefault="008129CB" w:rsidP="008129CB">
      <w:pPr>
        <w:rPr>
          <w:rFonts w:ascii="Times New Roman" w:hAnsi="Times New Roman" w:cs="Times New Roman"/>
          <w:b/>
          <w:i/>
          <w:sz w:val="32"/>
          <w:szCs w:val="32"/>
          <w:u w:val="single"/>
        </w:rPr>
      </w:pPr>
    </w:p>
    <w:p w:rsidR="008129CB" w:rsidRDefault="008129CB" w:rsidP="008129CB">
      <w:pPr>
        <w:rPr>
          <w:rFonts w:ascii="Times New Roman" w:hAnsi="Times New Roman" w:cs="Times New Roman"/>
          <w:b/>
          <w:i/>
          <w:sz w:val="32"/>
          <w:szCs w:val="32"/>
          <w:u w:val="single"/>
        </w:rPr>
      </w:pPr>
    </w:p>
    <w:p w:rsidR="008129CB" w:rsidRDefault="008129CB" w:rsidP="008129CB">
      <w:pPr>
        <w:rPr>
          <w:rFonts w:ascii="Times New Roman" w:hAnsi="Times New Roman" w:cs="Times New Roman"/>
          <w:b/>
          <w:i/>
          <w:sz w:val="32"/>
          <w:szCs w:val="32"/>
          <w:u w:val="single"/>
        </w:rPr>
      </w:pPr>
    </w:p>
    <w:p w:rsidR="00511A33" w:rsidRDefault="008129CB" w:rsidP="00611F26">
      <w:pPr>
        <w:rPr>
          <w:rFonts w:ascii="Times New Roman" w:hAnsi="Times New Roman" w:cs="Times New Roman"/>
          <w:szCs w:val="32"/>
        </w:rPr>
      </w:pPr>
      <w:r w:rsidRPr="00611F26">
        <w:rPr>
          <w:rFonts w:ascii="Times New Roman" w:hAnsi="Times New Roman" w:cs="Times New Roman"/>
          <w:szCs w:val="32"/>
        </w:rPr>
        <w:t>Μικροβιολογικές παράμετροι για νερό αναψυχής</w:t>
      </w:r>
    </w:p>
    <w:p w:rsidR="008129CB" w:rsidRPr="00611F26" w:rsidRDefault="008129CB" w:rsidP="00611F26">
      <w:pPr>
        <w:rPr>
          <w:rFonts w:ascii="Times New Roman" w:hAnsi="Times New Roman" w:cs="Times New Roman"/>
          <w:szCs w:val="32"/>
        </w:rPr>
      </w:pPr>
    </w:p>
    <w:p w:rsidR="00511A33" w:rsidRDefault="008129CB" w:rsidP="00511A33">
      <w:pPr>
        <w:ind w:firstLine="720"/>
        <w:jc w:val="center"/>
        <w:rPr>
          <w:rFonts w:ascii="Times New Roman" w:hAnsi="Times New Roman" w:cs="Times New Roman"/>
          <w:b/>
          <w:i/>
          <w:sz w:val="32"/>
          <w:u w:val="single"/>
        </w:rPr>
      </w:pPr>
      <w:r>
        <w:rPr>
          <w:rFonts w:ascii="Bookman Old Style" w:hAnsi="Bookman Old Style"/>
          <w:noProof/>
        </w:rPr>
        <w:drawing>
          <wp:anchor distT="0" distB="0" distL="114300" distR="114300" simplePos="0" relativeHeight="251660288" behindDoc="1" locked="0" layoutInCell="1" allowOverlap="1" wp14:anchorId="59E53F05">
            <wp:simplePos x="0" y="0"/>
            <wp:positionH relativeFrom="margin">
              <wp:align>left</wp:align>
            </wp:positionH>
            <wp:positionV relativeFrom="paragraph">
              <wp:posOffset>151765</wp:posOffset>
            </wp:positionV>
            <wp:extent cx="4644000" cy="3996000"/>
            <wp:effectExtent l="152400" t="171450" r="194945" b="195580"/>
            <wp:wrapNone/>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4000" cy="39960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511A33" w:rsidRDefault="00511A33" w:rsidP="00511A33">
      <w:pPr>
        <w:ind w:firstLine="720"/>
        <w:jc w:val="center"/>
        <w:rPr>
          <w:rFonts w:ascii="Times New Roman" w:hAnsi="Times New Roman" w:cs="Times New Roman"/>
          <w:b/>
          <w:i/>
          <w:sz w:val="32"/>
          <w:u w:val="single"/>
        </w:rPr>
      </w:pPr>
    </w:p>
    <w:p w:rsidR="00511A33" w:rsidRDefault="00511A33"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Default="008129CB" w:rsidP="00511A33">
      <w:pPr>
        <w:ind w:firstLine="720"/>
        <w:jc w:val="center"/>
        <w:rPr>
          <w:rFonts w:ascii="Times New Roman" w:hAnsi="Times New Roman" w:cs="Times New Roman"/>
          <w:b/>
          <w:i/>
          <w:sz w:val="32"/>
          <w:u w:val="single"/>
        </w:rPr>
      </w:pPr>
    </w:p>
    <w:p w:rsidR="008129CB" w:rsidRPr="008129CB" w:rsidRDefault="008129CB" w:rsidP="008129CB">
      <w:pPr>
        <w:ind w:firstLine="720"/>
        <w:rPr>
          <w:rFonts w:ascii="Times New Roman" w:hAnsi="Times New Roman" w:cs="Times New Roman"/>
        </w:rPr>
      </w:pPr>
      <w:r w:rsidRPr="008129CB">
        <w:rPr>
          <w:rFonts w:ascii="Times New Roman" w:hAnsi="Times New Roman" w:cs="Times New Roman"/>
        </w:rPr>
        <w:lastRenderedPageBreak/>
        <w:t>Για τον υπολογισμό των μικροβιολογικών παραμέτρων για το νερό που πωλείται σε φιάλες και δοχεία:</w:t>
      </w:r>
    </w:p>
    <w:p w:rsidR="008129CB" w:rsidRDefault="008129CB" w:rsidP="008129CB">
      <w:pPr>
        <w:rPr>
          <w:rFonts w:ascii="Times New Roman" w:hAnsi="Times New Roman" w:cs="Times New Roman"/>
        </w:rPr>
      </w:pPr>
    </w:p>
    <w:p w:rsidR="008129CB" w:rsidRPr="008129CB" w:rsidRDefault="008129CB" w:rsidP="008129CB">
      <w:pPr>
        <w:ind w:firstLine="720"/>
        <w:rPr>
          <w:rFonts w:ascii="Times New Roman" w:hAnsi="Times New Roman" w:cs="Times New Roman"/>
        </w:rPr>
      </w:pPr>
    </w:p>
    <w:p w:rsidR="008129CB" w:rsidRPr="008129CB" w:rsidRDefault="008129CB" w:rsidP="008129CB">
      <w:pPr>
        <w:ind w:firstLine="720"/>
        <w:rPr>
          <w:rFonts w:ascii="Times New Roman" w:hAnsi="Times New Roman" w:cs="Times New Roman"/>
        </w:rPr>
      </w:pPr>
      <w:r w:rsidRPr="008129CB">
        <w:rPr>
          <w:rFonts w:ascii="Times New Roman" w:hAnsi="Times New Roman" w:cs="Times New Roman"/>
        </w:rPr>
        <w:t xml:space="preserve">Κοπρανώδεις Εντερόκοκκοι: </w:t>
      </w:r>
      <w:r w:rsidRPr="008129CB">
        <w:rPr>
          <w:rFonts w:ascii="Verdana" w:hAnsi="Verdana" w:cs="Times New Roman"/>
          <w:lang w:val="en-US"/>
        </w:rPr>
        <w:t>x</w:t>
      </w:r>
      <w:r w:rsidRPr="008129CB">
        <w:rPr>
          <w:rFonts w:ascii="Verdana" w:hAnsi="Verdana" w:cs="Times New Roman"/>
        </w:rPr>
        <w:t>=</w:t>
      </w:r>
      <m:oMath>
        <m:f>
          <m:fPr>
            <m:ctrlPr>
              <w:rPr>
                <w:rFonts w:ascii="Cambria Math" w:hAnsi="Cambria Math" w:cs="Times New Roman"/>
                <w:i/>
                <w:lang w:val="en-US"/>
              </w:rPr>
            </m:ctrlPr>
          </m:fPr>
          <m:num>
            <m:r>
              <w:rPr>
                <w:rFonts w:ascii="Cambria Math" w:hAnsi="Cambria Math" w:cs="Times New Roman"/>
              </w:rPr>
              <m:t>250*190</m:t>
            </m:r>
          </m:num>
          <m:den>
            <m:r>
              <w:rPr>
                <w:rFonts w:ascii="Cambria Math" w:hAnsi="Cambria Math" w:cs="Times New Roman"/>
              </w:rPr>
              <m:t>100</m:t>
            </m:r>
          </m:den>
        </m:f>
        <m:r>
          <w:rPr>
            <w:rFonts w:ascii="Cambria Math" w:hAnsi="Cambria Math" w:cs="Times New Roman"/>
          </w:rPr>
          <m:t>=475</m:t>
        </m:r>
      </m:oMath>
    </w:p>
    <w:p w:rsidR="008129CB" w:rsidRPr="008129CB" w:rsidRDefault="008129CB" w:rsidP="008129CB">
      <w:pPr>
        <w:ind w:firstLine="720"/>
        <w:rPr>
          <w:rFonts w:ascii="Times New Roman" w:hAnsi="Times New Roman" w:cs="Times New Roman"/>
        </w:rPr>
      </w:pPr>
      <w:r w:rsidRPr="008129CB">
        <w:rPr>
          <w:rFonts w:ascii="Times New Roman" w:hAnsi="Times New Roman" w:cs="Times New Roman"/>
        </w:rPr>
        <w:t xml:space="preserve"> </w:t>
      </w:r>
    </w:p>
    <w:p w:rsidR="008129CB" w:rsidRPr="00AD2002" w:rsidRDefault="008129CB" w:rsidP="008129CB">
      <w:pPr>
        <w:ind w:firstLine="720"/>
        <w:rPr>
          <w:rFonts w:ascii="Times New Roman" w:hAnsi="Times New Roman" w:cs="Times New Roman"/>
        </w:rPr>
      </w:pPr>
      <w:r w:rsidRPr="008129CB">
        <w:rPr>
          <w:rFonts w:ascii="Times New Roman" w:hAnsi="Times New Roman" w:cs="Times New Roman"/>
        </w:rPr>
        <w:t>Escherichia coli</w:t>
      </w:r>
      <w:r>
        <w:rPr>
          <w:rFonts w:ascii="Times New Roman" w:hAnsi="Times New Roman" w:cs="Times New Roman"/>
        </w:rPr>
        <w:t xml:space="preserve">꞉ </w:t>
      </w:r>
      <w:r w:rsidRPr="008129CB">
        <w:rPr>
          <w:rFonts w:ascii="Verdana" w:hAnsi="Verdana" w:cs="Times New Roman"/>
          <w:lang w:val="en-US"/>
        </w:rPr>
        <w:t>x</w:t>
      </w:r>
      <w:r w:rsidRPr="00AD2002">
        <w:rPr>
          <w:rFonts w:ascii="Verdana" w:hAnsi="Verdana" w:cs="Times New Roman"/>
        </w:rPr>
        <w:t>=</w:t>
      </w:r>
      <m:oMath>
        <m:f>
          <m:fPr>
            <m:ctrlPr>
              <w:rPr>
                <w:rFonts w:ascii="Cambria Math" w:hAnsi="Cambria Math" w:cs="Times New Roman"/>
                <w:i/>
                <w:lang w:val="en-US"/>
              </w:rPr>
            </m:ctrlPr>
          </m:fPr>
          <m:num>
            <m:r>
              <w:rPr>
                <w:rFonts w:ascii="Cambria Math" w:hAnsi="Cambria Math" w:cs="Times New Roman"/>
              </w:rPr>
              <m:t>250*150</m:t>
            </m:r>
          </m:num>
          <m:den>
            <m:r>
              <w:rPr>
                <w:rFonts w:ascii="Cambria Math" w:hAnsi="Cambria Math" w:cs="Times New Roman"/>
              </w:rPr>
              <m:t>100</m:t>
            </m:r>
          </m:den>
        </m:f>
        <m:r>
          <w:rPr>
            <w:rFonts w:ascii="Cambria Math" w:eastAsiaTheme="minorEastAsia" w:hAnsi="Cambria Math" w:cs="Times New Roman"/>
          </w:rPr>
          <m:t>=375</m:t>
        </m:r>
      </m:oMath>
    </w:p>
    <w:p w:rsidR="00511A33" w:rsidRDefault="00511A33" w:rsidP="005F527F">
      <w:pPr>
        <w:rPr>
          <w:rFonts w:ascii="Times New Roman" w:hAnsi="Times New Roman" w:cs="Times New Roman"/>
          <w:b/>
          <w:i/>
          <w:sz w:val="32"/>
          <w:u w:val="single"/>
        </w:rPr>
      </w:pPr>
    </w:p>
    <w:p w:rsidR="005F527F" w:rsidRDefault="005F527F" w:rsidP="005F527F">
      <w:pPr>
        <w:rPr>
          <w:rFonts w:ascii="Times New Roman" w:hAnsi="Times New Roman" w:cs="Times New Roman"/>
          <w:b/>
          <w:i/>
          <w:sz w:val="32"/>
          <w:u w:val="single"/>
        </w:rPr>
      </w:pPr>
    </w:p>
    <w:p w:rsidR="005F527F" w:rsidRPr="005F527F" w:rsidRDefault="005F527F" w:rsidP="005F527F">
      <w:pPr>
        <w:jc w:val="center"/>
        <w:rPr>
          <w:rFonts w:ascii="Times New Roman" w:hAnsi="Times New Roman" w:cs="Times New Roman"/>
          <w:b/>
          <w:i/>
          <w:sz w:val="32"/>
          <w:u w:val="single"/>
        </w:rPr>
      </w:pPr>
      <w:r w:rsidRPr="005F527F">
        <w:rPr>
          <w:rFonts w:ascii="Times New Roman" w:hAnsi="Times New Roman" w:cs="Times New Roman"/>
          <w:b/>
          <w:i/>
          <w:sz w:val="32"/>
          <w:u w:val="single"/>
        </w:rPr>
        <w:t>ΣΥΖΉΤΗΣΗ</w:t>
      </w:r>
      <w:r>
        <w:rPr>
          <w:rFonts w:ascii="Times New Roman" w:hAnsi="Times New Roman" w:cs="Times New Roman"/>
          <w:b/>
          <w:i/>
          <w:sz w:val="32"/>
          <w:u w:val="single"/>
        </w:rPr>
        <w:t>꞉</w:t>
      </w:r>
    </w:p>
    <w:p w:rsidR="005F527F" w:rsidRPr="00EA0807" w:rsidRDefault="005F527F" w:rsidP="005F527F">
      <w:pPr>
        <w:rPr>
          <w:rFonts w:ascii="Times New Roman" w:hAnsi="Times New Roman" w:cs="Times New Roman"/>
          <w:b/>
          <w:i/>
          <w:sz w:val="32"/>
          <w:u w:val="single"/>
        </w:rPr>
      </w:pPr>
    </w:p>
    <w:p w:rsidR="00AD2002" w:rsidRDefault="00AD2002" w:rsidP="00AD2002">
      <w:pPr>
        <w:spacing w:after="136"/>
        <w:ind w:left="14" w:right="4" w:firstLine="725"/>
        <w:rPr>
          <w:sz w:val="30"/>
          <w:szCs w:val="22"/>
        </w:rPr>
      </w:pPr>
      <w:r>
        <w:t xml:space="preserve">Σε αυτή την εργαστηριακή άσκηση μελετήθηκε η ποιότητα του νερού σύμφωνα με το βαθμό βακτηριακής μόλυνσης. Αφού πρώτα επεξεργαστήκαμε το νερό που μας δόθηκε ως δείγμα και βρήκαμε τον αριθμό των αποικιών τους, συγκρίναμε τα αποτελέσματά που </w:t>
      </w:r>
      <w:proofErr w:type="spellStart"/>
      <w:r>
        <w:t>εξάγαμε</w:t>
      </w:r>
      <w:proofErr w:type="spellEnd"/>
      <w:r>
        <w:t xml:space="preserve"> με τις μικροβιολογικές παραμέτρους. Βασιζόμενοι στους πίνακες που μας δόθηκαν, στους οποίους βρίσκονται καταγεγραμμένα τα όρια ύπαρξης συγκεκριμένων μικροοργανισμών στο εμφιαλωμένο νερό που διατίθεται στο εμπόριο καθώς και στα εσωτερικά και παράκτια ύδατα, προβήκαμε στα παρακάτω συμπεράσματα.</w:t>
      </w:r>
    </w:p>
    <w:p w:rsidR="00AD2002" w:rsidRDefault="00AD2002" w:rsidP="00AD2002">
      <w:pPr>
        <w:spacing w:after="139"/>
        <w:ind w:left="14" w:right="4" w:firstLine="725"/>
      </w:pPr>
      <w:r>
        <w:t xml:space="preserve">Σύμφωνα με τον πίνακα βιολογικών παραμέτρων για τα εσωτερικά ύδατα, το νερό δείγμα μας συγκαταλέγεται στα νερά καλής ποιότητας καθώς ενώ ο αριθμός των αποικιών του βακτηρίου </w:t>
      </w:r>
      <w:proofErr w:type="spellStart"/>
      <w:r>
        <w:t>E.coli</w:t>
      </w:r>
      <w:proofErr w:type="spellEnd"/>
      <w:r>
        <w:t xml:space="preserve"> βρίσκεται εντός του ορίου του νερού εξαιρετικής ποιότητας (23 </w:t>
      </w:r>
      <w:proofErr w:type="spellStart"/>
      <w:r>
        <w:t>CFlJ</w:t>
      </w:r>
      <w:proofErr w:type="spellEnd"/>
      <w:r>
        <w:t xml:space="preserve">/100ml), ο αριθμός αποικιών του βακτηρίου του Εντερόκοκκου βρίσκεται εντός του ορίου του νερού καλής ποιότητας (277 </w:t>
      </w:r>
      <w:proofErr w:type="spellStart"/>
      <w:r>
        <w:t>CFlJ</w:t>
      </w:r>
      <w:proofErr w:type="spellEnd"/>
      <w:r>
        <w:t>/100ml)-</w:t>
      </w:r>
    </w:p>
    <w:p w:rsidR="00AD2002" w:rsidRDefault="00AD2002" w:rsidP="00AD2002">
      <w:pPr>
        <w:spacing w:after="164"/>
        <w:ind w:left="14" w:right="4" w:firstLine="710"/>
      </w:pPr>
      <w:r>
        <w:t xml:space="preserve">Αναφορικά με τα παράκτια νερά, το νερό δείγμα μας συγκαταλέγεται στα νερά επαρκούς ποιότητας καθώς ενώ ο αριθμός των αποικιών του βακτηρίου Ε. Coli βρίσκεται εντός του ορίου του νερού εξαιρετικής ποιότητας (23 </w:t>
      </w:r>
      <w:proofErr w:type="spellStart"/>
      <w:r>
        <w:t>CFlJ</w:t>
      </w:r>
      <w:proofErr w:type="spellEnd"/>
      <w:r>
        <w:t xml:space="preserve">/100ml), ο αριθμός αποικιών του βακτηρίου του Εντερόκοκκου βρίσκεται εντός του ορίου του νερού επαρκούς ποιότητας (277 </w:t>
      </w:r>
      <w:proofErr w:type="spellStart"/>
      <w:r>
        <w:t>CFlJ</w:t>
      </w:r>
      <w:proofErr w:type="spellEnd"/>
      <w:r>
        <w:t>/100ml).</w:t>
      </w:r>
    </w:p>
    <w:p w:rsidR="00AD2002" w:rsidRDefault="00AD2002" w:rsidP="00AD2002">
      <w:pPr>
        <w:ind w:left="14" w:right="4" w:firstLine="725"/>
      </w:pPr>
      <w:r>
        <w:t xml:space="preserve">οι παράμετροι που καθορίζουν αν το νερό είναι πόσιμο ρυθμίζονται από την παραμετρική τιμή (CF </w:t>
      </w:r>
      <w:proofErr w:type="spellStart"/>
      <w:r>
        <w:rPr>
          <w:vertAlign w:val="superscript"/>
        </w:rPr>
        <w:t>l</w:t>
      </w:r>
      <w:r>
        <w:t>J</w:t>
      </w:r>
      <w:proofErr w:type="spellEnd"/>
      <w:r>
        <w:t xml:space="preserve">/100 </w:t>
      </w:r>
      <w:proofErr w:type="spellStart"/>
      <w:r>
        <w:t>ml</w:t>
      </w:r>
      <w:proofErr w:type="spellEnd"/>
      <w:r>
        <w:t xml:space="preserve">) η οποία ισούται με Ο και για τα δύο βακτήρια (Ε. Coli και Εντερόκοκκος). Συμφώνα με αυτό, το αποτέλεσμα που προκύπτει είναι ότι το δείγμα μας καθίσταται μη πόσιμο με 23 και 277 </w:t>
      </w:r>
      <w:proofErr w:type="spellStart"/>
      <w:r>
        <w:t>CFlJ</w:t>
      </w:r>
      <w:proofErr w:type="spellEnd"/>
      <w:r>
        <w:t xml:space="preserve">/100 </w:t>
      </w:r>
      <w:proofErr w:type="spellStart"/>
      <w:r>
        <w:t>ml</w:t>
      </w:r>
      <w:proofErr w:type="spellEnd"/>
      <w:r>
        <w:t xml:space="preserve"> αντίστοιχα. Η παραμετρική τιμή που υπολογίσαμε υπερβαίνει την προκαθορισμένη τιμή για το νερό που πωλείται σε φιάλες ή δοχεία. Αυτό δικαιολογείται από το γεγονός ότι το νερό παρουσιάζει φαινόμενο κοπρανώδους μόλυνσης. Κάποιοι από τους μικροοργανισμούς όπως για παράδειγμα η </w:t>
      </w:r>
      <w:proofErr w:type="spellStart"/>
      <w:r>
        <w:t>E.Coli</w:t>
      </w:r>
      <w:proofErr w:type="spellEnd"/>
      <w:r>
        <w:t xml:space="preserve"> αποτελούν φυσιολογική </w:t>
      </w:r>
      <w:proofErr w:type="spellStart"/>
      <w:r>
        <w:t>μικροχλωρίδα</w:t>
      </w:r>
      <w:proofErr w:type="spellEnd"/>
      <w:r>
        <w:t xml:space="preserve"> του έντερου. Αν όμως παρουσιαστούν σε άλλους ιστούς και όργανα μπορεί να προκαλέσουν μέχρι και το θάνατο. Η παρουσία μεγαλύτερου αριθμού αποικιών εντερόκοκκου παρά αποικιών </w:t>
      </w:r>
      <w:proofErr w:type="spellStart"/>
      <w:r>
        <w:t>E.coli</w:t>
      </w:r>
      <w:proofErr w:type="spellEnd"/>
      <w:r>
        <w:t xml:space="preserve"> οφείλεται στο ότι ο εντερόκοκκος αποτελεί βακτήριο </w:t>
      </w:r>
      <w:proofErr w:type="spellStart"/>
      <w:r>
        <w:t>Gram</w:t>
      </w:r>
      <w:proofErr w:type="spellEnd"/>
      <w:r>
        <w:t xml:space="preserve"> (+) κάτι το οποίο το </w:t>
      </w:r>
      <w:r>
        <w:lastRenderedPageBreak/>
        <w:t xml:space="preserve">καθιστά πιο ανθεκτικό στο θαλάσσιο περιβάλλον, ενώ το βακτήριο Ε. Coli αποτελεί βακτήριο </w:t>
      </w:r>
      <w:proofErr w:type="spellStart"/>
      <w:r>
        <w:t>Gram</w:t>
      </w:r>
      <w:proofErr w:type="spellEnd"/>
    </w:p>
    <w:p w:rsidR="00AD2002" w:rsidRDefault="00AD2002" w:rsidP="00AD2002">
      <w:pPr>
        <w:spacing w:after="3934"/>
        <w:ind w:left="14" w:right="4" w:firstLine="1537"/>
      </w:pPr>
      <w:r>
        <w:t>κατακλείδι, το χρώμα που εμφανίζουν οι αποικίες των μικροοργανισμών στα τρυβλία οφείλετε στα θρεπτικά συστατικά τα όποια ενεργοποιούν μεταβολικές διεργασίες, μια από αυτή είναι η έκκριση συγκεκριμένων χρωστικών ουσιών.</w:t>
      </w:r>
    </w:p>
    <w:p w:rsidR="00000409" w:rsidRDefault="00000409" w:rsidP="00511A33">
      <w:bookmarkStart w:id="1" w:name="_GoBack"/>
      <w:bookmarkEnd w:id="1"/>
    </w:p>
    <w:sectPr w:rsidR="00000409"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A1"/>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9D5F"/>
      </v:shape>
    </w:pict>
  </w:numPicBullet>
  <w:abstractNum w:abstractNumId="0" w15:restartNumberingAfterBreak="0">
    <w:nsid w:val="20DD6842"/>
    <w:multiLevelType w:val="hybridMultilevel"/>
    <w:tmpl w:val="D6ECD2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8636D44"/>
    <w:multiLevelType w:val="hybridMultilevel"/>
    <w:tmpl w:val="2C02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2158CD"/>
    <w:multiLevelType w:val="hybridMultilevel"/>
    <w:tmpl w:val="0DCA3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0C3913"/>
    <w:multiLevelType w:val="hybridMultilevel"/>
    <w:tmpl w:val="A18C06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33"/>
    <w:rsid w:val="00000409"/>
    <w:rsid w:val="00097EC1"/>
    <w:rsid w:val="000F0DD8"/>
    <w:rsid w:val="001D09C9"/>
    <w:rsid w:val="00266451"/>
    <w:rsid w:val="00301500"/>
    <w:rsid w:val="0032797A"/>
    <w:rsid w:val="00376D5F"/>
    <w:rsid w:val="004D7C71"/>
    <w:rsid w:val="00511A33"/>
    <w:rsid w:val="00597909"/>
    <w:rsid w:val="005F527F"/>
    <w:rsid w:val="00611F26"/>
    <w:rsid w:val="007932A5"/>
    <w:rsid w:val="008129CB"/>
    <w:rsid w:val="009715AB"/>
    <w:rsid w:val="00981A0F"/>
    <w:rsid w:val="00AD2002"/>
    <w:rsid w:val="00BC60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958A1-61DA-4337-A9A8-9C8AF823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A33"/>
    <w:pPr>
      <w:spacing w:after="0" w:line="240" w:lineRule="auto"/>
    </w:pPr>
    <w:rPr>
      <w:sz w:val="24"/>
      <w:szCs w:val="24"/>
      <w:lang w:val="el-GR"/>
    </w:rPr>
  </w:style>
  <w:style w:type="paragraph" w:styleId="2">
    <w:name w:val="heading 2"/>
    <w:next w:val="a"/>
    <w:link w:val="2Char"/>
    <w:uiPriority w:val="9"/>
    <w:unhideWhenUsed/>
    <w:qFormat/>
    <w:rsid w:val="005F527F"/>
    <w:pPr>
      <w:keepNext/>
      <w:keepLines/>
      <w:spacing w:after="100"/>
      <w:ind w:left="10" w:hanging="10"/>
      <w:outlineLvl w:val="1"/>
    </w:pPr>
    <w:rPr>
      <w:rFonts w:ascii="Times New Roman" w:eastAsia="Times New Roman" w:hAnsi="Times New Roman" w:cs="Times New Roman"/>
      <w:color w:val="000000"/>
      <w:sz w:val="3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511A3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
    <w:name w:val="Έντονο απόσπ. Char"/>
    <w:basedOn w:val="a0"/>
    <w:link w:val="a3"/>
    <w:uiPriority w:val="30"/>
    <w:rsid w:val="00511A33"/>
    <w:rPr>
      <w:i/>
      <w:iCs/>
      <w:color w:val="4472C4" w:themeColor="accent1"/>
      <w:sz w:val="24"/>
      <w:szCs w:val="24"/>
      <w:lang w:val="el-GR"/>
    </w:rPr>
  </w:style>
  <w:style w:type="paragraph" w:styleId="a4">
    <w:name w:val="List Paragraph"/>
    <w:basedOn w:val="a"/>
    <w:uiPriority w:val="34"/>
    <w:qFormat/>
    <w:rsid w:val="00511A33"/>
    <w:pPr>
      <w:ind w:left="720"/>
      <w:contextualSpacing/>
    </w:pPr>
  </w:style>
  <w:style w:type="paragraph" w:styleId="a5">
    <w:name w:val="Balloon Text"/>
    <w:basedOn w:val="a"/>
    <w:link w:val="Char0"/>
    <w:uiPriority w:val="99"/>
    <w:semiHidden/>
    <w:unhideWhenUsed/>
    <w:rsid w:val="00511A33"/>
    <w:rPr>
      <w:rFonts w:ascii="Segoe UI" w:hAnsi="Segoe UI" w:cs="Segoe UI"/>
      <w:sz w:val="18"/>
      <w:szCs w:val="18"/>
    </w:rPr>
  </w:style>
  <w:style w:type="character" w:customStyle="1" w:styleId="Char0">
    <w:name w:val="Κείμενο πλαισίου Char"/>
    <w:basedOn w:val="a0"/>
    <w:link w:val="a5"/>
    <w:uiPriority w:val="99"/>
    <w:semiHidden/>
    <w:rsid w:val="00511A33"/>
    <w:rPr>
      <w:rFonts w:ascii="Segoe UI" w:hAnsi="Segoe UI" w:cs="Segoe UI"/>
      <w:sz w:val="18"/>
      <w:szCs w:val="18"/>
      <w:lang w:val="el-GR"/>
    </w:rPr>
  </w:style>
  <w:style w:type="character" w:styleId="a6">
    <w:name w:val="Placeholder Text"/>
    <w:basedOn w:val="a0"/>
    <w:uiPriority w:val="99"/>
    <w:semiHidden/>
    <w:rsid w:val="008129CB"/>
    <w:rPr>
      <w:color w:val="808080"/>
    </w:rPr>
  </w:style>
  <w:style w:type="character" w:customStyle="1" w:styleId="2Char">
    <w:name w:val="Επικεφαλίδα 2 Char"/>
    <w:basedOn w:val="a0"/>
    <w:link w:val="2"/>
    <w:uiPriority w:val="9"/>
    <w:rsid w:val="005F527F"/>
    <w:rPr>
      <w:rFonts w:ascii="Times New Roman" w:eastAsia="Times New Roman" w:hAnsi="Times New Roman" w:cs="Times New Roman"/>
      <w:color w:val="000000"/>
      <w:sz w:val="3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271441">
      <w:bodyDiv w:val="1"/>
      <w:marLeft w:val="0"/>
      <w:marRight w:val="0"/>
      <w:marTop w:val="0"/>
      <w:marBottom w:val="0"/>
      <w:divBdr>
        <w:top w:val="none" w:sz="0" w:space="0" w:color="auto"/>
        <w:left w:val="none" w:sz="0" w:space="0" w:color="auto"/>
        <w:bottom w:val="none" w:sz="0" w:space="0" w:color="auto"/>
        <w:right w:val="none" w:sz="0" w:space="0" w:color="auto"/>
      </w:divBdr>
    </w:div>
    <w:div w:id="1859346781">
      <w:bodyDiv w:val="1"/>
      <w:marLeft w:val="0"/>
      <w:marRight w:val="0"/>
      <w:marTop w:val="0"/>
      <w:marBottom w:val="0"/>
      <w:divBdr>
        <w:top w:val="none" w:sz="0" w:space="0" w:color="auto"/>
        <w:left w:val="none" w:sz="0" w:space="0" w:color="auto"/>
        <w:bottom w:val="none" w:sz="0" w:space="0" w:color="auto"/>
        <w:right w:val="none" w:sz="0" w:space="0" w:color="auto"/>
      </w:divBdr>
    </w:div>
    <w:div w:id="210425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992</Words>
  <Characters>5658</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5</cp:revision>
  <dcterms:created xsi:type="dcterms:W3CDTF">2019-04-22T20:11:00Z</dcterms:created>
  <dcterms:modified xsi:type="dcterms:W3CDTF">2019-04-22T22:16:00Z</dcterms:modified>
</cp:coreProperties>
</file>