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099" w:rsidRPr="00E06CB8" w:rsidRDefault="008D6099" w:rsidP="008D6099">
      <w:pPr>
        <w:spacing w:after="708" w:line="259" w:lineRule="auto"/>
        <w:ind w:left="298"/>
        <w:jc w:val="center"/>
      </w:pPr>
      <w:bookmarkStart w:id="0" w:name="_Hlk8487810"/>
      <w:bookmarkStart w:id="1" w:name="_GoBack"/>
      <w:bookmarkEnd w:id="0"/>
      <w:bookmarkEnd w:id="1"/>
      <w:r w:rsidRPr="00901FC3">
        <w:rPr>
          <w:rFonts w:ascii="Helvetica" w:hAnsi="Helvetica" w:cs="Helvetica"/>
          <w:noProof/>
          <w:sz w:val="18"/>
          <w:lang w:eastAsia="el-GR"/>
        </w:rPr>
        <w:drawing>
          <wp:anchor distT="0" distB="0" distL="114300" distR="114300" simplePos="0" relativeHeight="251659264" behindDoc="0" locked="0" layoutInCell="1" allowOverlap="1" wp14:anchorId="6752F825" wp14:editId="750695C7">
            <wp:simplePos x="0" y="0"/>
            <wp:positionH relativeFrom="column">
              <wp:posOffset>-80010</wp:posOffset>
            </wp:positionH>
            <wp:positionV relativeFrom="paragraph">
              <wp:posOffset>61595</wp:posOffset>
            </wp:positionV>
            <wp:extent cx="96012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4593D32D" wp14:editId="53194B66">
            <wp:extent cx="9144" cy="3049"/>
            <wp:effectExtent l="0" t="0" r="0" b="0"/>
            <wp:docPr id="4366" name="Picture 4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6" name="Picture 43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099" w:rsidRPr="000B3A66" w:rsidRDefault="008D6099" w:rsidP="008D6099">
      <w:pPr>
        <w:pStyle w:val="a3"/>
        <w:rPr>
          <w:rFonts w:ascii="Times New Roman" w:hAnsi="Times New Roman" w:cs="Times New Roman"/>
          <w:sz w:val="28"/>
        </w:rPr>
      </w:pPr>
      <w:r w:rsidRPr="007244FE">
        <w:rPr>
          <w:rFonts w:ascii="Times New Roman" w:hAnsi="Times New Roman" w:cs="Times New Roman"/>
          <w:sz w:val="28"/>
        </w:rPr>
        <w:t xml:space="preserve">ΑΣΚΗΣΗ </w:t>
      </w:r>
      <w:r>
        <w:rPr>
          <w:rFonts w:ascii="Times New Roman" w:hAnsi="Times New Roman" w:cs="Times New Roman"/>
          <w:sz w:val="28"/>
        </w:rPr>
        <w:t xml:space="preserve">6: </w:t>
      </w:r>
      <w:r w:rsidRPr="008D6099">
        <w:rPr>
          <w:rFonts w:ascii="Times New Roman" w:eastAsia="Times New Roman" w:hAnsi="Times New Roman" w:cs="Times New Roman"/>
          <w:sz w:val="28"/>
        </w:rPr>
        <w:t>ΑΠΟΜΟΝΩΣΗ ΚΑΙ ΚΑΛΛΙΕΡΓΕΙΑ ΒΑΚΤΗΡΙΩΝ</w:t>
      </w:r>
    </w:p>
    <w:p w:rsidR="008D6099" w:rsidRPr="000B3A66" w:rsidRDefault="008D6099" w:rsidP="008D6099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0"/>
        </w:rPr>
      </w:pPr>
      <w:r w:rsidRPr="007244FE">
        <w:rPr>
          <w:rFonts w:ascii="Times New Roman" w:eastAsiaTheme="minorEastAsia" w:hAnsi="Times New Roman" w:cs="Times New Roman"/>
          <w:sz w:val="20"/>
        </w:rPr>
        <w:t xml:space="preserve">ΗΜΕΡΟΜΗΝΙΑ ΠΑΡΑΔΟΣΗΣ : </w:t>
      </w:r>
      <w:r>
        <w:rPr>
          <w:rFonts w:ascii="Times New Roman" w:eastAsiaTheme="minorEastAsia" w:hAnsi="Times New Roman" w:cs="Times New Roman"/>
          <w:sz w:val="20"/>
        </w:rPr>
        <w:t>ΠΑΡΑΣΚΕΥΗ 17 ΜΑΙΟΥ 2019</w:t>
      </w:r>
    </w:p>
    <w:p w:rsidR="008D6099" w:rsidRDefault="008D6099" w:rsidP="008D6099">
      <w:pPr>
        <w:spacing w:after="200" w:line="276" w:lineRule="auto"/>
        <w:jc w:val="center"/>
        <w:rPr>
          <w:rFonts w:ascii="Times New Roman" w:eastAsiaTheme="minorEastAsia" w:hAnsi="Times New Roman" w:cs="Times New Roman"/>
        </w:rPr>
      </w:pPr>
    </w:p>
    <w:p w:rsidR="008D6099" w:rsidRPr="007244FE" w:rsidRDefault="008D6099" w:rsidP="008D6099">
      <w:pPr>
        <w:spacing w:after="200" w:line="276" w:lineRule="auto"/>
        <w:jc w:val="center"/>
        <w:rPr>
          <w:rFonts w:ascii="Times New Roman" w:eastAsiaTheme="minorEastAsia" w:hAnsi="Times New Roman" w:cs="Times New Roman"/>
        </w:rPr>
      </w:pPr>
    </w:p>
    <w:p w:rsidR="008D6099" w:rsidRPr="007244FE" w:rsidRDefault="008D6099" w:rsidP="008D6099">
      <w:pPr>
        <w:spacing w:after="200" w:line="276" w:lineRule="auto"/>
        <w:jc w:val="center"/>
        <w:rPr>
          <w:rFonts w:ascii="Times New Roman" w:eastAsiaTheme="minorEastAsia" w:hAnsi="Times New Roman" w:cs="Times New Roman"/>
          <w:i/>
          <w:u w:val="single"/>
        </w:rPr>
      </w:pPr>
    </w:p>
    <w:p w:rsidR="008D6099" w:rsidRDefault="008D6099" w:rsidP="008D6099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</w:pPr>
      <w:r w:rsidRPr="007244F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ΟΜΑΔΑ </w:t>
      </w:r>
      <w:r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 </w:t>
      </w:r>
      <w:r w:rsidRPr="007244F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 </w:t>
      </w:r>
      <w:r w:rsidRPr="000B3A66">
        <w:rPr>
          <w:rFonts w:ascii="Times New Roman" w:eastAsiaTheme="minorEastAsia" w:hAnsi="Times New Roman" w:cs="Times New Roman"/>
          <w:b/>
          <w:i/>
          <w:sz w:val="32"/>
          <w:szCs w:val="32"/>
        </w:rPr>
        <w:t>:</w:t>
      </w:r>
      <w:r w:rsidRPr="008D6099">
        <w:rPr>
          <w:rFonts w:ascii="Times New Roman" w:eastAsiaTheme="minorEastAsia" w:hAnsi="Times New Roman" w:cs="Times New Roman"/>
          <w:b/>
          <w:sz w:val="32"/>
          <w:szCs w:val="32"/>
        </w:rPr>
        <w:t>10</w:t>
      </w:r>
    </w:p>
    <w:p w:rsidR="008D6099" w:rsidRDefault="008D6099" w:rsidP="008D6099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32"/>
        </w:rPr>
      </w:pPr>
      <w:r>
        <w:rPr>
          <w:rFonts w:ascii="Times New Roman" w:eastAsiaTheme="minorEastAsia" w:hAnsi="Times New Roman" w:cs="Times New Roman"/>
          <w:szCs w:val="32"/>
        </w:rPr>
        <w:t>Θεοχάρη Κυριακή</w:t>
      </w:r>
    </w:p>
    <w:p w:rsidR="008D6099" w:rsidRPr="00CB3A2D" w:rsidRDefault="008D6099" w:rsidP="008D6099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32"/>
        </w:rPr>
      </w:pPr>
      <w:r>
        <w:rPr>
          <w:rFonts w:ascii="Times New Roman" w:eastAsiaTheme="minorEastAsia" w:hAnsi="Times New Roman" w:cs="Times New Roman"/>
          <w:szCs w:val="32"/>
        </w:rPr>
        <w:t>Παντής Άγγελος</w:t>
      </w:r>
    </w:p>
    <w:p w:rsidR="008D6099" w:rsidRPr="007244FE" w:rsidRDefault="008D6099" w:rsidP="008D6099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  <w:r w:rsidRPr="007244FE">
        <w:rPr>
          <w:rFonts w:ascii="Times New Roman" w:eastAsiaTheme="minorEastAsia" w:hAnsi="Times New Roman" w:cs="Times New Roman"/>
          <w:szCs w:val="28"/>
        </w:rPr>
        <w:t>Παπαϊ</w:t>
      </w:r>
      <w:r w:rsidRPr="00962431">
        <w:rPr>
          <w:rFonts w:ascii="Times New Roman" w:eastAsiaTheme="minorEastAsia" w:hAnsi="Times New Roman" w:cs="Times New Roman"/>
          <w:szCs w:val="28"/>
        </w:rPr>
        <w:t>ω</w:t>
      </w:r>
      <w:r>
        <w:rPr>
          <w:rFonts w:ascii="Times New Roman" w:eastAsiaTheme="minorEastAsia" w:hAnsi="Times New Roman" w:cs="Times New Roman"/>
          <w:szCs w:val="28"/>
        </w:rPr>
        <w:t>ά</w:t>
      </w:r>
      <w:r w:rsidRPr="007244FE">
        <w:rPr>
          <w:rFonts w:ascii="Times New Roman" w:eastAsiaTheme="minorEastAsia" w:hAnsi="Times New Roman" w:cs="Times New Roman"/>
          <w:szCs w:val="28"/>
        </w:rPr>
        <w:t xml:space="preserve">ννου Κωνσταντίνος Πανουργιάς </w:t>
      </w:r>
    </w:p>
    <w:p w:rsidR="008D6099" w:rsidRDefault="008D6099" w:rsidP="008D6099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  <w:r w:rsidRPr="007244FE">
        <w:rPr>
          <w:rFonts w:ascii="Times New Roman" w:eastAsiaTheme="minorEastAsia" w:hAnsi="Times New Roman" w:cs="Times New Roman"/>
          <w:szCs w:val="28"/>
        </w:rPr>
        <w:t xml:space="preserve">Σιγαλός Δημήτριος </w:t>
      </w:r>
    </w:p>
    <w:p w:rsidR="008D6099" w:rsidRDefault="00846AC2" w:rsidP="008D6099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  <w:r>
        <w:rPr>
          <w:noProof/>
        </w:rPr>
        <w:drawing>
          <wp:inline distT="0" distB="0" distL="0" distR="0" wp14:anchorId="4B86B49F" wp14:editId="09CC198C">
            <wp:extent cx="5274310" cy="2566035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b7c9636-4a40-4ebb-86ba-8566d9fc7dd2_website plaatje_aea1aa27_740x36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099" w:rsidRPr="00A448BA" w:rsidRDefault="008D6099" w:rsidP="008D6099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</w:p>
    <w:p w:rsidR="008D6099" w:rsidRPr="007244FE" w:rsidRDefault="008D6099" w:rsidP="008D6099">
      <w:pPr>
        <w:spacing w:after="200" w:line="276" w:lineRule="auto"/>
        <w:rPr>
          <w:rFonts w:ascii="Times New Roman" w:eastAsiaTheme="minorEastAsia" w:hAnsi="Times New Roman" w:cs="Times New Roman"/>
          <w:szCs w:val="28"/>
        </w:rPr>
      </w:pPr>
    </w:p>
    <w:p w:rsidR="008D6099" w:rsidRDefault="008D6099" w:rsidP="00EA1A0C">
      <w:pPr>
        <w:rPr>
          <w:rFonts w:ascii="Times New Roman" w:hAnsi="Times New Roman" w:cs="Times New Roman"/>
          <w:b/>
          <w:i/>
          <w:sz w:val="32"/>
          <w:u w:val="single"/>
        </w:rPr>
      </w:pPr>
    </w:p>
    <w:p w:rsidR="008D6099" w:rsidRDefault="008D6099" w:rsidP="008D6099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8D6099" w:rsidRPr="00944EDA" w:rsidRDefault="008D6099" w:rsidP="008D6099">
      <w:pPr>
        <w:jc w:val="center"/>
        <w:rPr>
          <w:rFonts w:ascii="Arial" w:hAnsi="Arial" w:cs="Arial"/>
          <w:b/>
          <w:i/>
          <w:sz w:val="32"/>
          <w:u w:val="single"/>
        </w:rPr>
      </w:pPr>
      <w:r w:rsidRPr="00944EDA">
        <w:rPr>
          <w:rFonts w:ascii="Arial" w:hAnsi="Arial" w:cs="Arial"/>
          <w:b/>
          <w:i/>
          <w:sz w:val="32"/>
          <w:u w:val="single"/>
        </w:rPr>
        <w:t>ΕΙΣΑΓΩΓΗ:</w:t>
      </w:r>
    </w:p>
    <w:p w:rsidR="008D6099" w:rsidRDefault="008D6099" w:rsidP="008D6099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846AC2" w:rsidRPr="00E06CB8" w:rsidRDefault="008D6099" w:rsidP="00846AC2">
      <w:pPr>
        <w:spacing w:after="1209"/>
        <w:ind w:left="9" w:firstLine="715"/>
      </w:pPr>
      <w:r>
        <w:rPr>
          <w:rFonts w:ascii="Times New Roman" w:hAnsi="Times New Roman" w:cs="Times New Roman"/>
        </w:rPr>
        <w:t>Στη συγκεκριμένη άσκηση,</w:t>
      </w:r>
      <w:r w:rsidRPr="00484B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σκοπός της ήταν</w:t>
      </w:r>
      <w:r w:rsidR="00846AC2">
        <w:rPr>
          <w:rFonts w:ascii="Times New Roman" w:hAnsi="Times New Roman" w:cs="Times New Roman"/>
        </w:rPr>
        <w:t xml:space="preserve"> </w:t>
      </w:r>
      <w:r w:rsidR="00846AC2" w:rsidRPr="00E06CB8">
        <w:t>η απομόνωση και η καλλιέργεια βακτηρίων με την μέθοδο των διαδοχικών αραιώσεων και της επιφανειακής διασποράς. Τα βακτήρια είναι απλοί, μονοκύτταροι, προκαρυωτικοί οργανισμοί με μέγεθος της τάξης 1</w:t>
      </w:r>
      <w:r w:rsidR="00850745">
        <w:t xml:space="preserve"> μ</w:t>
      </w:r>
      <w:r w:rsidR="00850745">
        <w:rPr>
          <w:lang w:val="en-US"/>
        </w:rPr>
        <w:t>m</w:t>
      </w:r>
      <w:r w:rsidR="00F77B29">
        <w:t>. Τ</w:t>
      </w:r>
      <w:r w:rsidR="00846AC2" w:rsidRPr="00E06CB8">
        <w:t xml:space="preserve">α βακτήρια διακρίνονται σε δυο κατηγορίες, τα </w:t>
      </w:r>
      <w:proofErr w:type="spellStart"/>
      <w:r w:rsidR="00846AC2">
        <w:t>gram</w:t>
      </w:r>
      <w:proofErr w:type="spellEnd"/>
      <w:r w:rsidR="00846AC2" w:rsidRPr="00E06CB8">
        <w:t xml:space="preserve">(+) και τα </w:t>
      </w:r>
      <w:proofErr w:type="spellStart"/>
      <w:r w:rsidR="00846AC2">
        <w:t>gram</w:t>
      </w:r>
      <w:proofErr w:type="spellEnd"/>
      <w:r w:rsidR="00846AC2" w:rsidRPr="00E06CB8">
        <w:t>(-)</w:t>
      </w:r>
      <w:r w:rsidR="00F77B29">
        <w:t xml:space="preserve"> ,</w:t>
      </w:r>
      <w:r w:rsidR="00846AC2" w:rsidRPr="00E06CB8">
        <w:t xml:space="preserve"> οι οποίες διακρίνονται ανάλογα με το αποτέλεσμα μιας χρωστικής αντίδρασης</w:t>
      </w:r>
      <w:r w:rsidR="00850745">
        <w:t xml:space="preserve"> κατά την βαφή με την μέθοδο </w:t>
      </w:r>
      <w:r w:rsidR="00850745">
        <w:rPr>
          <w:lang w:val="en-US"/>
        </w:rPr>
        <w:t>Gram</w:t>
      </w:r>
      <w:r w:rsidR="00846AC2" w:rsidRPr="00E06CB8">
        <w:t>. Τα βακτήρια είναι οι αφθονότεροι οργανισμοί στην επιφάνεια του εδάφους.</w:t>
      </w:r>
      <w:r w:rsidR="00F77B29">
        <w:t xml:space="preserve"> Τέλος</w:t>
      </w:r>
      <w:r w:rsidR="00846AC2" w:rsidRPr="00E06CB8">
        <w:t xml:space="preserve"> </w:t>
      </w:r>
      <w:r w:rsidR="00F77B29">
        <w:t>τ</w:t>
      </w:r>
      <w:r w:rsidR="00846AC2" w:rsidRPr="00E06CB8">
        <w:t>ο σχήμα τους μπορεί να είναι ραβδοφόροι σφαιρικό ή σπειροειδές.</w:t>
      </w:r>
    </w:p>
    <w:p w:rsidR="008D6099" w:rsidRDefault="008D6099" w:rsidP="008D6099">
      <w:pPr>
        <w:rPr>
          <w:rFonts w:ascii="Times New Roman" w:hAnsi="Times New Roman" w:cs="Times New Roman"/>
        </w:rPr>
      </w:pPr>
    </w:p>
    <w:p w:rsidR="008D6099" w:rsidRPr="00944EDA" w:rsidRDefault="008D6099" w:rsidP="008D6099">
      <w:pPr>
        <w:jc w:val="center"/>
        <w:rPr>
          <w:rFonts w:ascii="Arial" w:hAnsi="Arial" w:cs="Arial"/>
          <w:b/>
          <w:i/>
          <w:sz w:val="32"/>
          <w:u w:val="single"/>
        </w:rPr>
      </w:pPr>
      <w:r w:rsidRPr="00944EDA">
        <w:rPr>
          <w:rFonts w:ascii="Arial" w:hAnsi="Arial" w:cs="Arial"/>
          <w:b/>
          <w:i/>
          <w:sz w:val="32"/>
          <w:u w:val="single"/>
        </w:rPr>
        <w:t>ΥΛΙΚΑ ΚΑΙ ΜΕΘΟΔΟΙ:</w:t>
      </w:r>
    </w:p>
    <w:p w:rsidR="008D6099" w:rsidRDefault="008D6099" w:rsidP="008D6099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944EDA" w:rsidRDefault="00944EDA" w:rsidP="00846AC2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TimesNewRomanPS-ItalicMT"/>
          <w:b/>
          <w:i/>
          <w:iCs/>
        </w:rPr>
      </w:pPr>
    </w:p>
    <w:p w:rsidR="00846AC2" w:rsidRPr="00944EDA" w:rsidRDefault="00846AC2" w:rsidP="00846A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</w:rPr>
      </w:pPr>
      <w:r w:rsidRPr="00944EDA">
        <w:rPr>
          <w:rFonts w:ascii="Arial" w:hAnsi="Arial" w:cs="Arial"/>
          <w:b/>
          <w:iCs/>
        </w:rPr>
        <w:t>Τεχνική διαδοχικών αραιώσεων</w:t>
      </w:r>
    </w:p>
    <w:p w:rsidR="00846AC2" w:rsidRPr="00FE08C5" w:rsidRDefault="00944EDA" w:rsidP="00846AC2">
      <w:pPr>
        <w:spacing w:line="360" w:lineRule="auto"/>
        <w:jc w:val="both"/>
        <w:rPr>
          <w:rFonts w:ascii="Arial" w:hAnsi="Arial" w:cs="Arial"/>
        </w:rPr>
      </w:pPr>
      <w:r w:rsidRPr="00FE08C5">
        <w:rPr>
          <w:rFonts w:ascii="Arial" w:hAnsi="Arial" w:cs="Arial"/>
        </w:rPr>
        <w:t>Αρχικά τοποθετείτε</w:t>
      </w:r>
      <w:r w:rsidR="00846AC2" w:rsidRPr="00FE08C5">
        <w:rPr>
          <w:rFonts w:ascii="Arial" w:hAnsi="Arial" w:cs="Arial"/>
        </w:rPr>
        <w:t xml:space="preserve"> μια προζυγισμένη ποσότητα χώματος  στο φούρνο στους 105</w:t>
      </w:r>
      <w:r w:rsidR="00846AC2" w:rsidRPr="00FE08C5">
        <w:rPr>
          <w:rFonts w:ascii="Arial" w:hAnsi="Arial" w:cs="Arial"/>
          <w:vertAlign w:val="superscript"/>
        </w:rPr>
        <w:t>0</w:t>
      </w:r>
      <w:r w:rsidR="00846AC2" w:rsidRPr="00FE08C5">
        <w:rPr>
          <w:rFonts w:ascii="Arial" w:hAnsi="Arial" w:cs="Arial"/>
        </w:rPr>
        <w:t>C για 24 ώρες.</w:t>
      </w:r>
      <w:r w:rsidR="0061527A" w:rsidRPr="00FE08C5">
        <w:rPr>
          <w:rFonts w:ascii="Arial" w:hAnsi="Arial" w:cs="Arial"/>
        </w:rPr>
        <w:t xml:space="preserve"> Ακόλουθος </w:t>
      </w:r>
      <w:r w:rsidR="002A1859" w:rsidRPr="00FE08C5">
        <w:rPr>
          <w:rFonts w:ascii="Arial" w:hAnsi="Arial" w:cs="Arial"/>
        </w:rPr>
        <w:t>ζυγίστηκε</w:t>
      </w:r>
      <w:r w:rsidR="00846AC2" w:rsidRPr="00FE08C5">
        <w:rPr>
          <w:rFonts w:ascii="Arial" w:hAnsi="Arial" w:cs="Arial"/>
        </w:rPr>
        <w:t xml:space="preserve"> το χώμα μετά τη ξήρανση και </w:t>
      </w:r>
      <w:r w:rsidR="002A1859" w:rsidRPr="00FE08C5">
        <w:rPr>
          <w:rFonts w:ascii="Arial" w:hAnsi="Arial" w:cs="Arial"/>
        </w:rPr>
        <w:t>υπολογιστικέ</w:t>
      </w:r>
      <w:r w:rsidR="00846AC2" w:rsidRPr="00FE08C5">
        <w:rPr>
          <w:rFonts w:ascii="Arial" w:hAnsi="Arial" w:cs="Arial"/>
        </w:rPr>
        <w:t xml:space="preserve"> </w:t>
      </w:r>
      <w:r w:rsidR="002A1859" w:rsidRPr="00FE08C5">
        <w:rPr>
          <w:rFonts w:ascii="Arial" w:hAnsi="Arial" w:cs="Arial"/>
        </w:rPr>
        <w:t>η</w:t>
      </w:r>
      <w:r w:rsidR="00846AC2" w:rsidRPr="00FE08C5">
        <w:rPr>
          <w:rFonts w:ascii="Arial" w:hAnsi="Arial" w:cs="Arial"/>
        </w:rPr>
        <w:t xml:space="preserve"> περιεχόμενη υγρασία</w:t>
      </w:r>
      <w:r w:rsidR="00DC7700" w:rsidRPr="00FE08C5">
        <w:rPr>
          <w:rFonts w:ascii="Arial" w:hAnsi="Arial" w:cs="Arial"/>
        </w:rPr>
        <w:t xml:space="preserve"> και τοποθετείτε</w:t>
      </w:r>
      <w:r w:rsidR="00846AC2" w:rsidRPr="00FE08C5">
        <w:rPr>
          <w:rFonts w:ascii="Arial" w:hAnsi="Arial" w:cs="Arial"/>
        </w:rPr>
        <w:t xml:space="preserve"> 95ml αποστειρωμένου νερού σε κωνική και 9ml σε τέσσερις διαφορετικούς σωλήνες</w:t>
      </w:r>
      <w:r w:rsidR="00DC7700" w:rsidRPr="00FE08C5">
        <w:rPr>
          <w:rFonts w:ascii="Arial" w:hAnsi="Arial" w:cs="Arial"/>
        </w:rPr>
        <w:t xml:space="preserve">. </w:t>
      </w:r>
      <w:r w:rsidR="002A1859" w:rsidRPr="00FE08C5">
        <w:rPr>
          <w:rFonts w:ascii="Arial" w:hAnsi="Arial" w:cs="Arial"/>
        </w:rPr>
        <w:t>Στην συνέχεια δ</w:t>
      </w:r>
      <w:r w:rsidR="00846AC2" w:rsidRPr="00FE08C5">
        <w:rPr>
          <w:rFonts w:ascii="Arial" w:hAnsi="Arial" w:cs="Arial"/>
        </w:rPr>
        <w:t>ιαλύ</w:t>
      </w:r>
      <w:r w:rsidR="002A1859" w:rsidRPr="00FE08C5">
        <w:rPr>
          <w:rFonts w:ascii="Arial" w:hAnsi="Arial" w:cs="Arial"/>
        </w:rPr>
        <w:t>θικε</w:t>
      </w:r>
      <w:r w:rsidR="00846AC2" w:rsidRPr="00FE08C5">
        <w:rPr>
          <w:rFonts w:ascii="Arial" w:hAnsi="Arial" w:cs="Arial"/>
        </w:rPr>
        <w:t xml:space="preserve"> 10 gr νωπού  χώματος  στα 95 ml αποστειρωμένου νερού και </w:t>
      </w:r>
      <w:r w:rsidR="002A1859" w:rsidRPr="00FE08C5">
        <w:rPr>
          <w:rFonts w:ascii="Arial" w:hAnsi="Arial" w:cs="Arial"/>
        </w:rPr>
        <w:t>συγκέντρωσης</w:t>
      </w:r>
      <w:r w:rsidR="00846AC2" w:rsidRPr="00FE08C5">
        <w:rPr>
          <w:rFonts w:ascii="Arial" w:hAnsi="Arial" w:cs="Arial"/>
        </w:rPr>
        <w:t xml:space="preserve"> 10</w:t>
      </w:r>
      <w:r w:rsidR="00846AC2" w:rsidRPr="00FE08C5">
        <w:rPr>
          <w:rFonts w:ascii="Arial" w:hAnsi="Arial" w:cs="Arial"/>
          <w:vertAlign w:val="superscript"/>
        </w:rPr>
        <w:t>-1</w:t>
      </w:r>
      <w:r w:rsidR="00846AC2" w:rsidRPr="00FE08C5">
        <w:rPr>
          <w:rFonts w:ascii="Arial" w:hAnsi="Arial" w:cs="Arial"/>
        </w:rPr>
        <w:t>gr χώματος /ml.</w:t>
      </w:r>
      <w:r w:rsidR="002A1859" w:rsidRPr="00FE08C5">
        <w:rPr>
          <w:rFonts w:ascii="Arial" w:hAnsi="Arial" w:cs="Arial"/>
        </w:rPr>
        <w:t xml:space="preserve"> </w:t>
      </w:r>
      <w:r w:rsidR="00846AC2" w:rsidRPr="00FE08C5">
        <w:rPr>
          <w:rFonts w:ascii="Arial" w:hAnsi="Arial" w:cs="Arial"/>
        </w:rPr>
        <w:t>Πριν το χώμα κατακαθίσει, απομακρύν</w:t>
      </w:r>
      <w:r w:rsidR="002A1859" w:rsidRPr="00FE08C5">
        <w:rPr>
          <w:rFonts w:ascii="Arial" w:hAnsi="Arial" w:cs="Arial"/>
        </w:rPr>
        <w:t>εται</w:t>
      </w:r>
      <w:r w:rsidR="00846AC2" w:rsidRPr="00FE08C5">
        <w:rPr>
          <w:rFonts w:ascii="Arial" w:hAnsi="Arial" w:cs="Arial"/>
        </w:rPr>
        <w:t xml:space="preserve"> 1ml του παραπάνω διαλύματος με αποστειρωμένο σιφώνιο και το </w:t>
      </w:r>
      <w:r w:rsidR="002A1859" w:rsidRPr="00FE08C5">
        <w:rPr>
          <w:rFonts w:ascii="Arial" w:hAnsi="Arial" w:cs="Arial"/>
        </w:rPr>
        <w:t>τοποθετείται</w:t>
      </w:r>
      <w:r w:rsidR="00846AC2" w:rsidRPr="00FE08C5">
        <w:rPr>
          <w:rFonts w:ascii="Arial" w:hAnsi="Arial" w:cs="Arial"/>
        </w:rPr>
        <w:t xml:space="preserve"> </w:t>
      </w:r>
      <w:r w:rsidR="002A1859" w:rsidRPr="00FE08C5">
        <w:rPr>
          <w:rFonts w:ascii="Arial" w:hAnsi="Arial" w:cs="Arial"/>
        </w:rPr>
        <w:t>σε</w:t>
      </w:r>
      <w:r w:rsidR="00846AC2" w:rsidRPr="00FE08C5">
        <w:rPr>
          <w:rFonts w:ascii="Arial" w:hAnsi="Arial" w:cs="Arial"/>
        </w:rPr>
        <w:t xml:space="preserve"> σωλήνα που περιέχει τα 9ml αποστειρωμένου νερού,  και </w:t>
      </w:r>
      <w:r w:rsidR="002A1859" w:rsidRPr="00FE08C5">
        <w:rPr>
          <w:rFonts w:ascii="Arial" w:hAnsi="Arial" w:cs="Arial"/>
        </w:rPr>
        <w:t xml:space="preserve"> ανακατεύεται έτσι ώστε να γίνει συγκέντρωση</w:t>
      </w:r>
      <w:r w:rsidR="00846AC2" w:rsidRPr="00FE08C5">
        <w:rPr>
          <w:rFonts w:ascii="Arial" w:hAnsi="Arial" w:cs="Arial"/>
        </w:rPr>
        <w:t xml:space="preserve"> 10</w:t>
      </w:r>
      <w:r w:rsidR="00846AC2" w:rsidRPr="00FE08C5">
        <w:rPr>
          <w:rFonts w:ascii="Arial" w:hAnsi="Arial" w:cs="Arial"/>
          <w:vertAlign w:val="superscript"/>
        </w:rPr>
        <w:t xml:space="preserve">-2 </w:t>
      </w:r>
      <w:r w:rsidR="00846AC2" w:rsidRPr="00FE08C5">
        <w:rPr>
          <w:rFonts w:ascii="Arial" w:hAnsi="Arial" w:cs="Arial"/>
        </w:rPr>
        <w:t>gr χώματος /ml.</w:t>
      </w:r>
      <w:r w:rsidR="002A1859" w:rsidRPr="00FE08C5">
        <w:rPr>
          <w:rFonts w:ascii="Arial" w:hAnsi="Arial" w:cs="Arial"/>
        </w:rPr>
        <w:t xml:space="preserve"> </w:t>
      </w:r>
      <w:r w:rsidR="00FE08C5" w:rsidRPr="00FE08C5">
        <w:rPr>
          <w:rFonts w:ascii="Arial" w:hAnsi="Arial" w:cs="Arial"/>
        </w:rPr>
        <w:t>Τέλος</w:t>
      </w:r>
      <w:r w:rsidR="002A1859" w:rsidRPr="00FE08C5">
        <w:rPr>
          <w:rFonts w:ascii="Arial" w:hAnsi="Arial" w:cs="Arial"/>
        </w:rPr>
        <w:t xml:space="preserve"> με </w:t>
      </w:r>
      <w:r w:rsidR="00846AC2" w:rsidRPr="00FE08C5">
        <w:rPr>
          <w:rFonts w:ascii="Arial" w:hAnsi="Arial" w:cs="Arial"/>
        </w:rPr>
        <w:t xml:space="preserve">τον ίδιο τρόπο και </w:t>
      </w:r>
      <w:r w:rsidR="002A1859" w:rsidRPr="00FE08C5">
        <w:rPr>
          <w:rFonts w:ascii="Arial" w:hAnsi="Arial" w:cs="Arial"/>
        </w:rPr>
        <w:t>δημιουργούνται</w:t>
      </w:r>
      <w:r w:rsidR="00846AC2" w:rsidRPr="00FE08C5">
        <w:rPr>
          <w:rFonts w:ascii="Arial" w:hAnsi="Arial" w:cs="Arial"/>
        </w:rPr>
        <w:t xml:space="preserve"> </w:t>
      </w:r>
      <w:r w:rsidR="002A1859" w:rsidRPr="00FE08C5">
        <w:rPr>
          <w:rFonts w:ascii="Arial" w:hAnsi="Arial" w:cs="Arial"/>
        </w:rPr>
        <w:t>οι</w:t>
      </w:r>
      <w:r w:rsidR="00846AC2" w:rsidRPr="00FE08C5">
        <w:rPr>
          <w:rFonts w:ascii="Arial" w:hAnsi="Arial" w:cs="Arial"/>
        </w:rPr>
        <w:t xml:space="preserve"> συγκεντρώσεις 10</w:t>
      </w:r>
      <w:r w:rsidR="00846AC2" w:rsidRPr="00FE08C5">
        <w:rPr>
          <w:rFonts w:ascii="Arial" w:hAnsi="Arial" w:cs="Arial"/>
          <w:vertAlign w:val="superscript"/>
        </w:rPr>
        <w:t>-3</w:t>
      </w:r>
      <w:r w:rsidR="00846AC2" w:rsidRPr="00FE08C5">
        <w:rPr>
          <w:rFonts w:ascii="Arial" w:hAnsi="Arial" w:cs="Arial"/>
        </w:rPr>
        <w:t>, 10</w:t>
      </w:r>
      <w:r w:rsidR="00846AC2" w:rsidRPr="00FE08C5">
        <w:rPr>
          <w:rFonts w:ascii="Arial" w:hAnsi="Arial" w:cs="Arial"/>
          <w:vertAlign w:val="superscript"/>
        </w:rPr>
        <w:t xml:space="preserve">-4 </w:t>
      </w:r>
      <w:r w:rsidR="00846AC2" w:rsidRPr="00FE08C5">
        <w:rPr>
          <w:rFonts w:ascii="Arial" w:hAnsi="Arial" w:cs="Arial"/>
        </w:rPr>
        <w:t>και 10</w:t>
      </w:r>
      <w:r w:rsidR="00846AC2" w:rsidRPr="00FE08C5">
        <w:rPr>
          <w:rFonts w:ascii="Arial" w:hAnsi="Arial" w:cs="Arial"/>
          <w:vertAlign w:val="superscript"/>
        </w:rPr>
        <w:t>-5</w:t>
      </w:r>
      <w:r w:rsidR="00846AC2" w:rsidRPr="00FE08C5">
        <w:rPr>
          <w:rFonts w:ascii="Arial" w:hAnsi="Arial" w:cs="Arial"/>
        </w:rPr>
        <w:t>gr  χώματος /ml.</w:t>
      </w:r>
    </w:p>
    <w:p w:rsidR="00846AC2" w:rsidRPr="00D94871" w:rsidRDefault="00846AC2" w:rsidP="00846AC2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TimesNewRomanPS-ItalicMT"/>
          <w:i/>
          <w:iCs/>
        </w:rPr>
      </w:pPr>
    </w:p>
    <w:p w:rsidR="00846AC2" w:rsidRPr="00D94871" w:rsidRDefault="00846AC2" w:rsidP="00846AC2">
      <w:pPr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TimesNewRomanPS-ItalicMT"/>
          <w:b/>
          <w:i/>
          <w:iCs/>
        </w:rPr>
      </w:pPr>
      <w:r w:rsidRPr="00FE08C5">
        <w:rPr>
          <w:rFonts w:ascii="Arial" w:hAnsi="Arial" w:cs="Arial"/>
          <w:b/>
          <w:iCs/>
        </w:rPr>
        <w:t>Τεχνική επιφανειακής διασποράς (spread plate technique</w:t>
      </w:r>
      <w:r w:rsidRPr="00D94871">
        <w:rPr>
          <w:rFonts w:ascii="Bookman Old Style" w:hAnsi="Bookman Old Style" w:cs="TimesNewRomanPS-ItalicMT"/>
          <w:b/>
          <w:i/>
          <w:iCs/>
        </w:rPr>
        <w:t>)</w:t>
      </w:r>
    </w:p>
    <w:p w:rsidR="00846AC2" w:rsidRDefault="00846AC2" w:rsidP="005B56B5">
      <w:pPr>
        <w:spacing w:line="360" w:lineRule="auto"/>
        <w:jc w:val="both"/>
        <w:rPr>
          <w:rFonts w:ascii="Arial" w:hAnsi="Arial" w:cs="Arial"/>
        </w:rPr>
      </w:pPr>
      <w:r w:rsidRPr="00D94871">
        <w:rPr>
          <w:rFonts w:ascii="Bookman Old Style" w:hAnsi="Bookman Old Style"/>
        </w:rPr>
        <w:t xml:space="preserve"> </w:t>
      </w:r>
      <w:r w:rsidRPr="002E5354">
        <w:rPr>
          <w:rFonts w:ascii="Arial" w:hAnsi="Arial" w:cs="Arial"/>
        </w:rPr>
        <w:t>Ετοιμάζ</w:t>
      </w:r>
      <w:r w:rsidR="008833C3" w:rsidRPr="002E5354">
        <w:rPr>
          <w:rFonts w:ascii="Arial" w:hAnsi="Arial" w:cs="Arial"/>
        </w:rPr>
        <w:t>ονται</w:t>
      </w:r>
      <w:r w:rsidRPr="002E5354">
        <w:rPr>
          <w:rFonts w:ascii="Arial" w:hAnsi="Arial" w:cs="Arial"/>
        </w:rPr>
        <w:t xml:space="preserve"> τρεις καλλιέργειες για κάθε μια από τις διαλύσεις,10</w:t>
      </w:r>
      <w:r w:rsidRPr="002E5354">
        <w:rPr>
          <w:rFonts w:ascii="Arial" w:hAnsi="Arial" w:cs="Arial"/>
          <w:vertAlign w:val="superscript"/>
        </w:rPr>
        <w:t>-3</w:t>
      </w:r>
      <w:r w:rsidRPr="002E5354">
        <w:rPr>
          <w:rFonts w:ascii="Arial" w:hAnsi="Arial" w:cs="Arial"/>
        </w:rPr>
        <w:t>,10</w:t>
      </w:r>
      <w:r w:rsidRPr="002E5354">
        <w:rPr>
          <w:rFonts w:ascii="Arial" w:hAnsi="Arial" w:cs="Arial"/>
          <w:vertAlign w:val="superscript"/>
        </w:rPr>
        <w:t xml:space="preserve">-4 </w:t>
      </w:r>
      <w:r w:rsidRPr="002E5354">
        <w:rPr>
          <w:rFonts w:ascii="Arial" w:hAnsi="Arial" w:cs="Arial"/>
        </w:rPr>
        <w:t>και 10</w:t>
      </w:r>
      <w:r w:rsidRPr="002E5354">
        <w:rPr>
          <w:rFonts w:ascii="Arial" w:hAnsi="Arial" w:cs="Arial"/>
          <w:vertAlign w:val="superscript"/>
        </w:rPr>
        <w:t>-5</w:t>
      </w:r>
      <w:r w:rsidRPr="002E5354">
        <w:rPr>
          <w:rFonts w:ascii="Arial" w:hAnsi="Arial" w:cs="Arial"/>
        </w:rPr>
        <w:t xml:space="preserve">. </w:t>
      </w:r>
      <w:r w:rsidR="008833C3" w:rsidRPr="002E5354">
        <w:rPr>
          <w:rFonts w:ascii="Arial" w:hAnsi="Arial" w:cs="Arial"/>
        </w:rPr>
        <w:t xml:space="preserve">). Αφού αναδευτούν καλά τα τρία διαλύματα, μεταφέρεται δύο φορές 0,1ml από κάθε διάλυμα με αποτέλεσμα να αυξάνεται η διάλυση κατά ένα παράγοντα του 10. Στην </w:t>
      </w:r>
      <w:r w:rsidR="008833C3" w:rsidRPr="002E5354">
        <w:rPr>
          <w:rFonts w:ascii="Arial" w:hAnsi="Arial" w:cs="Arial"/>
        </w:rPr>
        <w:lastRenderedPageBreak/>
        <w:t>συνέχεια από τα διαλύματα με συγκέντρωση  10</w:t>
      </w:r>
      <w:r w:rsidR="008833C3" w:rsidRPr="002E5354">
        <w:rPr>
          <w:rFonts w:ascii="Arial" w:hAnsi="Arial" w:cs="Arial"/>
          <w:vertAlign w:val="superscript"/>
        </w:rPr>
        <w:t>-4</w:t>
      </w:r>
      <w:r w:rsidR="008833C3" w:rsidRPr="002E5354">
        <w:rPr>
          <w:rFonts w:ascii="Arial" w:hAnsi="Arial" w:cs="Arial"/>
        </w:rPr>
        <w:t xml:space="preserve"> και 10</w:t>
      </w:r>
      <w:r w:rsidR="008833C3" w:rsidRPr="002E5354">
        <w:rPr>
          <w:rFonts w:ascii="Arial" w:hAnsi="Arial" w:cs="Arial"/>
          <w:vertAlign w:val="superscript"/>
        </w:rPr>
        <w:t>-5</w:t>
      </w:r>
      <w:r w:rsidR="008833C3" w:rsidRPr="002E5354">
        <w:rPr>
          <w:rFonts w:ascii="Arial" w:hAnsi="Arial" w:cs="Arial"/>
        </w:rPr>
        <w:t xml:space="preserve">   χρησιμοποιώντας αποστειρωμένο σιφώνιο μεταφέρονται 1 </w:t>
      </w:r>
      <w:r w:rsidR="008833C3" w:rsidRPr="002E5354">
        <w:rPr>
          <w:rFonts w:ascii="Arial" w:hAnsi="Arial" w:cs="Arial"/>
          <w:lang w:val="en-US"/>
        </w:rPr>
        <w:t>ml</w:t>
      </w:r>
      <w:r w:rsidR="008833C3" w:rsidRPr="002E5354">
        <w:rPr>
          <w:rFonts w:ascii="Arial" w:hAnsi="Arial" w:cs="Arial"/>
        </w:rPr>
        <w:t xml:space="preserve"> από το καθένα και το τοποθετούνται σε τρυβλία με pentone-yeast αγάρ. Ακολούθως, </w:t>
      </w:r>
      <w:r w:rsidR="005B56B5" w:rsidRPr="002E5354">
        <w:rPr>
          <w:rFonts w:ascii="Arial" w:hAnsi="Arial" w:cs="Arial"/>
        </w:rPr>
        <w:t>απλώνεται</w:t>
      </w:r>
      <w:r w:rsidR="008833C3" w:rsidRPr="002E5354">
        <w:rPr>
          <w:rFonts w:ascii="Arial" w:hAnsi="Arial" w:cs="Arial"/>
        </w:rPr>
        <w:t xml:space="preserve"> το διάλυμα σε όλη την επιφάνεια του τρυβλίου χρησιμοποιώντας</w:t>
      </w:r>
      <w:r w:rsidR="005B56B5" w:rsidRPr="002E5354">
        <w:rPr>
          <w:rFonts w:ascii="Arial" w:hAnsi="Arial" w:cs="Arial"/>
        </w:rPr>
        <w:t xml:space="preserve"> τους</w:t>
      </w:r>
      <w:r w:rsidR="008833C3" w:rsidRPr="002E5354">
        <w:rPr>
          <w:rFonts w:ascii="Arial" w:hAnsi="Arial" w:cs="Arial"/>
        </w:rPr>
        <w:t xml:space="preserve"> κρίκους εμβολιασμού.</w:t>
      </w:r>
      <w:r w:rsidR="005B56B5" w:rsidRPr="002E5354">
        <w:rPr>
          <w:rFonts w:ascii="Arial" w:hAnsi="Arial" w:cs="Arial"/>
        </w:rPr>
        <w:t xml:space="preserve"> Επίσης τοποθετούνται</w:t>
      </w:r>
      <w:r w:rsidRPr="002E5354">
        <w:rPr>
          <w:rFonts w:ascii="Arial" w:hAnsi="Arial" w:cs="Arial"/>
        </w:rPr>
        <w:t xml:space="preserve"> τα </w:t>
      </w:r>
      <w:r w:rsidR="008833C3" w:rsidRPr="002E5354">
        <w:rPr>
          <w:rFonts w:ascii="Arial" w:hAnsi="Arial" w:cs="Arial"/>
        </w:rPr>
        <w:t xml:space="preserve">τρυβλία </w:t>
      </w:r>
      <w:r w:rsidRPr="002E5354">
        <w:rPr>
          <w:rFonts w:ascii="Arial" w:hAnsi="Arial" w:cs="Arial"/>
        </w:rPr>
        <w:t>αντεστραμμένα σε επωαστικό θάλαμο, σε θερμοκρασία δωματίου για μια εβδομάδα.</w:t>
      </w:r>
      <w:r w:rsidR="005B56B5" w:rsidRPr="002E5354">
        <w:rPr>
          <w:rFonts w:ascii="Arial" w:hAnsi="Arial" w:cs="Arial"/>
        </w:rPr>
        <w:t xml:space="preserve"> </w:t>
      </w:r>
      <w:r w:rsidRPr="002E5354">
        <w:rPr>
          <w:rFonts w:ascii="Arial" w:hAnsi="Arial" w:cs="Arial"/>
        </w:rPr>
        <w:t>Την επόμενη εβδομάδα, εξετάζ</w:t>
      </w:r>
      <w:r w:rsidR="005B56B5" w:rsidRPr="002E5354">
        <w:rPr>
          <w:rFonts w:ascii="Arial" w:hAnsi="Arial" w:cs="Arial"/>
        </w:rPr>
        <w:t>ονται</w:t>
      </w:r>
      <w:r w:rsidRPr="002E5354">
        <w:rPr>
          <w:rFonts w:ascii="Arial" w:hAnsi="Arial" w:cs="Arial"/>
        </w:rPr>
        <w:t xml:space="preserve"> προσεχτικά όλα τα τρυβλία,</w:t>
      </w:r>
      <w:r w:rsidR="005B56B5" w:rsidRPr="002E5354">
        <w:rPr>
          <w:rFonts w:ascii="Arial" w:hAnsi="Arial" w:cs="Arial"/>
        </w:rPr>
        <w:t xml:space="preserve"> και </w:t>
      </w:r>
      <w:r w:rsidR="002E5354" w:rsidRPr="002E5354">
        <w:rPr>
          <w:rFonts w:ascii="Arial" w:hAnsi="Arial" w:cs="Arial"/>
        </w:rPr>
        <w:t xml:space="preserve">μελετιούνται </w:t>
      </w:r>
      <w:r w:rsidR="005B56B5" w:rsidRPr="002E5354">
        <w:rPr>
          <w:rFonts w:ascii="Arial" w:hAnsi="Arial" w:cs="Arial"/>
        </w:rPr>
        <w:t>ως προς</w:t>
      </w:r>
      <w:r w:rsidRPr="002E5354">
        <w:rPr>
          <w:rFonts w:ascii="Arial" w:hAnsi="Arial" w:cs="Arial"/>
        </w:rPr>
        <w:t xml:space="preserve"> τις διαφορές</w:t>
      </w:r>
      <w:r w:rsidR="005B56B5" w:rsidRPr="002E5354">
        <w:rPr>
          <w:rFonts w:ascii="Arial" w:hAnsi="Arial" w:cs="Arial"/>
        </w:rPr>
        <w:t>,</w:t>
      </w:r>
      <w:r w:rsidR="002E5354" w:rsidRPr="002E5354">
        <w:rPr>
          <w:rFonts w:ascii="Arial" w:hAnsi="Arial" w:cs="Arial"/>
        </w:rPr>
        <w:t xml:space="preserve"> </w:t>
      </w:r>
      <w:r w:rsidRPr="002E5354">
        <w:rPr>
          <w:rFonts w:ascii="Arial" w:hAnsi="Arial" w:cs="Arial"/>
        </w:rPr>
        <w:t xml:space="preserve">το μέγεθος και το σχήμα των αποικιών. </w:t>
      </w:r>
      <w:r w:rsidR="005B56B5" w:rsidRPr="002E5354">
        <w:rPr>
          <w:rFonts w:ascii="Arial" w:hAnsi="Arial" w:cs="Arial"/>
        </w:rPr>
        <w:t>Τέλος</w:t>
      </w:r>
      <w:r w:rsidRPr="002E5354">
        <w:rPr>
          <w:rFonts w:ascii="Arial" w:hAnsi="Arial" w:cs="Arial"/>
        </w:rPr>
        <w:t>, μετρ</w:t>
      </w:r>
      <w:r w:rsidR="005B56B5" w:rsidRPr="002E5354">
        <w:rPr>
          <w:rFonts w:ascii="Arial" w:hAnsi="Arial" w:cs="Arial"/>
        </w:rPr>
        <w:t>ιτε</w:t>
      </w:r>
      <w:r w:rsidRPr="002E5354">
        <w:rPr>
          <w:rFonts w:ascii="Arial" w:hAnsi="Arial" w:cs="Arial"/>
        </w:rPr>
        <w:t xml:space="preserve"> </w:t>
      </w:r>
      <w:r w:rsidR="005B56B5" w:rsidRPr="002E5354">
        <w:rPr>
          <w:rFonts w:ascii="Arial" w:hAnsi="Arial" w:cs="Arial"/>
        </w:rPr>
        <w:t>ο</w:t>
      </w:r>
      <w:r w:rsidRPr="002E5354">
        <w:rPr>
          <w:rFonts w:ascii="Arial" w:hAnsi="Arial" w:cs="Arial"/>
        </w:rPr>
        <w:t xml:space="preserve"> αριθμό</w:t>
      </w:r>
      <w:r w:rsidR="005B56B5" w:rsidRPr="002E5354">
        <w:rPr>
          <w:rFonts w:ascii="Arial" w:hAnsi="Arial" w:cs="Arial"/>
        </w:rPr>
        <w:t>ς</w:t>
      </w:r>
      <w:r w:rsidRPr="002E5354">
        <w:rPr>
          <w:rFonts w:ascii="Arial" w:hAnsi="Arial" w:cs="Arial"/>
        </w:rPr>
        <w:t xml:space="preserve"> των αποικιών σε κάθε τρυβλίο, </w:t>
      </w:r>
      <w:r w:rsidR="005B56B5" w:rsidRPr="002E5354">
        <w:rPr>
          <w:rFonts w:ascii="Arial" w:hAnsi="Arial" w:cs="Arial"/>
        </w:rPr>
        <w:t>υπολογίζεται</w:t>
      </w:r>
      <w:r w:rsidRPr="002E5354">
        <w:rPr>
          <w:rFonts w:ascii="Arial" w:hAnsi="Arial" w:cs="Arial"/>
        </w:rPr>
        <w:t xml:space="preserve"> ο μέσο</w:t>
      </w:r>
      <w:r w:rsidR="005B56B5" w:rsidRPr="002E5354">
        <w:rPr>
          <w:rFonts w:ascii="Arial" w:hAnsi="Arial" w:cs="Arial"/>
        </w:rPr>
        <w:t>ς</w:t>
      </w:r>
      <w:r w:rsidRPr="002E5354">
        <w:rPr>
          <w:rFonts w:ascii="Arial" w:hAnsi="Arial" w:cs="Arial"/>
        </w:rPr>
        <w:t xml:space="preserve"> όρο</w:t>
      </w:r>
      <w:r w:rsidR="005B56B5" w:rsidRPr="002E5354">
        <w:rPr>
          <w:rFonts w:ascii="Arial" w:hAnsi="Arial" w:cs="Arial"/>
        </w:rPr>
        <w:t>ς</w:t>
      </w:r>
      <w:r w:rsidRPr="002E5354">
        <w:rPr>
          <w:rFonts w:ascii="Arial" w:hAnsi="Arial" w:cs="Arial"/>
        </w:rPr>
        <w:t xml:space="preserve"> για κάθε διάλυση και το CFU/ml αρχικού δείγματος (colony forming units), λαμβάνοντας υπόψη την ποσότητα των 0.1 ml που μεταφέρθηκε στην επιφάνεια του κάθε </w:t>
      </w:r>
      <w:r w:rsidR="008833C3" w:rsidRPr="002E5354">
        <w:rPr>
          <w:rFonts w:ascii="Arial" w:hAnsi="Arial" w:cs="Arial"/>
        </w:rPr>
        <w:t>τρυβλίου</w:t>
      </w:r>
      <w:r w:rsidRPr="002E5354">
        <w:rPr>
          <w:rFonts w:ascii="Arial" w:hAnsi="Arial" w:cs="Arial"/>
        </w:rPr>
        <w:t>.</w:t>
      </w:r>
    </w:p>
    <w:p w:rsidR="002E5354" w:rsidRPr="002E5354" w:rsidRDefault="002E5354" w:rsidP="005B56B5">
      <w:pPr>
        <w:spacing w:line="360" w:lineRule="auto"/>
        <w:jc w:val="both"/>
        <w:rPr>
          <w:rFonts w:ascii="Arial" w:hAnsi="Arial" w:cs="Arial"/>
        </w:rPr>
      </w:pPr>
    </w:p>
    <w:p w:rsidR="008D6099" w:rsidRPr="00325620" w:rsidRDefault="008D6099" w:rsidP="008D6099">
      <w:pPr>
        <w:rPr>
          <w:rFonts w:ascii="Arial" w:hAnsi="Arial" w:cs="Arial"/>
          <w:sz w:val="28"/>
        </w:rPr>
      </w:pPr>
      <w:r w:rsidRPr="00325620">
        <w:rPr>
          <w:rFonts w:ascii="Arial" w:hAnsi="Arial" w:cs="Arial"/>
          <w:sz w:val="28"/>
        </w:rPr>
        <w:t>Τα υλικά που χρησιμοποιήθηκαν ήταν τα εξής:</w:t>
      </w:r>
    </w:p>
    <w:p w:rsidR="008D6099" w:rsidRDefault="008D6099" w:rsidP="008D6099">
      <w:pPr>
        <w:rPr>
          <w:rFonts w:ascii="Times New Roman" w:hAnsi="Times New Roman" w:cs="Times New Roman"/>
        </w:rPr>
      </w:pPr>
    </w:p>
    <w:p w:rsidR="00846AC2" w:rsidRPr="00325620" w:rsidRDefault="00846AC2" w:rsidP="00846AC2">
      <w:pPr>
        <w:pStyle w:val="3"/>
        <w:numPr>
          <w:ilvl w:val="0"/>
          <w:numId w:val="3"/>
        </w:numPr>
        <w:spacing w:after="44"/>
        <w:jc w:val="both"/>
        <w:rPr>
          <w:rFonts w:ascii="Arial" w:hAnsi="Arial" w:cs="Arial"/>
          <w:sz w:val="24"/>
          <w:szCs w:val="24"/>
          <w:lang w:val="el-GR"/>
        </w:rPr>
      </w:pPr>
      <w:r w:rsidRPr="00325620">
        <w:rPr>
          <w:rFonts w:ascii="Arial" w:hAnsi="Arial" w:cs="Arial"/>
          <w:sz w:val="24"/>
          <w:szCs w:val="24"/>
          <w:lang w:val="el-GR"/>
        </w:rPr>
        <w:t xml:space="preserve">38,2 </w:t>
      </w:r>
      <w:r w:rsidRPr="00325620">
        <w:rPr>
          <w:rFonts w:ascii="Arial" w:hAnsi="Arial" w:cs="Arial"/>
          <w:sz w:val="24"/>
          <w:szCs w:val="24"/>
        </w:rPr>
        <w:t>gr</w:t>
      </w:r>
      <w:r w:rsidRPr="00325620">
        <w:rPr>
          <w:rFonts w:ascii="Arial" w:hAnsi="Arial" w:cs="Arial"/>
          <w:sz w:val="24"/>
          <w:szCs w:val="24"/>
          <w:lang w:val="el-GR"/>
        </w:rPr>
        <w:t xml:space="preserve"> χώματος</w:t>
      </w:r>
    </w:p>
    <w:p w:rsidR="00846AC2" w:rsidRPr="00325620" w:rsidRDefault="00846AC2" w:rsidP="00846AC2">
      <w:pPr>
        <w:pStyle w:val="a4"/>
        <w:numPr>
          <w:ilvl w:val="0"/>
          <w:numId w:val="3"/>
        </w:numPr>
        <w:spacing w:after="71" w:line="270" w:lineRule="auto"/>
        <w:ind w:right="43"/>
        <w:jc w:val="both"/>
        <w:rPr>
          <w:rFonts w:ascii="Arial" w:hAnsi="Arial" w:cs="Arial"/>
        </w:rPr>
      </w:pPr>
      <w:r w:rsidRPr="00325620">
        <w:rPr>
          <w:rFonts w:ascii="Arial" w:hAnsi="Arial" w:cs="Arial"/>
        </w:rPr>
        <w:t>Εργαστηριακός ζυγός</w:t>
      </w:r>
    </w:p>
    <w:p w:rsidR="00846AC2" w:rsidRPr="00325620" w:rsidRDefault="00846AC2" w:rsidP="00846AC2">
      <w:pPr>
        <w:pStyle w:val="a4"/>
        <w:numPr>
          <w:ilvl w:val="0"/>
          <w:numId w:val="3"/>
        </w:numPr>
        <w:spacing w:after="71" w:line="270" w:lineRule="auto"/>
        <w:ind w:right="43"/>
        <w:jc w:val="both"/>
        <w:rPr>
          <w:rFonts w:ascii="Arial" w:hAnsi="Arial" w:cs="Arial"/>
        </w:rPr>
      </w:pPr>
      <w:r w:rsidRPr="00325620">
        <w:rPr>
          <w:rFonts w:ascii="Arial" w:hAnsi="Arial" w:cs="Arial"/>
        </w:rPr>
        <w:t>Τρυβλία με άγαρ (pentone-yeast)</w:t>
      </w:r>
    </w:p>
    <w:p w:rsidR="00846AC2" w:rsidRPr="00325620" w:rsidRDefault="00846AC2" w:rsidP="00846AC2">
      <w:pPr>
        <w:pStyle w:val="a4"/>
        <w:numPr>
          <w:ilvl w:val="0"/>
          <w:numId w:val="3"/>
        </w:numPr>
        <w:spacing w:after="71" w:line="270" w:lineRule="auto"/>
        <w:ind w:right="43"/>
        <w:jc w:val="both"/>
        <w:rPr>
          <w:rFonts w:ascii="Arial" w:hAnsi="Arial" w:cs="Arial"/>
        </w:rPr>
      </w:pPr>
      <w:r w:rsidRPr="00325620">
        <w:rPr>
          <w:rFonts w:ascii="Arial" w:hAnsi="Arial" w:cs="Arial"/>
        </w:rPr>
        <w:t>Αποστειρωμένο νερό</w:t>
      </w:r>
    </w:p>
    <w:p w:rsidR="00846AC2" w:rsidRPr="00325620" w:rsidRDefault="00846AC2" w:rsidP="00846AC2">
      <w:pPr>
        <w:pStyle w:val="a4"/>
        <w:numPr>
          <w:ilvl w:val="0"/>
          <w:numId w:val="3"/>
        </w:numPr>
        <w:spacing w:after="71" w:line="270" w:lineRule="auto"/>
        <w:ind w:right="43"/>
        <w:jc w:val="both"/>
        <w:rPr>
          <w:rFonts w:ascii="Arial" w:hAnsi="Arial" w:cs="Arial"/>
        </w:rPr>
      </w:pPr>
      <w:r w:rsidRPr="00325620">
        <w:rPr>
          <w:rFonts w:ascii="Arial" w:hAnsi="Arial" w:cs="Arial"/>
        </w:rPr>
        <w:t>Αιθυλική αλκοόλη</w:t>
      </w:r>
    </w:p>
    <w:p w:rsidR="00846AC2" w:rsidRPr="00325620" w:rsidRDefault="00846AC2" w:rsidP="00846AC2">
      <w:pPr>
        <w:pStyle w:val="a4"/>
        <w:numPr>
          <w:ilvl w:val="0"/>
          <w:numId w:val="3"/>
        </w:numPr>
        <w:spacing w:after="71" w:line="270" w:lineRule="auto"/>
        <w:ind w:right="43"/>
        <w:jc w:val="both"/>
        <w:rPr>
          <w:rFonts w:ascii="Arial" w:hAnsi="Arial" w:cs="Arial"/>
        </w:rPr>
      </w:pPr>
      <w:r w:rsidRPr="00325620">
        <w:rPr>
          <w:rFonts w:ascii="Arial" w:hAnsi="Arial" w:cs="Arial"/>
        </w:rPr>
        <w:t>Αποστειρωμένη κωνική φιάλη</w:t>
      </w:r>
    </w:p>
    <w:p w:rsidR="00846AC2" w:rsidRPr="00325620" w:rsidRDefault="00846AC2" w:rsidP="00846AC2">
      <w:pPr>
        <w:pStyle w:val="a4"/>
        <w:numPr>
          <w:ilvl w:val="0"/>
          <w:numId w:val="3"/>
        </w:numPr>
        <w:spacing w:after="71" w:line="270" w:lineRule="auto"/>
        <w:ind w:right="43"/>
        <w:jc w:val="both"/>
        <w:rPr>
          <w:rFonts w:ascii="Arial" w:hAnsi="Arial" w:cs="Arial"/>
        </w:rPr>
      </w:pPr>
      <w:r w:rsidRPr="00325620">
        <w:rPr>
          <w:rFonts w:ascii="Arial" w:hAnsi="Arial" w:cs="Arial"/>
        </w:rPr>
        <w:t>Αποστειρωμένοι δοκιμαστικοί σωλήνες</w:t>
      </w:r>
    </w:p>
    <w:p w:rsidR="00846AC2" w:rsidRPr="00325620" w:rsidRDefault="00846AC2" w:rsidP="00846AC2">
      <w:pPr>
        <w:pStyle w:val="a4"/>
        <w:numPr>
          <w:ilvl w:val="0"/>
          <w:numId w:val="3"/>
        </w:numPr>
        <w:spacing w:after="71" w:line="270" w:lineRule="auto"/>
        <w:ind w:right="43"/>
        <w:jc w:val="both"/>
        <w:rPr>
          <w:rFonts w:ascii="Arial" w:hAnsi="Arial" w:cs="Arial"/>
        </w:rPr>
      </w:pPr>
      <w:r w:rsidRPr="00325620">
        <w:rPr>
          <w:rFonts w:ascii="Arial" w:hAnsi="Arial" w:cs="Arial"/>
        </w:rPr>
        <w:t>Κρίκοι εμβολιασμού</w:t>
      </w:r>
    </w:p>
    <w:p w:rsidR="00846AC2" w:rsidRPr="00325620" w:rsidRDefault="00846AC2" w:rsidP="00846AC2">
      <w:pPr>
        <w:pStyle w:val="a4"/>
        <w:numPr>
          <w:ilvl w:val="0"/>
          <w:numId w:val="3"/>
        </w:numPr>
        <w:spacing w:after="71" w:line="270" w:lineRule="auto"/>
        <w:ind w:right="43"/>
        <w:jc w:val="both"/>
        <w:rPr>
          <w:rFonts w:ascii="Arial" w:hAnsi="Arial" w:cs="Arial"/>
        </w:rPr>
      </w:pPr>
      <w:r w:rsidRPr="00325620">
        <w:rPr>
          <w:rFonts w:ascii="Arial" w:hAnsi="Arial" w:cs="Arial"/>
        </w:rPr>
        <w:t>Αποστειρωμένο σιφώνιο</w:t>
      </w:r>
    </w:p>
    <w:p w:rsidR="008D6099" w:rsidRPr="000B66A4" w:rsidRDefault="008D6099" w:rsidP="008D6099">
      <w:pPr>
        <w:pStyle w:val="a4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8D6099" w:rsidRDefault="008D6099" w:rsidP="008D6099">
      <w:pPr>
        <w:rPr>
          <w:rFonts w:ascii="Times New Roman" w:hAnsi="Times New Roman" w:cs="Times New Roman"/>
          <w:b/>
          <w:i/>
          <w:sz w:val="32"/>
          <w:u w:val="single"/>
        </w:rPr>
      </w:pPr>
    </w:p>
    <w:p w:rsidR="008D6099" w:rsidRDefault="008D6099" w:rsidP="00850745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>
        <w:rPr>
          <w:rFonts w:ascii="Times New Roman" w:hAnsi="Times New Roman" w:cs="Times New Roman"/>
          <w:b/>
          <w:i/>
          <w:sz w:val="32"/>
          <w:u w:val="single"/>
        </w:rPr>
        <w:t>ΑΠΟΤΕΛΕΣΜΑΤΑ:</w:t>
      </w:r>
    </w:p>
    <w:p w:rsidR="00872557" w:rsidRDefault="00872557" w:rsidP="008D6099">
      <w:pPr>
        <w:rPr>
          <w:rFonts w:ascii="Times New Roman" w:hAnsi="Times New Roman" w:cs="Times New Roman"/>
          <w:b/>
          <w:i/>
          <w:sz w:val="32"/>
          <w:u w:val="single"/>
        </w:rPr>
      </w:pPr>
    </w:p>
    <w:p w:rsidR="00872557" w:rsidRPr="00872557" w:rsidRDefault="00872557" w:rsidP="00872557">
      <w:pPr>
        <w:spacing w:after="711"/>
        <w:ind w:left="9" w:firstLine="725"/>
        <w:rPr>
          <w:b/>
        </w:rPr>
      </w:pPr>
      <w:r w:rsidRPr="00E06CB8">
        <w:t>Αφού παρατηρήσαμε τα τρυβλία διαπιστώσαμε ένα μεγάλο αριθμό βακτηρίων. Το τρυβλίο με αραίωση 1</w:t>
      </w:r>
      <w:r>
        <w:t>0</w:t>
      </w:r>
      <w:r>
        <w:rPr>
          <w:vertAlign w:val="superscript"/>
        </w:rPr>
        <w:t>-4</w:t>
      </w:r>
      <w:r w:rsidRPr="00E06CB8">
        <w:t xml:space="preserve"> </w:t>
      </w:r>
      <w:r>
        <w:t>gr</w:t>
      </w:r>
      <w:r w:rsidRPr="00E06CB8">
        <w:t xml:space="preserve"> χώματος ανά </w:t>
      </w:r>
      <w:r>
        <w:t>ml</w:t>
      </w:r>
      <w:r w:rsidRPr="00E06CB8">
        <w:t xml:space="preserve"> περιείχε</w:t>
      </w:r>
      <w:r w:rsidR="00FA2177">
        <w:t xml:space="preserve"> 122</w:t>
      </w:r>
      <w:r w:rsidRPr="00E06CB8">
        <w:t xml:space="preserve"> αποικίες βακτηρίων ενώ το άλλο τρυβλίο με αραίωση 10 -5 </w:t>
      </w:r>
      <w:r>
        <w:t>gr</w:t>
      </w:r>
      <w:r w:rsidRPr="00E06CB8">
        <w:t xml:space="preserve"> χώματος ανά </w:t>
      </w:r>
      <w:r>
        <w:t>m</w:t>
      </w:r>
      <w:r>
        <w:rPr>
          <w:lang w:val="en-US"/>
        </w:rPr>
        <w:t>l</w:t>
      </w:r>
      <w:r w:rsidRPr="00E06CB8">
        <w:t xml:space="preserve"> μετρήσαμε </w:t>
      </w:r>
      <w:r w:rsidR="00FA2177">
        <w:t>56</w:t>
      </w:r>
      <w:r w:rsidRPr="00E06CB8">
        <w:t xml:space="preserve"> αποικίες βακτηρίων. Ακολούθως παρατήσαμε πολλά κοινά στοιχειά μεταξύ των δυο καλλιεργειών ως προς το μέγεθος και το σχήμα τους</w:t>
      </w:r>
      <w:r w:rsidRPr="00872557">
        <w:rPr>
          <w:b/>
        </w:rPr>
        <w:t>. Είχαν σφαιρικό σχήμα, γυαλιστερή και λεία επιφάνεια καθώς και κίτρινο χρώμα.</w:t>
      </w:r>
    </w:p>
    <w:p w:rsidR="002E5354" w:rsidRDefault="002E5354" w:rsidP="002E5354">
      <w:pPr>
        <w:spacing w:after="52" w:line="268" w:lineRule="auto"/>
        <w:ind w:right="193"/>
        <w:jc w:val="both"/>
        <w:rPr>
          <w:rFonts w:ascii="Times New Roman" w:hAnsi="Times New Roman" w:cs="Times New Roman"/>
          <w:b/>
          <w:i/>
          <w:sz w:val="32"/>
          <w:u w:val="single"/>
        </w:rPr>
      </w:pPr>
    </w:p>
    <w:p w:rsidR="00872557" w:rsidRDefault="00872557" w:rsidP="002E5354">
      <w:pPr>
        <w:spacing w:after="52" w:line="268" w:lineRule="auto"/>
        <w:ind w:right="193"/>
        <w:jc w:val="both"/>
        <w:rPr>
          <w:rFonts w:ascii="Times New Roman" w:eastAsia="Times New Roman" w:hAnsi="Times New Roman" w:cs="Times New Roman"/>
        </w:rPr>
      </w:pPr>
      <w:r w:rsidRPr="006F28C5">
        <w:rPr>
          <w:rFonts w:ascii="Times New Roman" w:eastAsia="Times New Roman" w:hAnsi="Times New Roman" w:cs="Times New Roman"/>
          <w:b/>
        </w:rPr>
        <w:lastRenderedPageBreak/>
        <w:t>Βαρομετρική Περιεχόμενη Υγρασία</w:t>
      </w:r>
      <w:r>
        <w:rPr>
          <w:rFonts w:ascii="Times New Roman" w:eastAsia="Times New Roman" w:hAnsi="Times New Roman" w:cs="Times New Roman"/>
          <w:b/>
        </w:rPr>
        <w:t xml:space="preserve"> :</w:t>
      </w:r>
      <w:r w:rsidRPr="006C6DF8">
        <w:rPr>
          <w:rFonts w:ascii="Times New Roman" w:eastAsia="Times New Roman" w:hAnsi="Times New Roman" w:cs="Times New Roman"/>
        </w:rPr>
        <w:t xml:space="preserve"> είναι η περιεκτικότητα του εδάφους σε υγρασία και συγκεκριμένα είναι η μάζα του νερού ανά μονάδα μάζας ξηρού χώματος.</w:t>
      </w:r>
    </w:p>
    <w:p w:rsidR="00872557" w:rsidRDefault="00872557" w:rsidP="00872557">
      <w:pPr>
        <w:spacing w:after="52" w:line="268" w:lineRule="auto"/>
        <w:ind w:left="72" w:right="193" w:firstLine="9"/>
        <w:jc w:val="both"/>
        <w:rPr>
          <w:rFonts w:ascii="Times New Roman" w:eastAsia="Times New Roman" w:hAnsi="Times New Roman" w:cs="Times New Roman"/>
        </w:rPr>
      </w:pPr>
      <w:r w:rsidRPr="006C6DF8">
        <w:rPr>
          <w:rFonts w:ascii="Times New Roman" w:eastAsia="Times New Roman" w:hAnsi="Times New Roman" w:cs="Times New Roman"/>
        </w:rPr>
        <w:t xml:space="preserve"> Προκύπτει από τον τύπο:</w:t>
      </w:r>
    </w:p>
    <w:p w:rsidR="00872557" w:rsidRDefault="00872557" w:rsidP="00872557">
      <w:pPr>
        <w:spacing w:after="52" w:line="268" w:lineRule="auto"/>
        <w:ind w:left="72" w:right="193" w:firstLine="9"/>
        <w:jc w:val="both"/>
        <w:rPr>
          <w:rFonts w:ascii="Times New Roman" w:eastAsia="Times New Roman" w:hAnsi="Times New Roman" w:cs="Times New Roman"/>
        </w:rPr>
      </w:pPr>
    </w:p>
    <w:p w:rsidR="00872557" w:rsidRDefault="00872557" w:rsidP="00872557">
      <w:pPr>
        <w:spacing w:after="52" w:line="268" w:lineRule="auto"/>
        <w:ind w:left="72" w:right="193" w:firstLine="9"/>
        <w:jc w:val="both"/>
        <w:rPr>
          <w:rFonts w:ascii="Times New Roman" w:eastAsia="Times New Roman" w:hAnsi="Times New Roman" w:cs="Times New Roman"/>
        </w:rPr>
      </w:pPr>
    </w:p>
    <w:p w:rsidR="00872557" w:rsidRPr="00CF764B" w:rsidRDefault="00FA2177" w:rsidP="00872557">
      <w:pPr>
        <w:spacing w:after="52" w:line="268" w:lineRule="auto"/>
        <w:ind w:left="72" w:right="193" w:firstLine="9"/>
        <w:jc w:val="center"/>
        <w:rPr>
          <w:rFonts w:eastAsiaTheme="minorEastAsia"/>
          <w:b/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sz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</w:rPr>
                <m:t>θ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lang w:val="en-US"/>
                </w:rPr>
                <m:t>g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</w:rPr>
                <m:t>(m-d)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</w:rPr>
                <m:t>d</m:t>
              </m:r>
            </m:den>
          </m:f>
        </m:oMath>
      </m:oMathPara>
    </w:p>
    <w:p w:rsidR="00872557" w:rsidRDefault="00872557" w:rsidP="00872557">
      <w:pPr>
        <w:spacing w:after="52" w:line="268" w:lineRule="auto"/>
        <w:ind w:left="72" w:right="193" w:firstLine="9"/>
        <w:rPr>
          <w:rFonts w:eastAsiaTheme="minorEastAsia"/>
          <w:sz w:val="21"/>
        </w:rPr>
      </w:pPr>
    </w:p>
    <w:p w:rsidR="00872557" w:rsidRPr="006F28C5" w:rsidRDefault="00872557" w:rsidP="00872557">
      <w:pPr>
        <w:spacing w:after="52" w:line="268" w:lineRule="auto"/>
        <w:ind w:left="72" w:right="193" w:firstLine="9"/>
        <w:rPr>
          <w:sz w:val="21"/>
        </w:rPr>
      </w:pPr>
      <w:r>
        <w:rPr>
          <w:rFonts w:eastAsiaTheme="minorEastAsia"/>
          <w:sz w:val="21"/>
        </w:rPr>
        <w:t>ό</w:t>
      </w:r>
      <w:r w:rsidRPr="006F28C5">
        <w:rPr>
          <w:rFonts w:eastAsiaTheme="minorEastAsia"/>
          <w:sz w:val="21"/>
        </w:rPr>
        <w:t>που,</w:t>
      </w:r>
    </w:p>
    <w:p w:rsidR="00872557" w:rsidRPr="006C6DF8" w:rsidRDefault="00872557" w:rsidP="00872557">
      <w:pPr>
        <w:spacing w:after="2" w:line="395" w:lineRule="auto"/>
        <w:ind w:left="82" w:right="4082" w:firstLine="9"/>
        <w:jc w:val="both"/>
        <w:rPr>
          <w:rFonts w:ascii="Times New Roman" w:eastAsia="Times New Roman" w:hAnsi="Times New Roman" w:cs="Times New Roman"/>
        </w:rPr>
      </w:pPr>
      <w:r w:rsidRPr="006C6DF8">
        <w:rPr>
          <w:rFonts w:ascii="Times New Roman" w:eastAsia="Times New Roman" w:hAnsi="Times New Roman" w:cs="Times New Roman"/>
        </w:rPr>
        <w:t xml:space="preserve">m: μάζα του νωπού χώματος </w:t>
      </w:r>
    </w:p>
    <w:p w:rsidR="00872557" w:rsidRPr="006C6DF8" w:rsidRDefault="00872557" w:rsidP="00872557">
      <w:pPr>
        <w:spacing w:after="2" w:line="395" w:lineRule="auto"/>
        <w:ind w:left="82" w:right="4082" w:firstLine="9"/>
        <w:jc w:val="both"/>
        <w:rPr>
          <w:sz w:val="21"/>
        </w:rPr>
      </w:pPr>
      <w:r w:rsidRPr="006C6DF8">
        <w:rPr>
          <w:rFonts w:ascii="Times New Roman" w:eastAsia="Times New Roman" w:hAnsi="Times New Roman" w:cs="Times New Roman"/>
        </w:rPr>
        <w:t>d: μάζα του χώματος μετά την αποξήρανση</w:t>
      </w:r>
    </w:p>
    <w:p w:rsidR="00872557" w:rsidRDefault="00872557" w:rsidP="00872557">
      <w:pPr>
        <w:spacing w:after="199" w:line="268" w:lineRule="auto"/>
        <w:ind w:left="76" w:firstLine="725"/>
        <w:jc w:val="both"/>
        <w:rPr>
          <w:rFonts w:ascii="Times New Roman" w:eastAsia="Times New Roman" w:hAnsi="Times New Roman" w:cs="Times New Roman"/>
        </w:rPr>
      </w:pPr>
    </w:p>
    <w:p w:rsidR="00872557" w:rsidRPr="00CF764B" w:rsidRDefault="00872557" w:rsidP="00872557">
      <w:pPr>
        <w:spacing w:after="199" w:line="268" w:lineRule="auto"/>
        <w:ind w:left="76" w:firstLine="725"/>
        <w:jc w:val="both"/>
        <w:rPr>
          <w:rFonts w:ascii="Times New Roman" w:eastAsia="Times New Roman" w:hAnsi="Times New Roman" w:cs="Times New Roman"/>
          <w:i/>
        </w:rPr>
      </w:pPr>
      <w:r w:rsidRPr="006C6DF8">
        <w:rPr>
          <w:rFonts w:ascii="Times New Roman" w:eastAsia="Times New Roman" w:hAnsi="Times New Roman" w:cs="Times New Roman"/>
        </w:rPr>
        <w:t>Με βάση τον παραπάνω τύπο</w:t>
      </w:r>
      <w:r w:rsidRPr="00367473">
        <w:rPr>
          <w:rFonts w:ascii="Times New Roman" w:eastAsia="Times New Roman" w:hAnsi="Times New Roman" w:cs="Times New Roman"/>
          <w:sz w:val="30"/>
        </w:rPr>
        <w:t>: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θ</m:t>
            </m:r>
          </m:e>
          <m:sub>
            <m:r>
              <w:rPr>
                <w:rFonts w:ascii="Cambria Math" w:eastAsia="Times New Roman" w:hAnsi="Cambria Math" w:cs="Times New Roman"/>
                <w:lang w:val="en-US"/>
              </w:rPr>
              <m:t>g</m:t>
            </m:r>
          </m:sub>
        </m:sSub>
        <m:r>
          <w:rPr>
            <w:rFonts w:ascii="Cambria Math" w:eastAsia="Times New Roman" w:hAnsi="Cambria Math" w:cs="Times New Roman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</w:rPr>
            </m:ctrlPr>
          </m:fPr>
          <m:num/>
          <m:den/>
        </m:f>
        <m:r>
          <w:rPr>
            <w:rFonts w:ascii="Cambria Math" w:eastAsia="Times New Roman" w:hAnsi="Cambria Math" w:cs="Times New Roman"/>
          </w:rPr>
          <m:t xml:space="preserve">= </m:t>
        </m:r>
        <m:r>
          <w:rPr>
            <w:rFonts w:ascii="Cambria Math" w:eastAsia="Times New Roman" w:hAnsi="Cambria Math" w:cs="Times New Roman"/>
            <w:lang w:val="en-US"/>
          </w:rPr>
          <m:t>g</m:t>
        </m:r>
      </m:oMath>
    </w:p>
    <w:p w:rsidR="00872557" w:rsidRDefault="00872557" w:rsidP="00872557">
      <w:pPr>
        <w:spacing w:after="199" w:line="268" w:lineRule="auto"/>
        <w:ind w:left="76" w:firstLine="725"/>
        <w:jc w:val="both"/>
        <w:rPr>
          <w:rFonts w:ascii="Times New Roman" w:eastAsia="Times New Roman" w:hAnsi="Times New Roman" w:cs="Times New Roman"/>
        </w:rPr>
      </w:pPr>
    </w:p>
    <w:p w:rsidR="00872557" w:rsidRDefault="00872557" w:rsidP="00872557">
      <w:pPr>
        <w:spacing w:after="60" w:line="268" w:lineRule="auto"/>
        <w:jc w:val="both"/>
        <w:rPr>
          <w:rFonts w:ascii="Times New Roman" w:eastAsia="Times New Roman" w:hAnsi="Times New Roman" w:cs="Times New Roman"/>
        </w:rPr>
      </w:pPr>
      <w:r w:rsidRPr="006C6DF8">
        <w:rPr>
          <w:rFonts w:ascii="Times New Roman" w:eastAsia="Times New Roman" w:hAnsi="Times New Roman" w:cs="Times New Roman"/>
        </w:rPr>
        <w:t>Για 10 g νωπού χώματος τα οποία χρησιμοποιήθηκαν κατά την πειραματική διαδικασία, θα έχουμε σύμφωνα με τον παρακάτω τύπο τα εξής</w:t>
      </w:r>
    </w:p>
    <w:p w:rsidR="00872557" w:rsidRPr="006F28C5" w:rsidRDefault="00FA2177" w:rsidP="00872557">
      <w:pPr>
        <w:spacing w:after="60" w:line="268" w:lineRule="auto"/>
        <w:ind w:left="72"/>
        <w:jc w:val="center"/>
        <w:rPr>
          <w:rFonts w:ascii="Times New Roman" w:eastAsia="Times New Roman" w:hAnsi="Times New Roman" w:cs="Times New Roman"/>
          <w:sz w:val="21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1"/>
                </w:rPr>
              </m:ctrlPr>
            </m:sSubPr>
            <m:e>
              <m:r>
                <w:rPr>
                  <w:rFonts w:ascii="Cambria Math" w:hAnsi="Cambria Math"/>
                  <w:sz w:val="21"/>
                </w:rPr>
                <m:t>θ</m:t>
              </m:r>
            </m:e>
            <m:sub>
              <m:r>
                <w:rPr>
                  <w:rFonts w:ascii="Cambria Math" w:hAnsi="Cambria Math"/>
                  <w:sz w:val="21"/>
                  <w:lang w:val="en-US"/>
                </w:rPr>
                <m:t>g</m:t>
              </m:r>
            </m:sub>
          </m:sSub>
          <m:r>
            <w:rPr>
              <w:rFonts w:ascii="Cambria Math" w:hAnsi="Cambria Math"/>
              <w:sz w:val="21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1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1"/>
                    </w:rPr>
                  </m:ctrlPr>
                </m:dPr>
                <m:e>
                  <m:r>
                    <w:rPr>
                      <w:rFonts w:ascii="Cambria Math" w:hAnsi="Cambria Math"/>
                      <w:sz w:val="21"/>
                    </w:rPr>
                    <m:t>m-d</m:t>
                  </m:r>
                </m:e>
              </m:d>
            </m:num>
            <m:den>
              <m:r>
                <w:rPr>
                  <w:rFonts w:ascii="Cambria Math" w:hAnsi="Cambria Math"/>
                  <w:sz w:val="21"/>
                </w:rPr>
                <m:t>d</m:t>
              </m:r>
            </m:den>
          </m:f>
          <m:r>
            <w:rPr>
              <w:rFonts w:ascii="Cambria Math" w:hAnsi="Cambria Math"/>
              <w:sz w:val="21"/>
            </w:rPr>
            <m:t>⇔</m:t>
          </m:r>
          <m:sSub>
            <m:sSubPr>
              <m:ctrlPr>
                <w:rPr>
                  <w:rFonts w:ascii="Cambria Math" w:hAnsi="Cambria Math"/>
                  <w:i/>
                  <w:sz w:val="21"/>
                </w:rPr>
              </m:ctrlPr>
            </m:sSubPr>
            <m:e>
              <m:r>
                <w:rPr>
                  <w:rFonts w:ascii="Cambria Math" w:hAnsi="Cambria Math"/>
                  <w:sz w:val="21"/>
                </w:rPr>
                <m:t>θ</m:t>
              </m:r>
            </m:e>
            <m:sub>
              <m:r>
                <w:rPr>
                  <w:rFonts w:ascii="Cambria Math" w:hAnsi="Cambria Math"/>
                  <w:sz w:val="21"/>
                  <w:lang w:val="en-US"/>
                </w:rPr>
                <m:t>g</m:t>
              </m:r>
            </m:sub>
          </m:sSub>
          <m:r>
            <w:rPr>
              <w:rFonts w:ascii="Cambria Math" w:hAnsi="Cambria Math"/>
              <w:sz w:val="21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1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1"/>
                    </w:rPr>
                  </m:ctrlPr>
                </m:dPr>
                <m:e>
                  <m:r>
                    <w:rPr>
                      <w:rFonts w:ascii="Cambria Math" w:hAnsi="Cambria Math"/>
                      <w:sz w:val="21"/>
                    </w:rPr>
                    <m:t>10-d</m:t>
                  </m:r>
                </m:e>
              </m:d>
            </m:num>
            <m:den>
              <m:r>
                <w:rPr>
                  <w:rFonts w:ascii="Cambria Math" w:hAnsi="Cambria Math"/>
                  <w:sz w:val="21"/>
                </w:rPr>
                <m:t>d</m:t>
              </m:r>
            </m:den>
          </m:f>
          <m:r>
            <w:rPr>
              <w:rFonts w:ascii="Cambria Math" w:hAnsi="Cambria Math"/>
              <w:sz w:val="21"/>
            </w:rPr>
            <m:t>⇔=</m:t>
          </m:r>
          <m:f>
            <m:fPr>
              <m:ctrlPr>
                <w:rPr>
                  <w:rFonts w:ascii="Cambria Math" w:hAnsi="Cambria Math"/>
                  <w:i/>
                  <w:sz w:val="21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1"/>
                    </w:rPr>
                  </m:ctrlPr>
                </m:dPr>
                <m:e>
                  <m:r>
                    <w:rPr>
                      <w:rFonts w:ascii="Cambria Math" w:hAnsi="Cambria Math"/>
                      <w:sz w:val="21"/>
                    </w:rPr>
                    <m:t>10-d</m:t>
                  </m:r>
                </m:e>
              </m:d>
            </m:num>
            <m:den>
              <m:r>
                <w:rPr>
                  <w:rFonts w:ascii="Cambria Math" w:hAnsi="Cambria Math"/>
                  <w:sz w:val="21"/>
                </w:rPr>
                <m:t>d</m:t>
              </m:r>
            </m:den>
          </m:f>
          <m:r>
            <w:rPr>
              <w:rFonts w:ascii="Cambria Math" w:hAnsi="Cambria Math"/>
              <w:sz w:val="21"/>
            </w:rPr>
            <m:t>⇔*</m:t>
          </m:r>
          <m:r>
            <w:rPr>
              <w:rFonts w:ascii="Cambria Math" w:hAnsi="Cambria Math"/>
              <w:sz w:val="21"/>
              <w:lang w:val="en-US"/>
            </w:rPr>
            <m:t>d</m:t>
          </m:r>
          <m:r>
            <w:rPr>
              <w:rFonts w:ascii="Cambria Math" w:hAnsi="Cambria Math"/>
              <w:sz w:val="21"/>
            </w:rPr>
            <m:t>=10-d⇔*</m:t>
          </m:r>
          <m:r>
            <w:rPr>
              <w:rFonts w:ascii="Cambria Math" w:hAnsi="Cambria Math"/>
              <w:sz w:val="21"/>
              <w:lang w:val="en-US"/>
            </w:rPr>
            <m:t>d</m:t>
          </m:r>
          <m:r>
            <w:rPr>
              <w:rFonts w:ascii="Cambria Math" w:hAnsi="Cambria Math"/>
              <w:sz w:val="21"/>
            </w:rPr>
            <m:t>+</m:t>
          </m:r>
          <m:r>
            <w:rPr>
              <w:rFonts w:ascii="Cambria Math" w:hAnsi="Cambria Math"/>
              <w:sz w:val="21"/>
              <w:lang w:val="en-US"/>
            </w:rPr>
            <m:t>d</m:t>
          </m:r>
          <m:r>
            <w:rPr>
              <w:rFonts w:ascii="Cambria Math" w:hAnsi="Cambria Math"/>
              <w:sz w:val="21"/>
            </w:rPr>
            <m:t>=10</m:t>
          </m:r>
        </m:oMath>
      </m:oMathPara>
    </w:p>
    <w:p w:rsidR="00872557" w:rsidRDefault="00872557" w:rsidP="00872557">
      <w:pPr>
        <w:spacing w:after="60" w:line="268" w:lineRule="auto"/>
        <w:ind w:left="72"/>
        <w:jc w:val="center"/>
        <w:rPr>
          <w:rFonts w:eastAsiaTheme="minorEastAsia"/>
          <w:i/>
          <w:sz w:val="21"/>
        </w:rPr>
      </w:pPr>
      <m:oMathPara>
        <m:oMath>
          <m:r>
            <w:rPr>
              <w:rFonts w:ascii="Cambria Math" w:hAnsi="Cambria Math"/>
              <w:sz w:val="21"/>
            </w:rPr>
            <m:t>⇔*</m:t>
          </m:r>
          <m:r>
            <w:rPr>
              <w:rFonts w:ascii="Cambria Math" w:hAnsi="Cambria Math"/>
              <w:sz w:val="21"/>
              <w:lang w:val="en-US"/>
            </w:rPr>
            <m:t>d</m:t>
          </m:r>
          <m:r>
            <w:rPr>
              <w:rFonts w:ascii="Cambria Math" w:hAnsi="Cambria Math"/>
              <w:sz w:val="21"/>
            </w:rPr>
            <m:t>=10⇔</m:t>
          </m:r>
          <m:r>
            <w:rPr>
              <w:rFonts w:ascii="Cambria Math" w:hAnsi="Cambria Math"/>
              <w:sz w:val="21"/>
              <w:lang w:val="en-US"/>
            </w:rPr>
            <m:t>d</m:t>
          </m:r>
          <m:r>
            <w:rPr>
              <w:rFonts w:ascii="Cambria Math" w:hAnsi="Cambria Math"/>
              <w:sz w:val="21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1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1"/>
                </w:rPr>
                <m:t>10</m:t>
              </m:r>
            </m:num>
            <m:den/>
          </m:f>
          <m:r>
            <w:rPr>
              <w:rFonts w:ascii="Cambria Math" w:hAnsi="Cambria Math"/>
              <w:sz w:val="21"/>
            </w:rPr>
            <m:t>⇔</m:t>
          </m:r>
          <m:r>
            <m:rPr>
              <m:sty m:val="bi"/>
            </m:rPr>
            <w:rPr>
              <w:rFonts w:ascii="Cambria Math" w:hAnsi="Cambria Math"/>
              <w:sz w:val="21"/>
            </w:rPr>
            <m:t>d=g</m:t>
          </m:r>
        </m:oMath>
      </m:oMathPara>
    </w:p>
    <w:p w:rsidR="00872557" w:rsidRDefault="00872557" w:rsidP="00872557">
      <w:pPr>
        <w:spacing w:after="60" w:line="268" w:lineRule="auto"/>
        <w:ind w:left="72" w:firstLine="9"/>
        <w:jc w:val="both"/>
        <w:rPr>
          <w:rFonts w:ascii="Times New Roman" w:eastAsiaTheme="minorEastAsia" w:hAnsi="Times New Roman" w:cs="Times New Roman"/>
        </w:rPr>
      </w:pPr>
      <w:r>
        <w:rPr>
          <w:rFonts w:eastAsiaTheme="minorEastAsia"/>
          <w:sz w:val="21"/>
        </w:rPr>
        <w:tab/>
      </w:r>
      <w:r w:rsidRPr="00075FE7">
        <w:rPr>
          <w:rFonts w:ascii="Times New Roman" w:eastAsiaTheme="minorEastAsia" w:hAnsi="Times New Roman" w:cs="Times New Roman"/>
        </w:rPr>
        <w:t xml:space="preserve">Στην συνέχεια υπολογίζεται το </w:t>
      </w:r>
      <w:r w:rsidRPr="00075FE7">
        <w:rPr>
          <w:rFonts w:ascii="Times New Roman" w:eastAsiaTheme="minorEastAsia" w:hAnsi="Times New Roman" w:cs="Times New Roman"/>
          <w:lang w:val="en-US"/>
        </w:rPr>
        <w:t>CFU</w:t>
      </w:r>
      <w:r w:rsidRPr="00075FE7">
        <w:rPr>
          <w:rFonts w:ascii="Times New Roman" w:eastAsiaTheme="minorEastAsia" w:hAnsi="Times New Roman" w:cs="Times New Roman"/>
        </w:rPr>
        <w:t>/</w:t>
      </w:r>
      <w:r w:rsidRPr="00075FE7">
        <w:rPr>
          <w:rFonts w:ascii="Times New Roman" w:eastAsiaTheme="minorEastAsia" w:hAnsi="Times New Roman" w:cs="Times New Roman"/>
          <w:lang w:val="en-US"/>
        </w:rPr>
        <w:t>g</w:t>
      </w:r>
      <w:r w:rsidRPr="00075FE7">
        <w:rPr>
          <w:rFonts w:ascii="Times New Roman" w:eastAsiaTheme="minorEastAsia" w:hAnsi="Times New Roman" w:cs="Times New Roman"/>
        </w:rPr>
        <w:t xml:space="preserve"> ξηρού</w:t>
      </w:r>
      <w:r>
        <w:rPr>
          <w:rFonts w:ascii="Times New Roman" w:eastAsiaTheme="minorEastAsia" w:hAnsi="Times New Roman" w:cs="Times New Roman"/>
        </w:rPr>
        <w:t xml:space="preserve"> χώματος για τον συνολικό αριθμό των βακτηρίων</w:t>
      </w:r>
      <w:r w:rsidRPr="006F28C5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 xml:space="preserve">(όπου </w:t>
      </w:r>
      <w:r>
        <w:rPr>
          <w:rFonts w:ascii="Times New Roman" w:eastAsiaTheme="minorEastAsia" w:hAnsi="Times New Roman" w:cs="Times New Roman"/>
          <w:lang w:val="en-US"/>
        </w:rPr>
        <w:t>CFU</w:t>
      </w:r>
      <w:r>
        <w:rPr>
          <w:rFonts w:ascii="Times New Roman" w:eastAsiaTheme="minorEastAsia" w:hAnsi="Times New Roman" w:cs="Times New Roman"/>
        </w:rPr>
        <w:t xml:space="preserve">: </w:t>
      </w:r>
      <w:r>
        <w:rPr>
          <w:rFonts w:ascii="Times New Roman" w:eastAsiaTheme="minorEastAsia" w:hAnsi="Times New Roman" w:cs="Times New Roman"/>
          <w:lang w:val="en-US"/>
        </w:rPr>
        <w:t>Colony</w:t>
      </w:r>
      <w:r w:rsidRPr="00075FE7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  <w:lang w:val="en-US"/>
        </w:rPr>
        <w:t>Forming</w:t>
      </w:r>
      <w:r w:rsidRPr="00075FE7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  <w:lang w:val="en-US"/>
        </w:rPr>
        <w:t>Units</w:t>
      </w:r>
      <w:r w:rsidRPr="00075FE7">
        <w:rPr>
          <w:rFonts w:ascii="Times New Roman" w:eastAsiaTheme="minorEastAsia" w:hAnsi="Times New Roman" w:cs="Times New Roman"/>
        </w:rPr>
        <w:t>)</w:t>
      </w:r>
      <w:r>
        <w:rPr>
          <w:rFonts w:ascii="Times New Roman" w:eastAsiaTheme="minorEastAsia" w:hAnsi="Times New Roman" w:cs="Times New Roman"/>
        </w:rPr>
        <w:t>.</w:t>
      </w:r>
    </w:p>
    <w:p w:rsidR="00872557" w:rsidRDefault="00872557" w:rsidP="00872557">
      <w:pPr>
        <w:spacing w:after="60" w:line="268" w:lineRule="auto"/>
        <w:jc w:val="both"/>
        <w:rPr>
          <w:rFonts w:ascii="Times New Roman" w:eastAsiaTheme="minorEastAsia" w:hAnsi="Times New Roman" w:cs="Times New Roman"/>
        </w:rPr>
      </w:pPr>
    </w:p>
    <w:p w:rsidR="00872557" w:rsidRPr="00276547" w:rsidRDefault="00872557" w:rsidP="00872557">
      <w:pPr>
        <w:pStyle w:val="a4"/>
        <w:numPr>
          <w:ilvl w:val="0"/>
          <w:numId w:val="4"/>
        </w:numPr>
        <w:spacing w:after="60" w:line="268" w:lineRule="auto"/>
        <w:jc w:val="both"/>
        <w:rPr>
          <w:rFonts w:ascii="Times New Roman" w:eastAsiaTheme="minorEastAsia" w:hAnsi="Times New Roman" w:cs="Times New Roman"/>
          <w:b/>
        </w:rPr>
      </w:pPr>
      <w:r w:rsidRPr="00075FE7">
        <w:rPr>
          <w:rFonts w:ascii="Times New Roman" w:eastAsiaTheme="minorEastAsia" w:hAnsi="Times New Roman" w:cs="Times New Roman"/>
        </w:rPr>
        <w:t xml:space="preserve">Τρυβλίο διαλύματος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</w:rPr>
              <m:t>-4</m:t>
            </m:r>
          </m:sup>
        </m:sSup>
      </m:oMath>
      <w:r w:rsidRPr="00075FE7">
        <w:rPr>
          <w:rFonts w:ascii="Times New Roman" w:eastAsiaTheme="minorEastAsia" w:hAnsi="Times New Roman" w:cs="Times New Roman"/>
        </w:rPr>
        <w:t xml:space="preserve">: </w:t>
      </w:r>
      <w:r w:rsidRPr="00276547">
        <w:rPr>
          <w:rFonts w:ascii="Times New Roman" w:eastAsiaTheme="minorEastAsia" w:hAnsi="Times New Roman" w:cs="Times New Roman"/>
          <w:b/>
        </w:rPr>
        <w:t xml:space="preserve"> αποικίες</w:t>
      </w:r>
    </w:p>
    <w:p w:rsidR="00872557" w:rsidRDefault="00872557" w:rsidP="00872557">
      <w:pPr>
        <w:spacing w:after="60" w:line="268" w:lineRule="auto"/>
        <w:ind w:left="1008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Άρα:</w:t>
      </w:r>
    </w:p>
    <w:p w:rsidR="00872557" w:rsidRPr="00836D1B" w:rsidRDefault="00FA2177" w:rsidP="00872557">
      <w:pPr>
        <w:spacing w:after="60" w:line="268" w:lineRule="auto"/>
        <w:ind w:left="1008"/>
        <w:rPr>
          <w:rFonts w:ascii="Times New Roman" w:eastAsiaTheme="minorEastAsia" w:hAnsi="Times New Roman" w:cs="Times New Roman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lang w:val="en-US"/>
              </w:rPr>
              <m:t>CFU</m:t>
            </m:r>
          </m:num>
          <m:den>
            <m:r>
              <w:rPr>
                <w:rFonts w:ascii="Cambria Math" w:eastAsiaTheme="minorEastAsia" w:hAnsi="Cambria Math" w:cs="Times New Roman"/>
                <w:lang w:val="en-US"/>
              </w:rPr>
              <m:t>mL</m:t>
            </m:r>
          </m:den>
        </m:f>
        <m:r>
          <w:rPr>
            <w:rFonts w:ascii="Cambria Math" w:eastAsiaTheme="minorEastAsia" w:hAnsi="Cambria Math" w:cs="Times New Roman"/>
          </w:rPr>
          <m:t>=[*</m:t>
        </m:r>
        <m:d>
          <m:d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-4</m:t>
                    </m:r>
                  </m:sup>
                </m:sSup>
              </m:den>
            </m:f>
          </m:e>
        </m:d>
        <m:r>
          <w:rPr>
            <w:rFonts w:ascii="Cambria Math" w:eastAsiaTheme="minorEastAsia" w:hAnsi="Cambria Math" w:cs="Times New Roman"/>
          </w:rPr>
          <m:t>]=</m:t>
        </m:r>
        <m:r>
          <m:rPr>
            <m:sty m:val="bi"/>
          </m:rPr>
          <w:rPr>
            <w:rFonts w:ascii="Cambria Math" w:eastAsiaTheme="minorEastAsia" w:hAnsi="Cambria Math" w:cs="Times New Roman"/>
          </w:rPr>
          <m:t>*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lang w:val="en-US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lang w:val="en-US"/>
              </w:rPr>
              <m:t>4</m:t>
            </m:r>
          </m:sup>
        </m:sSup>
      </m:oMath>
      <w:r w:rsidR="00872557" w:rsidRPr="00276547">
        <w:rPr>
          <w:rFonts w:ascii="Times New Roman" w:eastAsiaTheme="minorEastAsia" w:hAnsi="Times New Roman" w:cs="Times New Roman"/>
          <w:b/>
        </w:rPr>
        <w:t xml:space="preserve">  ανά </w:t>
      </w:r>
      <w:r w:rsidR="00872557" w:rsidRPr="00276547">
        <w:rPr>
          <w:rFonts w:ascii="Times New Roman" w:eastAsiaTheme="minorEastAsia" w:hAnsi="Times New Roman" w:cs="Times New Roman"/>
          <w:b/>
          <w:lang w:val="en-US"/>
        </w:rPr>
        <w:t>mL</w:t>
      </w:r>
    </w:p>
    <w:p w:rsidR="00872557" w:rsidRDefault="00872557" w:rsidP="00872557">
      <w:pPr>
        <w:spacing w:after="60" w:line="268" w:lineRule="auto"/>
        <w:jc w:val="both"/>
        <w:rPr>
          <w:rFonts w:ascii="Times New Roman" w:eastAsiaTheme="minorEastAsia" w:hAnsi="Times New Roman" w:cs="Times New Roman"/>
        </w:rPr>
      </w:pPr>
    </w:p>
    <w:p w:rsidR="00872557" w:rsidRDefault="00872557" w:rsidP="00872557">
      <w:pPr>
        <w:spacing w:after="60" w:line="268" w:lineRule="auto"/>
        <w:ind w:left="1008"/>
        <w:jc w:val="both"/>
        <w:rPr>
          <w:rFonts w:ascii="Times New Roman" w:eastAsiaTheme="minorEastAsia" w:hAnsi="Times New Roman" w:cs="Times New Roman"/>
        </w:rPr>
      </w:pPr>
    </w:p>
    <w:p w:rsidR="00872557" w:rsidRDefault="00FA2177" w:rsidP="00872557">
      <w:pPr>
        <w:spacing w:after="60" w:line="268" w:lineRule="auto"/>
        <w:ind w:left="1008"/>
        <w:jc w:val="both"/>
        <w:rPr>
          <w:rFonts w:ascii="Times New Roman" w:eastAsiaTheme="minorEastAsia" w:hAnsi="Times New Roman" w:cs="Times New Roman"/>
          <w:b/>
          <w:i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lang w:val="en-US"/>
              </w:rPr>
              <m:t>CF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'</m:t>
                </m:r>
              </m:sup>
            </m:sSup>
            <m:r>
              <w:rPr>
                <w:rFonts w:ascii="Cambria Math" w:eastAsiaTheme="minorEastAsia" w:hAnsi="Cambria Math" w:cs="Times New Roman"/>
                <w:lang w:val="en-US"/>
              </w:rPr>
              <m:t>s</m:t>
            </m:r>
          </m:num>
          <m:den>
            <m:r>
              <w:rPr>
                <w:rFonts w:ascii="Cambria Math" w:eastAsiaTheme="minorEastAsia" w:hAnsi="Cambria Math" w:cs="Times New Roman"/>
                <w:lang w:val="en-US"/>
              </w:rPr>
              <m:t>g</m:t>
            </m:r>
          </m:den>
        </m:f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*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-4</m:t>
                            </m:r>
                          </m:sup>
                        </m:sSup>
                      </m:den>
                    </m:f>
                  </m:e>
                </m:d>
              </m:e>
            </m:d>
          </m:num>
          <m:den/>
        </m:f>
        <m:r>
          <w:rPr>
            <w:rFonts w:ascii="Cambria Math" w:eastAsiaTheme="minorEastAsia" w:hAnsi="Cambria Math" w:cs="Times New Roman"/>
          </w:rPr>
          <m:t>=*</m:t>
        </m:r>
        <m:sSup>
          <m:sSup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</w:rPr>
              <m:t>4</m:t>
            </m:r>
          </m:sup>
        </m:sSup>
      </m:oMath>
      <w:r w:rsidR="00872557" w:rsidRPr="00990EBE">
        <w:rPr>
          <w:rFonts w:ascii="Times New Roman" w:eastAsiaTheme="minorEastAsia" w:hAnsi="Times New Roman" w:cs="Times New Roman"/>
          <w:b/>
          <w:i/>
        </w:rPr>
        <w:t xml:space="preserve">  </w:t>
      </w:r>
    </w:p>
    <w:p w:rsidR="00872557" w:rsidRPr="00276547" w:rsidRDefault="00872557" w:rsidP="00872557">
      <w:pPr>
        <w:spacing w:after="60" w:line="268" w:lineRule="auto"/>
        <w:ind w:left="1008"/>
        <w:jc w:val="both"/>
        <w:rPr>
          <w:rFonts w:ascii="Times New Roman" w:eastAsiaTheme="minorEastAsia" w:hAnsi="Times New Roman" w:cs="Times New Roman"/>
          <w:lang w:val="en-US"/>
        </w:rPr>
      </w:pPr>
      <w:r w:rsidRPr="00990EBE">
        <w:rPr>
          <w:rFonts w:ascii="Times New Roman" w:eastAsiaTheme="minorEastAsia" w:hAnsi="Times New Roman" w:cs="Times New Roman"/>
          <w:b/>
        </w:rPr>
        <w:t>Άρα</w:t>
      </w:r>
      <w:r w:rsidRPr="00990EBE">
        <w:rPr>
          <w:rFonts w:ascii="Times New Roman" w:eastAsiaTheme="minorEastAsia" w:hAnsi="Times New Roman" w:cs="Times New Roman"/>
          <w:b/>
          <w:lang w:val="en-US"/>
        </w:rPr>
        <w:t xml:space="preserve"> </w:t>
      </w:r>
      <w:r w:rsidRPr="00990EBE">
        <w:rPr>
          <w:rFonts w:ascii="Times New Roman" w:eastAsiaTheme="minorEastAsia" w:hAnsi="Times New Roman" w:cs="Times New Roman"/>
          <w:b/>
        </w:rPr>
        <w:t xml:space="preserve"> </w:t>
      </w:r>
      <w:r w:rsidRPr="00990EBE">
        <w:rPr>
          <w:rFonts w:ascii="Times New Roman" w:eastAsiaTheme="minorEastAsia" w:hAnsi="Times New Roman" w:cs="Times New Roman"/>
          <w:b/>
          <w:lang w:val="en-US"/>
        </w:rPr>
        <w:t>CFU</w:t>
      </w:r>
      <w:r w:rsidRPr="00990EBE">
        <w:rPr>
          <w:rFonts w:ascii="Times New Roman" w:eastAsiaTheme="minorEastAsia" w:hAnsi="Times New Roman" w:cs="Times New Roman"/>
          <w:b/>
        </w:rPr>
        <w:t>/</w:t>
      </w:r>
      <w:r w:rsidRPr="00990EBE">
        <w:rPr>
          <w:rFonts w:ascii="Times New Roman" w:eastAsiaTheme="minorEastAsia" w:hAnsi="Times New Roman" w:cs="Times New Roman"/>
          <w:b/>
          <w:lang w:val="en-US"/>
        </w:rPr>
        <w:t>g=</w:t>
      </w:r>
      <w:r>
        <w:rPr>
          <w:rFonts w:ascii="Times New Roman" w:eastAsiaTheme="minorEastAsia" w:hAnsi="Times New Roman" w:cs="Times New Roman"/>
          <w:b/>
          <w:lang w:val="en-US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</w:rPr>
          <m:t>*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4</m:t>
            </m:r>
          </m:sup>
        </m:sSup>
      </m:oMath>
      <w:r w:rsidRPr="00990EBE">
        <w:rPr>
          <w:rFonts w:ascii="Times New Roman" w:eastAsiaTheme="minorEastAsia" w:hAnsi="Times New Roman" w:cs="Times New Roman"/>
          <w:b/>
          <w:i/>
        </w:rPr>
        <w:t xml:space="preserve">  </w:t>
      </w:r>
    </w:p>
    <w:p w:rsidR="00872557" w:rsidRDefault="00872557" w:rsidP="00872557">
      <w:pPr>
        <w:spacing w:after="60" w:line="268" w:lineRule="auto"/>
        <w:ind w:left="72" w:firstLine="9"/>
        <w:jc w:val="both"/>
        <w:rPr>
          <w:rFonts w:eastAsiaTheme="minorEastAsia"/>
          <w:i/>
          <w:sz w:val="21"/>
        </w:rPr>
      </w:pPr>
    </w:p>
    <w:p w:rsidR="00872557" w:rsidRDefault="00872557" w:rsidP="00872557">
      <w:pPr>
        <w:spacing w:after="60" w:line="268" w:lineRule="auto"/>
        <w:rPr>
          <w:rFonts w:ascii="Times New Roman" w:eastAsiaTheme="minorEastAsia" w:hAnsi="Times New Roman" w:cs="Times New Roman"/>
          <w:b/>
          <w:i/>
          <w:u w:val="single"/>
        </w:rPr>
      </w:pPr>
    </w:p>
    <w:p w:rsidR="00872557" w:rsidRDefault="00872557" w:rsidP="00872557">
      <w:pPr>
        <w:pStyle w:val="a4"/>
        <w:numPr>
          <w:ilvl w:val="0"/>
          <w:numId w:val="4"/>
        </w:numPr>
        <w:spacing w:after="60" w:line="268" w:lineRule="auto"/>
        <w:jc w:val="both"/>
        <w:rPr>
          <w:rFonts w:ascii="Times New Roman" w:eastAsiaTheme="minorEastAsia" w:hAnsi="Times New Roman" w:cs="Times New Roman"/>
          <w:b/>
        </w:rPr>
      </w:pPr>
      <w:r w:rsidRPr="00075FE7">
        <w:rPr>
          <w:rFonts w:ascii="Times New Roman" w:eastAsiaTheme="minorEastAsia" w:hAnsi="Times New Roman" w:cs="Times New Roman"/>
        </w:rPr>
        <w:t xml:space="preserve">Τρυβλίο διαλύματος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</w:rPr>
              <m:t>-5</m:t>
            </m:r>
          </m:sup>
        </m:sSup>
      </m:oMath>
      <w:r w:rsidRPr="00075FE7">
        <w:rPr>
          <w:rFonts w:ascii="Times New Roman" w:eastAsiaTheme="minorEastAsia" w:hAnsi="Times New Roman" w:cs="Times New Roman"/>
        </w:rPr>
        <w:t xml:space="preserve">: </w:t>
      </w:r>
      <w:r w:rsidRPr="00276547">
        <w:rPr>
          <w:rFonts w:ascii="Times New Roman" w:eastAsiaTheme="minorEastAsia" w:hAnsi="Times New Roman" w:cs="Times New Roman"/>
          <w:b/>
        </w:rPr>
        <w:t xml:space="preserve"> αποικίες</w:t>
      </w:r>
    </w:p>
    <w:p w:rsidR="00872557" w:rsidRDefault="00872557" w:rsidP="00872557">
      <w:pPr>
        <w:spacing w:after="60" w:line="268" w:lineRule="auto"/>
        <w:ind w:left="1008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>Άρα:</w:t>
      </w:r>
    </w:p>
    <w:p w:rsidR="00872557" w:rsidRPr="00836D1B" w:rsidRDefault="00FA2177" w:rsidP="00872557">
      <w:pPr>
        <w:spacing w:after="60" w:line="268" w:lineRule="auto"/>
        <w:ind w:left="1008"/>
        <w:rPr>
          <w:rFonts w:ascii="Times New Roman" w:eastAsiaTheme="minorEastAsia" w:hAnsi="Times New Roman" w:cs="Times New Roman"/>
          <w:b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lang w:val="en-US"/>
              </w:rPr>
              <m:t>CFU</m:t>
            </m:r>
          </m:num>
          <m:den>
            <m:r>
              <w:rPr>
                <w:rFonts w:ascii="Cambria Math" w:eastAsiaTheme="minorEastAsia" w:hAnsi="Cambria Math" w:cs="Times New Roman"/>
                <w:lang w:val="en-US"/>
              </w:rPr>
              <m:t>mL</m:t>
            </m:r>
          </m:den>
        </m:f>
        <m:r>
          <w:rPr>
            <w:rFonts w:ascii="Cambria Math" w:eastAsiaTheme="minorEastAsia" w:hAnsi="Cambria Math" w:cs="Times New Roman"/>
          </w:rPr>
          <m:t>=[*</m:t>
        </m:r>
        <m:d>
          <m:d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-5</m:t>
                    </m:r>
                  </m:sup>
                </m:sSup>
              </m:den>
            </m:f>
          </m:e>
        </m:d>
        <m:r>
          <w:rPr>
            <w:rFonts w:ascii="Cambria Math" w:eastAsiaTheme="minorEastAsia" w:hAnsi="Cambria Math" w:cs="Times New Roman"/>
          </w:rPr>
          <m:t>]=</m:t>
        </m:r>
        <m:r>
          <m:rPr>
            <m:sty m:val="bi"/>
          </m:rPr>
          <w:rPr>
            <w:rFonts w:ascii="Cambria Math" w:eastAsiaTheme="minorEastAsia" w:hAnsi="Cambria Math" w:cs="Times New Roman"/>
          </w:rPr>
          <m:t>*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lang w:val="en-US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lang w:val="en-US"/>
              </w:rPr>
              <m:t>5</m:t>
            </m:r>
          </m:sup>
        </m:sSup>
      </m:oMath>
      <w:r w:rsidR="00872557" w:rsidRPr="00276547">
        <w:rPr>
          <w:rFonts w:ascii="Times New Roman" w:eastAsiaTheme="minorEastAsia" w:hAnsi="Times New Roman" w:cs="Times New Roman"/>
          <w:b/>
        </w:rPr>
        <w:t xml:space="preserve">  ανά </w:t>
      </w:r>
      <w:r w:rsidR="00872557" w:rsidRPr="00276547">
        <w:rPr>
          <w:rFonts w:ascii="Times New Roman" w:eastAsiaTheme="minorEastAsia" w:hAnsi="Times New Roman" w:cs="Times New Roman"/>
          <w:b/>
          <w:lang w:val="en-US"/>
        </w:rPr>
        <w:t>mL</w:t>
      </w:r>
    </w:p>
    <w:p w:rsidR="00872557" w:rsidRDefault="00872557" w:rsidP="00872557">
      <w:pPr>
        <w:spacing w:after="60" w:line="268" w:lineRule="auto"/>
        <w:ind w:left="1008"/>
        <w:rPr>
          <w:rFonts w:ascii="Times New Roman" w:eastAsiaTheme="minorEastAsia" w:hAnsi="Times New Roman" w:cs="Times New Roman"/>
        </w:rPr>
      </w:pPr>
    </w:p>
    <w:p w:rsidR="00872557" w:rsidRDefault="00872557" w:rsidP="00872557">
      <w:pPr>
        <w:spacing w:after="60" w:line="268" w:lineRule="auto"/>
        <w:ind w:left="1008"/>
        <w:rPr>
          <w:rFonts w:ascii="Times New Roman" w:eastAsiaTheme="minorEastAsia" w:hAnsi="Times New Roman" w:cs="Times New Roman"/>
        </w:rPr>
      </w:pPr>
    </w:p>
    <w:p w:rsidR="00872557" w:rsidRDefault="00FA2177" w:rsidP="00872557">
      <w:pPr>
        <w:spacing w:after="60" w:line="268" w:lineRule="auto"/>
        <w:ind w:left="1008"/>
        <w:jc w:val="both"/>
        <w:rPr>
          <w:rFonts w:ascii="Times New Roman" w:eastAsiaTheme="minorEastAsia" w:hAnsi="Times New Roman" w:cs="Times New Roman"/>
          <w:b/>
          <w:i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lang w:val="en-US"/>
              </w:rPr>
              <m:t>CF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'</m:t>
                </m:r>
              </m:sup>
            </m:sSup>
            <m:r>
              <w:rPr>
                <w:rFonts w:ascii="Cambria Math" w:eastAsiaTheme="minorEastAsia" w:hAnsi="Cambria Math" w:cs="Times New Roman"/>
                <w:lang w:val="en-US"/>
              </w:rPr>
              <m:t>s</m:t>
            </m:r>
          </m:num>
          <m:den>
            <m:r>
              <w:rPr>
                <w:rFonts w:ascii="Cambria Math" w:eastAsiaTheme="minorEastAsia" w:hAnsi="Cambria Math" w:cs="Times New Roman"/>
                <w:lang w:val="en-US"/>
              </w:rPr>
              <m:t>g</m:t>
            </m:r>
          </m:den>
        </m:f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*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-5</m:t>
                            </m:r>
                          </m:sup>
                        </m:sSup>
                      </m:den>
                    </m:f>
                  </m:e>
                </m:d>
              </m:e>
            </m:d>
          </m:num>
          <m:den/>
        </m:f>
        <m:r>
          <w:rPr>
            <w:rFonts w:ascii="Cambria Math" w:eastAsiaTheme="minorEastAsia" w:hAnsi="Cambria Math" w:cs="Times New Roman"/>
          </w:rPr>
          <m:t>=*</m:t>
        </m:r>
        <m:sSup>
          <m:sSup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</w:rPr>
              <m:t>5</m:t>
            </m:r>
          </m:sup>
        </m:sSup>
      </m:oMath>
      <w:r w:rsidR="00872557" w:rsidRPr="00990EBE">
        <w:rPr>
          <w:rFonts w:ascii="Times New Roman" w:eastAsiaTheme="minorEastAsia" w:hAnsi="Times New Roman" w:cs="Times New Roman"/>
          <w:b/>
          <w:i/>
        </w:rPr>
        <w:t xml:space="preserve"> </w:t>
      </w:r>
    </w:p>
    <w:p w:rsidR="00872557" w:rsidRDefault="00872557" w:rsidP="00872557">
      <w:pPr>
        <w:spacing w:after="60" w:line="268" w:lineRule="auto"/>
        <w:ind w:left="1008"/>
        <w:jc w:val="both"/>
        <w:rPr>
          <w:rFonts w:ascii="Times New Roman" w:eastAsiaTheme="minorEastAsia" w:hAnsi="Times New Roman" w:cs="Times New Roman"/>
          <w:b/>
          <w:i/>
        </w:rPr>
      </w:pPr>
      <w:r w:rsidRPr="00990EBE">
        <w:rPr>
          <w:rFonts w:ascii="Times New Roman" w:eastAsiaTheme="minorEastAsia" w:hAnsi="Times New Roman" w:cs="Times New Roman"/>
          <w:b/>
          <w:i/>
        </w:rPr>
        <w:t xml:space="preserve"> </w:t>
      </w:r>
      <w:r w:rsidRPr="00990EBE">
        <w:rPr>
          <w:rFonts w:ascii="Times New Roman" w:eastAsiaTheme="minorEastAsia" w:hAnsi="Times New Roman" w:cs="Times New Roman"/>
          <w:b/>
        </w:rPr>
        <w:t>Άρα</w:t>
      </w:r>
      <w:r w:rsidRPr="00836D1B">
        <w:rPr>
          <w:rFonts w:ascii="Times New Roman" w:eastAsiaTheme="minorEastAsia" w:hAnsi="Times New Roman" w:cs="Times New Roman"/>
          <w:b/>
        </w:rPr>
        <w:t xml:space="preserve"> </w:t>
      </w:r>
      <w:r w:rsidRPr="00990EBE">
        <w:rPr>
          <w:rFonts w:ascii="Times New Roman" w:eastAsiaTheme="minorEastAsia" w:hAnsi="Times New Roman" w:cs="Times New Roman"/>
          <w:b/>
        </w:rPr>
        <w:t xml:space="preserve"> </w:t>
      </w:r>
      <w:r w:rsidRPr="00990EBE">
        <w:rPr>
          <w:rFonts w:ascii="Times New Roman" w:eastAsiaTheme="minorEastAsia" w:hAnsi="Times New Roman" w:cs="Times New Roman"/>
          <w:b/>
          <w:lang w:val="en-US"/>
        </w:rPr>
        <w:t>CFU</w:t>
      </w:r>
      <w:r w:rsidRPr="00872557">
        <w:rPr>
          <w:rFonts w:ascii="Times New Roman" w:eastAsiaTheme="minorEastAsia" w:hAnsi="Times New Roman" w:cs="Times New Roman"/>
          <w:b/>
        </w:rPr>
        <w:t xml:space="preserve"> </w:t>
      </w:r>
      <w:r w:rsidRPr="00990EBE">
        <w:rPr>
          <w:rFonts w:ascii="Times New Roman" w:eastAsiaTheme="minorEastAsia" w:hAnsi="Times New Roman" w:cs="Times New Roman"/>
          <w:b/>
        </w:rPr>
        <w:t>/</w:t>
      </w:r>
      <w:r w:rsidRPr="00990EBE">
        <w:rPr>
          <w:rFonts w:ascii="Times New Roman" w:eastAsiaTheme="minorEastAsia" w:hAnsi="Times New Roman" w:cs="Times New Roman"/>
          <w:b/>
          <w:lang w:val="en-US"/>
        </w:rPr>
        <w:t>g</w:t>
      </w:r>
      <w:r w:rsidRPr="00836D1B">
        <w:rPr>
          <w:rFonts w:ascii="Times New Roman" w:eastAsiaTheme="minorEastAsia" w:hAnsi="Times New Roman" w:cs="Times New Roman"/>
          <w:b/>
        </w:rPr>
        <w:t xml:space="preserve">= </w:t>
      </w:r>
      <m:oMath>
        <m:r>
          <m:rPr>
            <m:sty m:val="bi"/>
          </m:rPr>
          <w:rPr>
            <w:rFonts w:ascii="Cambria Math" w:eastAsiaTheme="minorEastAsia" w:hAnsi="Cambria Math" w:cs="Times New Roman"/>
          </w:rPr>
          <m:t>*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5</m:t>
            </m:r>
          </m:sup>
        </m:sSup>
      </m:oMath>
      <w:r w:rsidRPr="00990EBE">
        <w:rPr>
          <w:rFonts w:ascii="Times New Roman" w:eastAsiaTheme="minorEastAsia" w:hAnsi="Times New Roman" w:cs="Times New Roman"/>
          <w:b/>
          <w:i/>
        </w:rPr>
        <w:t xml:space="preserve">  </w:t>
      </w:r>
    </w:p>
    <w:p w:rsidR="00850745" w:rsidRDefault="00850745" w:rsidP="00872557">
      <w:pPr>
        <w:spacing w:after="60" w:line="268" w:lineRule="auto"/>
        <w:ind w:left="1008"/>
        <w:jc w:val="both"/>
        <w:rPr>
          <w:rFonts w:ascii="Times New Roman" w:eastAsiaTheme="minorEastAsia" w:hAnsi="Times New Roman" w:cs="Times New Roman"/>
          <w:b/>
          <w:i/>
        </w:rPr>
      </w:pPr>
    </w:p>
    <w:p w:rsidR="00850745" w:rsidRDefault="00850745" w:rsidP="00872557">
      <w:pPr>
        <w:spacing w:after="60" w:line="268" w:lineRule="auto"/>
        <w:ind w:left="1008"/>
        <w:jc w:val="both"/>
        <w:rPr>
          <w:rFonts w:ascii="Times New Roman" w:eastAsiaTheme="minorEastAsia" w:hAnsi="Times New Roman" w:cs="Times New Roman"/>
          <w:b/>
          <w:i/>
        </w:rPr>
      </w:pPr>
    </w:p>
    <w:p w:rsidR="008D6099" w:rsidRPr="00EA0807" w:rsidRDefault="008D6099" w:rsidP="00850745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EA0807">
        <w:rPr>
          <w:rFonts w:ascii="Times New Roman" w:hAnsi="Times New Roman" w:cs="Times New Roman"/>
          <w:b/>
          <w:i/>
          <w:sz w:val="32"/>
          <w:szCs w:val="32"/>
          <w:u w:val="single"/>
        </w:rPr>
        <w:t>ΣΥΖΗΤΗΣΗ:</w:t>
      </w:r>
    </w:p>
    <w:p w:rsidR="008D6099" w:rsidRDefault="008D6099" w:rsidP="008D6099">
      <w:pPr>
        <w:rPr>
          <w:rFonts w:ascii="Times New Roman" w:hAnsi="Times New Roman" w:cs="Times New Roman"/>
          <w:b/>
          <w:szCs w:val="32"/>
          <w:u w:val="single"/>
        </w:rPr>
      </w:pPr>
    </w:p>
    <w:p w:rsidR="008D6099" w:rsidRDefault="008D6099" w:rsidP="008D6099">
      <w:pPr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ab/>
        <w:t xml:space="preserve">Μέσω τεχνικής χρώσης μικροοργανισμών με τη μέθοδο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1274AE">
        <w:rPr>
          <w:rFonts w:ascii="Times New Roman" w:hAnsi="Times New Roman" w:cs="Times New Roman"/>
          <w:szCs w:val="32"/>
        </w:rPr>
        <w:t>,</w:t>
      </w:r>
      <w:r>
        <w:rPr>
          <w:rFonts w:ascii="Times New Roman" w:hAnsi="Times New Roman" w:cs="Times New Roman"/>
          <w:szCs w:val="32"/>
        </w:rPr>
        <w:t xml:space="preserve"> έγινε διάκριση των κυττάρων των βακτηρίων (Εντερόκοκκος και </w:t>
      </w:r>
      <w:r>
        <w:rPr>
          <w:rFonts w:ascii="Times New Roman" w:hAnsi="Times New Roman" w:cs="Times New Roman"/>
          <w:szCs w:val="32"/>
          <w:lang w:val="en-US"/>
        </w:rPr>
        <w:t>E</w:t>
      </w:r>
      <w:r w:rsidRPr="001274AE">
        <w:rPr>
          <w:rFonts w:ascii="Times New Roman" w:hAnsi="Times New Roman" w:cs="Times New Roman"/>
          <w:szCs w:val="32"/>
        </w:rPr>
        <w:t>.</w:t>
      </w:r>
      <w:r>
        <w:rPr>
          <w:rFonts w:ascii="Times New Roman" w:hAnsi="Times New Roman" w:cs="Times New Roman"/>
          <w:szCs w:val="32"/>
          <w:lang w:val="en-US"/>
        </w:rPr>
        <w:t>coli</w:t>
      </w:r>
      <w:r w:rsidRPr="001274AE">
        <w:rPr>
          <w:rFonts w:ascii="Times New Roman" w:hAnsi="Times New Roman" w:cs="Times New Roman"/>
          <w:szCs w:val="32"/>
        </w:rPr>
        <w:t xml:space="preserve">) </w:t>
      </w:r>
      <w:r>
        <w:rPr>
          <w:rFonts w:ascii="Times New Roman" w:hAnsi="Times New Roman" w:cs="Times New Roman"/>
          <w:szCs w:val="32"/>
        </w:rPr>
        <w:t xml:space="preserve">σε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1274A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positive</w:t>
      </w:r>
      <w:r w:rsidRPr="001274A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 xml:space="preserve">και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1274A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negative</w:t>
      </w:r>
      <w:r w:rsidRPr="001274AE">
        <w:rPr>
          <w:rFonts w:ascii="Times New Roman" w:hAnsi="Times New Roman" w:cs="Times New Roman"/>
          <w:szCs w:val="32"/>
        </w:rPr>
        <w:t xml:space="preserve">. </w:t>
      </w:r>
      <w:r>
        <w:rPr>
          <w:rFonts w:ascii="Times New Roman" w:hAnsi="Times New Roman" w:cs="Times New Roman"/>
          <w:szCs w:val="32"/>
        </w:rPr>
        <w:t xml:space="preserve">Με την ολοκλήρωση της πειραματικής άσκησης παρατηρήθηκε ότι τα </w:t>
      </w:r>
      <w:r>
        <w:rPr>
          <w:rFonts w:ascii="Times New Roman" w:hAnsi="Times New Roman" w:cs="Times New Roman"/>
          <w:szCs w:val="32"/>
          <w:lang w:val="en-US"/>
        </w:rPr>
        <w:t>Gram</w:t>
      </w:r>
      <w:r>
        <w:rPr>
          <w:rFonts w:ascii="Times New Roman" w:hAnsi="Times New Roman" w:cs="Times New Roman"/>
          <w:szCs w:val="32"/>
        </w:rPr>
        <w:t xml:space="preserve"> θετικά κύτταρα, μετά την προσθήκη των χρωστικών, παραμείνανε ιώδη, ενώ τα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1274A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 xml:space="preserve">αρνητικά κύτταρα χρωματίστηκαν κόκκινα-ροζ. </w:t>
      </w:r>
    </w:p>
    <w:p w:rsidR="008D6099" w:rsidRPr="005718BE" w:rsidRDefault="008D6099" w:rsidP="008D6099">
      <w:pPr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ab/>
      </w:r>
      <w:r>
        <w:rPr>
          <w:rFonts w:ascii="Times New Roman" w:hAnsi="Times New Roman" w:cs="Times New Roman"/>
          <w:szCs w:val="32"/>
          <w:vertAlign w:val="superscript"/>
        </w:rPr>
        <w:t>1</w:t>
      </w:r>
      <w:r>
        <w:rPr>
          <w:rFonts w:ascii="Times New Roman" w:hAnsi="Times New Roman" w:cs="Times New Roman"/>
          <w:szCs w:val="32"/>
        </w:rPr>
        <w:t xml:space="preserve">Το κυτταρικό τοίχωμα των βακτηρίων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FB6A2F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positive</w:t>
      </w:r>
      <w:r w:rsidRPr="00FB6A2F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 xml:space="preserve">αποτελείται από περισσότερα από δύο στρώματα </w:t>
      </w:r>
      <w:proofErr w:type="spellStart"/>
      <w:r>
        <w:rPr>
          <w:rFonts w:ascii="Times New Roman" w:hAnsi="Times New Roman" w:cs="Times New Roman"/>
          <w:szCs w:val="32"/>
        </w:rPr>
        <w:t>πεπτυδογλυκάνης</w:t>
      </w:r>
      <w:proofErr w:type="spellEnd"/>
      <w:r>
        <w:rPr>
          <w:rFonts w:ascii="Times New Roman" w:hAnsi="Times New Roman" w:cs="Times New Roman"/>
          <w:szCs w:val="32"/>
        </w:rPr>
        <w:t xml:space="preserve"> και </w:t>
      </w:r>
      <w:proofErr w:type="spellStart"/>
      <w:r>
        <w:rPr>
          <w:rFonts w:ascii="Times New Roman" w:hAnsi="Times New Roman" w:cs="Times New Roman"/>
          <w:szCs w:val="32"/>
        </w:rPr>
        <w:t>τειχοϊκά</w:t>
      </w:r>
      <w:proofErr w:type="spellEnd"/>
      <w:r>
        <w:rPr>
          <w:rFonts w:ascii="Times New Roman" w:hAnsi="Times New Roman" w:cs="Times New Roman"/>
          <w:szCs w:val="32"/>
        </w:rPr>
        <w:t xml:space="preserve"> οξέα ενώ το κυτταρικό τοίχωμα των βακτηρίων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FB6A2F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negative</w:t>
      </w:r>
      <w:r w:rsidRPr="00FB6A2F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 xml:space="preserve">αποτελείται από μόνο ένα έως δύο στρώματα </w:t>
      </w:r>
      <w:proofErr w:type="spellStart"/>
      <w:r>
        <w:rPr>
          <w:rFonts w:ascii="Times New Roman" w:hAnsi="Times New Roman" w:cs="Times New Roman"/>
          <w:szCs w:val="32"/>
        </w:rPr>
        <w:t>πεπτυδογλυκάνης</w:t>
      </w:r>
      <w:proofErr w:type="spellEnd"/>
      <w:r>
        <w:rPr>
          <w:rFonts w:ascii="Times New Roman" w:hAnsi="Times New Roman" w:cs="Times New Roman"/>
          <w:szCs w:val="32"/>
        </w:rPr>
        <w:t xml:space="preserve"> χωρίς </w:t>
      </w:r>
      <w:proofErr w:type="spellStart"/>
      <w:r>
        <w:rPr>
          <w:rFonts w:ascii="Times New Roman" w:hAnsi="Times New Roman" w:cs="Times New Roman"/>
          <w:szCs w:val="32"/>
        </w:rPr>
        <w:t>τειχοϊκά</w:t>
      </w:r>
      <w:proofErr w:type="spellEnd"/>
      <w:r>
        <w:rPr>
          <w:rFonts w:ascii="Times New Roman" w:hAnsi="Times New Roman" w:cs="Times New Roman"/>
          <w:szCs w:val="32"/>
        </w:rPr>
        <w:t xml:space="preserve"> οξέα. Το παχύ τοίχωμα των βακτηρίων </w:t>
      </w:r>
      <w:r>
        <w:rPr>
          <w:rFonts w:ascii="Times New Roman" w:hAnsi="Times New Roman" w:cs="Times New Roman"/>
          <w:szCs w:val="32"/>
          <w:lang w:val="en-US"/>
        </w:rPr>
        <w:t>Gram</w:t>
      </w:r>
      <w:r w:rsidRPr="005718B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positive</w:t>
      </w:r>
      <w:r w:rsidRPr="005718BE">
        <w:rPr>
          <w:rFonts w:ascii="Times New Roman" w:hAnsi="Times New Roman" w:cs="Times New Roman"/>
          <w:szCs w:val="32"/>
        </w:rPr>
        <w:t xml:space="preserve"> </w:t>
      </w:r>
      <w:r>
        <w:rPr>
          <w:rFonts w:ascii="Times New Roman" w:hAnsi="Times New Roman" w:cs="Times New Roman"/>
          <w:szCs w:val="32"/>
        </w:rPr>
        <w:t xml:space="preserve">εμποδίζει την εισχώρηση του </w:t>
      </w:r>
      <w:proofErr w:type="spellStart"/>
      <w:r>
        <w:rPr>
          <w:rFonts w:ascii="Times New Roman" w:hAnsi="Times New Roman" w:cs="Times New Roman"/>
          <w:szCs w:val="32"/>
        </w:rPr>
        <w:t>συμπλόκου</w:t>
      </w:r>
      <w:proofErr w:type="spellEnd"/>
      <w:r>
        <w:rPr>
          <w:rFonts w:ascii="Times New Roman" w:hAnsi="Times New Roman" w:cs="Times New Roman"/>
          <w:szCs w:val="32"/>
        </w:rPr>
        <w:t xml:space="preserve"> χρωστικής- ιωδίου</w:t>
      </w:r>
    </w:p>
    <w:p w:rsidR="008D6099" w:rsidRPr="005718BE" w:rsidRDefault="008D6099" w:rsidP="008D6099">
      <w:pPr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 xml:space="preserve"> στο περιβάλλον του κυττάρου. Αντίθετα το λεπτό τοίχωμα δεν μπορεί να αποτρέψει την εισχώρηση </w:t>
      </w:r>
      <w:proofErr w:type="spellStart"/>
      <w:r>
        <w:rPr>
          <w:rFonts w:ascii="Times New Roman" w:hAnsi="Times New Roman" w:cs="Times New Roman"/>
          <w:szCs w:val="32"/>
        </w:rPr>
        <w:t>συμπλόκου</w:t>
      </w:r>
      <w:proofErr w:type="spellEnd"/>
      <w:r>
        <w:rPr>
          <w:rFonts w:ascii="Times New Roman" w:hAnsi="Times New Roman" w:cs="Times New Roman"/>
          <w:szCs w:val="32"/>
        </w:rPr>
        <w:t xml:space="preserve"> χρωστικής- ιωδίου, λόγω της μικρής τους περιεκτικότητας σε </w:t>
      </w:r>
      <w:proofErr w:type="spellStart"/>
      <w:r>
        <w:rPr>
          <w:rFonts w:ascii="Times New Roman" w:hAnsi="Times New Roman" w:cs="Times New Roman"/>
          <w:szCs w:val="32"/>
        </w:rPr>
        <w:t>πεπτυδογλυκάνης</w:t>
      </w:r>
      <w:proofErr w:type="spellEnd"/>
      <w:r>
        <w:rPr>
          <w:rFonts w:ascii="Times New Roman" w:hAnsi="Times New Roman" w:cs="Times New Roman"/>
          <w:szCs w:val="32"/>
        </w:rPr>
        <w:t xml:space="preserve"> με αποτέλεσμα να χρωματιστεί κόκκινο.</w:t>
      </w:r>
    </w:p>
    <w:p w:rsidR="008D6099" w:rsidRDefault="008D6099" w:rsidP="008D6099">
      <w:pPr>
        <w:ind w:firstLine="720"/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8D6099" w:rsidRDefault="008D6099" w:rsidP="008D6099">
      <w:pPr>
        <w:ind w:firstLine="720"/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8D6099" w:rsidRDefault="008D6099" w:rsidP="008D6099">
      <w:pPr>
        <w:ind w:firstLine="720"/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8D6099" w:rsidRDefault="008D6099" w:rsidP="008D6099">
      <w:pPr>
        <w:ind w:firstLine="720"/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:rsidR="008D6099" w:rsidRPr="00EA0807" w:rsidRDefault="008D6099" w:rsidP="008D6099">
      <w:pPr>
        <w:ind w:firstLine="720"/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 w:rsidRPr="00EA0807">
        <w:rPr>
          <w:rFonts w:ascii="Times New Roman" w:hAnsi="Times New Roman" w:cs="Times New Roman"/>
          <w:b/>
          <w:i/>
          <w:sz w:val="32"/>
          <w:u w:val="single"/>
        </w:rPr>
        <w:t>ΒΙΒΛΙΟΓΡΑΦΙΑ</w:t>
      </w:r>
    </w:p>
    <w:p w:rsidR="008D6099" w:rsidRPr="00F3235B" w:rsidRDefault="008D6099" w:rsidP="008D6099">
      <w:pPr>
        <w:rPr>
          <w:rFonts w:ascii="Times New Roman" w:hAnsi="Times New Roman" w:cs="Times New Roman"/>
        </w:rPr>
      </w:pPr>
    </w:p>
    <w:p w:rsidR="002D478E" w:rsidRDefault="008D6099" w:rsidP="008D6099">
      <w:r>
        <w:rPr>
          <w:rFonts w:ascii="Times New Roman" w:hAnsi="Times New Roman" w:cs="Times New Roman"/>
        </w:rPr>
        <w:t>Βουτσινάς, Γεράσιμος: «Βακτήρια: Ένας κόσμος με πολλά πρόσωπα», Περισκόπιο</w:t>
      </w:r>
    </w:p>
    <w:sectPr w:rsidR="002D478E" w:rsidSect="00097EC1">
      <w:headerReference w:type="defaul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C68" w:rsidRDefault="00CD2C68" w:rsidP="008D6099">
      <w:r>
        <w:separator/>
      </w:r>
    </w:p>
  </w:endnote>
  <w:endnote w:type="continuationSeparator" w:id="0">
    <w:p w:rsidR="00CD2C68" w:rsidRDefault="00CD2C68" w:rsidP="008D6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83" w:usb1="00000000" w:usb2="00000000" w:usb3="00000000" w:csb0="00000009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C68" w:rsidRDefault="00CD2C68" w:rsidP="008D6099">
      <w:r>
        <w:separator/>
      </w:r>
    </w:p>
  </w:footnote>
  <w:footnote w:type="continuationSeparator" w:id="0">
    <w:p w:rsidR="00CD2C68" w:rsidRDefault="00CD2C68" w:rsidP="008D6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1A0C" w:rsidRDefault="00EA1A0C" w:rsidP="008D6099">
    <w:pPr>
      <w:pStyle w:val="a5"/>
      <w:jc w:val="right"/>
    </w:pPr>
    <w:r>
      <w:t>ΠΟΛΥΤΕΧΝΕΙΟ ΚΡΗΤΗΣ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76B5"/>
      </v:shape>
    </w:pict>
  </w:numPicBullet>
  <w:abstractNum w:abstractNumId="0" w15:restartNumberingAfterBreak="0">
    <w:nsid w:val="20DD6842"/>
    <w:multiLevelType w:val="hybridMultilevel"/>
    <w:tmpl w:val="D6ECD2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C0BB3"/>
    <w:multiLevelType w:val="hybridMultilevel"/>
    <w:tmpl w:val="0358A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E25CB9"/>
    <w:multiLevelType w:val="hybridMultilevel"/>
    <w:tmpl w:val="C138F2A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5909FA"/>
    <w:multiLevelType w:val="hybridMultilevel"/>
    <w:tmpl w:val="DF961DE2"/>
    <w:lvl w:ilvl="0" w:tplc="CA18A126">
      <w:start w:val="1"/>
      <w:numFmt w:val="bullet"/>
      <w:lvlText w:val=""/>
      <w:lvlJc w:val="left"/>
      <w:pPr>
        <w:ind w:left="1368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99"/>
    <w:rsid w:val="0009743B"/>
    <w:rsid w:val="00097EC1"/>
    <w:rsid w:val="002A1859"/>
    <w:rsid w:val="002D478E"/>
    <w:rsid w:val="002E5354"/>
    <w:rsid w:val="00325620"/>
    <w:rsid w:val="005B56B5"/>
    <w:rsid w:val="0061527A"/>
    <w:rsid w:val="00846AC2"/>
    <w:rsid w:val="00850745"/>
    <w:rsid w:val="00872557"/>
    <w:rsid w:val="008833C3"/>
    <w:rsid w:val="008D6099"/>
    <w:rsid w:val="00944EDA"/>
    <w:rsid w:val="00A60B6A"/>
    <w:rsid w:val="00CD2C68"/>
    <w:rsid w:val="00DC7700"/>
    <w:rsid w:val="00EA1A0C"/>
    <w:rsid w:val="00F5024B"/>
    <w:rsid w:val="00F77B29"/>
    <w:rsid w:val="00FA2177"/>
    <w:rsid w:val="00FE08C5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C5BF80-568F-4626-B9FF-0D93AFEA8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099"/>
    <w:pPr>
      <w:spacing w:after="0" w:line="240" w:lineRule="auto"/>
    </w:pPr>
    <w:rPr>
      <w:sz w:val="24"/>
      <w:szCs w:val="24"/>
      <w:lang w:val="el-GR"/>
    </w:rPr>
  </w:style>
  <w:style w:type="paragraph" w:styleId="3">
    <w:name w:val="heading 3"/>
    <w:next w:val="a"/>
    <w:link w:val="3Char"/>
    <w:uiPriority w:val="9"/>
    <w:unhideWhenUsed/>
    <w:qFormat/>
    <w:rsid w:val="00846AC2"/>
    <w:pPr>
      <w:keepNext/>
      <w:keepLines/>
      <w:spacing w:after="0" w:line="265" w:lineRule="auto"/>
      <w:ind w:left="423" w:hanging="10"/>
      <w:outlineLvl w:val="2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Char"/>
    <w:uiPriority w:val="30"/>
    <w:qFormat/>
    <w:rsid w:val="008D609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">
    <w:name w:val="Έντονο απόσπ. Char"/>
    <w:basedOn w:val="a0"/>
    <w:link w:val="a3"/>
    <w:uiPriority w:val="30"/>
    <w:rsid w:val="008D6099"/>
    <w:rPr>
      <w:i/>
      <w:iCs/>
      <w:color w:val="4472C4" w:themeColor="accent1"/>
      <w:sz w:val="24"/>
      <w:szCs w:val="24"/>
      <w:lang w:val="el-GR"/>
    </w:rPr>
  </w:style>
  <w:style w:type="paragraph" w:styleId="a4">
    <w:name w:val="List Paragraph"/>
    <w:basedOn w:val="a"/>
    <w:uiPriority w:val="34"/>
    <w:qFormat/>
    <w:rsid w:val="008D6099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8D6099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basedOn w:val="a0"/>
    <w:link w:val="a5"/>
    <w:uiPriority w:val="99"/>
    <w:rsid w:val="008D6099"/>
    <w:rPr>
      <w:sz w:val="24"/>
      <w:szCs w:val="24"/>
      <w:lang w:val="el-GR"/>
    </w:rPr>
  </w:style>
  <w:style w:type="paragraph" w:styleId="a6">
    <w:name w:val="footer"/>
    <w:basedOn w:val="a"/>
    <w:link w:val="Char1"/>
    <w:uiPriority w:val="99"/>
    <w:unhideWhenUsed/>
    <w:rsid w:val="008D6099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0"/>
    <w:link w:val="a6"/>
    <w:uiPriority w:val="99"/>
    <w:rsid w:val="008D6099"/>
    <w:rPr>
      <w:sz w:val="24"/>
      <w:szCs w:val="24"/>
      <w:lang w:val="el-GR"/>
    </w:rPr>
  </w:style>
  <w:style w:type="character" w:customStyle="1" w:styleId="3Char">
    <w:name w:val="Επικεφαλίδα 3 Char"/>
    <w:basedOn w:val="a0"/>
    <w:link w:val="3"/>
    <w:uiPriority w:val="9"/>
    <w:rsid w:val="00846AC2"/>
    <w:rPr>
      <w:rFonts w:ascii="Times New Roman" w:eastAsia="Times New Roman" w:hAnsi="Times New Roman" w:cs="Times New Roman"/>
      <w:color w:val="000000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4EBEA-CFB8-4796-B8FB-36419778B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1</cp:revision>
  <dcterms:created xsi:type="dcterms:W3CDTF">2019-05-11T13:12:00Z</dcterms:created>
  <dcterms:modified xsi:type="dcterms:W3CDTF">2019-05-15T09:50:00Z</dcterms:modified>
</cp:coreProperties>
</file>