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tblLook w:val="04A0" w:firstRow="1" w:lastRow="0" w:firstColumn="1" w:lastColumn="0" w:noHBand="0" w:noVBand="1"/>
      </w:tblPr>
      <w:tblGrid>
        <w:gridCol w:w="1668"/>
        <w:gridCol w:w="7577"/>
      </w:tblGrid>
      <w:tr w:rsidR="003748D2" w:rsidRPr="00F2076D" w14:paraId="674CF2B0" w14:textId="77777777" w:rsidTr="007B0B92">
        <w:trPr>
          <w:trHeight w:val="1430"/>
        </w:trPr>
        <w:tc>
          <w:tcPr>
            <w:tcW w:w="1668" w:type="dxa"/>
            <w:vMerge w:val="restart"/>
            <w:tcBorders>
              <w:top w:val="nil"/>
              <w:left w:val="nil"/>
              <w:right w:val="nil"/>
            </w:tcBorders>
          </w:tcPr>
          <w:p w14:paraId="6E6312C5" w14:textId="77777777" w:rsidR="003748D2" w:rsidRDefault="003748D2" w:rsidP="007B0B92">
            <w:pPr>
              <w:pStyle w:val="a4"/>
            </w:pPr>
            <w:r w:rsidRPr="0047368F">
              <w:rPr>
                <w:noProof/>
                <w:lang w:eastAsia="en-GB"/>
              </w:rPr>
              <w:drawing>
                <wp:inline distT="0" distB="0" distL="0" distR="0" wp14:anchorId="537ADA10" wp14:editId="2B0C75B3">
                  <wp:extent cx="859155" cy="1339215"/>
                  <wp:effectExtent l="19050" t="0" r="0" b="0"/>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srcRect/>
                          <a:stretch>
                            <a:fillRect/>
                          </a:stretch>
                        </pic:blipFill>
                        <pic:spPr bwMode="auto">
                          <a:xfrm>
                            <a:off x="0" y="0"/>
                            <a:ext cx="859155" cy="1339215"/>
                          </a:xfrm>
                          <a:prstGeom prst="rect">
                            <a:avLst/>
                          </a:prstGeom>
                          <a:noFill/>
                          <a:ln w="9525">
                            <a:noFill/>
                            <a:miter lim="800000"/>
                            <a:headEnd/>
                            <a:tailEnd/>
                          </a:ln>
                        </pic:spPr>
                      </pic:pic>
                    </a:graphicData>
                  </a:graphic>
                </wp:inline>
              </w:drawing>
            </w:r>
          </w:p>
        </w:tc>
        <w:tc>
          <w:tcPr>
            <w:tcW w:w="7577" w:type="dxa"/>
            <w:tcBorders>
              <w:top w:val="nil"/>
              <w:left w:val="nil"/>
              <w:bottom w:val="single" w:sz="4" w:space="0" w:color="auto"/>
              <w:right w:val="nil"/>
            </w:tcBorders>
            <w:vAlign w:val="bottom"/>
          </w:tcPr>
          <w:p w14:paraId="69D3FA56" w14:textId="77777777" w:rsidR="003748D2" w:rsidRPr="002336AF" w:rsidRDefault="003748D2" w:rsidP="007B0B92">
            <w:pPr>
              <w:rPr>
                <w:rFonts w:ascii="Arial" w:hAnsi="Arial" w:cs="Arial"/>
                <w:b/>
                <w:sz w:val="32"/>
                <w:szCs w:val="32"/>
                <w:lang w:val="el-GR"/>
              </w:rPr>
            </w:pPr>
            <w:r w:rsidRPr="002336AF">
              <w:rPr>
                <w:rFonts w:ascii="Arial" w:hAnsi="Arial" w:cs="Arial"/>
                <w:b/>
                <w:sz w:val="32"/>
                <w:szCs w:val="32"/>
                <w:lang w:val="el-GR"/>
              </w:rPr>
              <w:t>ΠΟΛΥΤΕΧΝΕΙΟ ΚΡΗΤΗΣ</w:t>
            </w:r>
          </w:p>
          <w:p w14:paraId="0437AF4E" w14:textId="77777777" w:rsidR="003748D2" w:rsidRPr="0047368F" w:rsidRDefault="003748D2" w:rsidP="007B0B92">
            <w:pPr>
              <w:rPr>
                <w:rFonts w:ascii="Arial" w:hAnsi="Arial" w:cs="Arial"/>
                <w:lang w:val="el-GR"/>
              </w:rPr>
            </w:pPr>
            <w:r w:rsidRPr="002336AF">
              <w:rPr>
                <w:rFonts w:ascii="Arial" w:hAnsi="Arial" w:cs="Arial"/>
                <w:lang w:val="el-GR"/>
              </w:rPr>
              <w:t xml:space="preserve">Σχολή </w:t>
            </w:r>
            <w:r>
              <w:rPr>
                <w:rFonts w:ascii="Arial" w:hAnsi="Arial" w:cs="Arial"/>
                <w:lang w:val="el-GR"/>
              </w:rPr>
              <w:t xml:space="preserve">Χημικών Μηχανικών και </w:t>
            </w:r>
            <w:r w:rsidRPr="002336AF">
              <w:rPr>
                <w:rFonts w:ascii="Arial" w:hAnsi="Arial" w:cs="Arial"/>
                <w:lang w:val="el-GR"/>
              </w:rPr>
              <w:t>Μηχανικών Περιβάλλοντος, Πολυτεχνειούπολη, Χανιά 73100</w:t>
            </w:r>
          </w:p>
        </w:tc>
      </w:tr>
      <w:tr w:rsidR="003748D2" w:rsidRPr="00F2076D" w14:paraId="738B5282" w14:textId="77777777" w:rsidTr="007B0B92">
        <w:trPr>
          <w:trHeight w:val="470"/>
        </w:trPr>
        <w:tc>
          <w:tcPr>
            <w:tcW w:w="1668" w:type="dxa"/>
            <w:vMerge/>
            <w:tcBorders>
              <w:left w:val="nil"/>
              <w:bottom w:val="nil"/>
              <w:right w:val="nil"/>
            </w:tcBorders>
          </w:tcPr>
          <w:p w14:paraId="0E07425A" w14:textId="77777777" w:rsidR="003748D2" w:rsidRPr="0047368F" w:rsidRDefault="003748D2" w:rsidP="007B0B92">
            <w:pPr>
              <w:pStyle w:val="a4"/>
              <w:rPr>
                <w:lang w:val="el-GR"/>
              </w:rPr>
            </w:pPr>
          </w:p>
        </w:tc>
        <w:tc>
          <w:tcPr>
            <w:tcW w:w="7577" w:type="dxa"/>
            <w:tcBorders>
              <w:top w:val="single" w:sz="4" w:space="0" w:color="auto"/>
              <w:left w:val="nil"/>
              <w:bottom w:val="nil"/>
              <w:right w:val="nil"/>
            </w:tcBorders>
            <w:vAlign w:val="center"/>
          </w:tcPr>
          <w:p w14:paraId="47892633" w14:textId="77777777" w:rsidR="003748D2" w:rsidRPr="002336AF" w:rsidRDefault="003748D2" w:rsidP="007B0B92">
            <w:pPr>
              <w:rPr>
                <w:rFonts w:ascii="Arial" w:hAnsi="Arial" w:cs="Arial"/>
                <w:b/>
                <w:sz w:val="32"/>
                <w:szCs w:val="32"/>
                <w:lang w:val="el-GR"/>
              </w:rPr>
            </w:pPr>
          </w:p>
        </w:tc>
      </w:tr>
      <w:tr w:rsidR="003748D2" w:rsidRPr="0047368F" w14:paraId="0844D3B7" w14:textId="77777777" w:rsidTr="007B0B92">
        <w:tc>
          <w:tcPr>
            <w:tcW w:w="9245" w:type="dxa"/>
            <w:gridSpan w:val="2"/>
            <w:tcBorders>
              <w:top w:val="nil"/>
              <w:left w:val="nil"/>
              <w:bottom w:val="nil"/>
              <w:right w:val="nil"/>
            </w:tcBorders>
          </w:tcPr>
          <w:p w14:paraId="1DC951EF" w14:textId="77777777" w:rsidR="003748D2" w:rsidRDefault="003748D2" w:rsidP="007B0B92">
            <w:pPr>
              <w:pStyle w:val="a4"/>
              <w:jc w:val="center"/>
              <w:rPr>
                <w:rFonts w:ascii="Arial" w:hAnsi="Arial" w:cs="Arial"/>
                <w:b/>
                <w:szCs w:val="24"/>
                <w:lang w:val="el-GR"/>
              </w:rPr>
            </w:pPr>
            <w:r w:rsidRPr="002336AF">
              <w:rPr>
                <w:rFonts w:ascii="Arial" w:hAnsi="Arial" w:cs="Arial"/>
                <w:b/>
                <w:szCs w:val="24"/>
                <w:lang w:val="el-GR"/>
              </w:rPr>
              <w:t xml:space="preserve">Πρόγραμμα </w:t>
            </w:r>
            <w:r>
              <w:rPr>
                <w:rFonts w:ascii="Arial" w:hAnsi="Arial" w:cs="Arial"/>
                <w:b/>
                <w:szCs w:val="24"/>
                <w:lang w:val="el-GR"/>
              </w:rPr>
              <w:t xml:space="preserve">Προπτυχιακών </w:t>
            </w:r>
            <w:r w:rsidRPr="002336AF">
              <w:rPr>
                <w:rFonts w:ascii="Arial" w:hAnsi="Arial" w:cs="Arial"/>
                <w:b/>
                <w:szCs w:val="24"/>
                <w:lang w:val="el-GR"/>
              </w:rPr>
              <w:t>Σπουδών</w:t>
            </w:r>
          </w:p>
          <w:p w14:paraId="42E93937" w14:textId="77C6B98D" w:rsidR="003748D2" w:rsidRPr="0047368F" w:rsidRDefault="003748D2" w:rsidP="007B0B92">
            <w:pPr>
              <w:pStyle w:val="a4"/>
              <w:jc w:val="center"/>
              <w:rPr>
                <w:lang w:val="el-GR"/>
              </w:rPr>
            </w:pPr>
          </w:p>
        </w:tc>
      </w:tr>
    </w:tbl>
    <w:p w14:paraId="01B742B1" w14:textId="6E70ACB5" w:rsidR="00B83CF7" w:rsidRPr="003748D2" w:rsidRDefault="00B83CF7" w:rsidP="00B83CF7">
      <w:pPr>
        <w:jc w:val="both"/>
        <w:rPr>
          <w:rFonts w:asciiTheme="minorHAnsi" w:hAnsiTheme="minorHAnsi" w:cstheme="minorHAnsi"/>
          <w:szCs w:val="24"/>
          <w:lang w:val="el-GR"/>
        </w:rPr>
      </w:pPr>
    </w:p>
    <w:p w14:paraId="739E7F8E" w14:textId="4F2276BC" w:rsidR="00B83CF7" w:rsidRPr="003748D2" w:rsidRDefault="00787441" w:rsidP="00787441">
      <w:pPr>
        <w:jc w:val="center"/>
        <w:rPr>
          <w:rFonts w:asciiTheme="minorHAnsi" w:hAnsiTheme="minorHAnsi" w:cstheme="minorHAnsi"/>
          <w:b/>
          <w:bCs/>
          <w:szCs w:val="24"/>
          <w:lang w:val="el-GR"/>
        </w:rPr>
      </w:pPr>
      <w:r w:rsidRPr="003748D2">
        <w:rPr>
          <w:rFonts w:asciiTheme="minorHAnsi" w:hAnsiTheme="minorHAnsi" w:cstheme="minorHAnsi"/>
          <w:b/>
          <w:bCs/>
          <w:szCs w:val="24"/>
          <w:lang w:val="el-GR"/>
        </w:rPr>
        <w:t>ΠΡΟΤΑΣΗ ΕΚΠΟΝΗΣΗΣ ΔΙΠΛΩΜΑΤΙΚΗΣ ΕΡΓΑΣΙΑΣ</w:t>
      </w:r>
    </w:p>
    <w:tbl>
      <w:tblPr>
        <w:tblStyle w:val="a3"/>
        <w:tblW w:w="9526"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000" w:firstRow="0" w:lastRow="0" w:firstColumn="0" w:lastColumn="0" w:noHBand="0" w:noVBand="0"/>
      </w:tblPr>
      <w:tblGrid>
        <w:gridCol w:w="2405"/>
        <w:gridCol w:w="2385"/>
        <w:gridCol w:w="1450"/>
        <w:gridCol w:w="904"/>
        <w:gridCol w:w="746"/>
        <w:gridCol w:w="1636"/>
      </w:tblGrid>
      <w:tr w:rsidR="00D66063" w:rsidRPr="003748D2" w14:paraId="7BA5F878" w14:textId="11D548E7" w:rsidTr="003748D2">
        <w:trPr>
          <w:trHeight w:val="352"/>
        </w:trPr>
        <w:tc>
          <w:tcPr>
            <w:tcW w:w="2405" w:type="dxa"/>
            <w:vAlign w:val="center"/>
          </w:tcPr>
          <w:p w14:paraId="0E0017EC" w14:textId="11D7528C" w:rsidR="00B50E74" w:rsidRPr="003748D2" w:rsidRDefault="00B50E74" w:rsidP="00242E11">
            <w:pPr>
              <w:spacing w:before="80" w:after="80"/>
              <w:jc w:val="right"/>
              <w:rPr>
                <w:rFonts w:asciiTheme="minorHAnsi" w:hAnsiTheme="minorHAnsi" w:cstheme="minorHAnsi"/>
                <w:szCs w:val="24"/>
                <w:lang w:val="el-GR"/>
              </w:rPr>
            </w:pPr>
            <w:r w:rsidRPr="003748D2">
              <w:rPr>
                <w:rFonts w:asciiTheme="minorHAnsi" w:hAnsiTheme="minorHAnsi" w:cstheme="minorHAnsi"/>
                <w:szCs w:val="24"/>
                <w:lang w:val="el-GR"/>
              </w:rPr>
              <w:t xml:space="preserve">Όνομα </w:t>
            </w:r>
            <w:r w:rsidR="00BD3F6C" w:rsidRPr="003748D2">
              <w:rPr>
                <w:rFonts w:asciiTheme="minorHAnsi" w:hAnsiTheme="minorHAnsi" w:cstheme="minorHAnsi"/>
                <w:szCs w:val="24"/>
                <w:lang w:val="el-GR"/>
              </w:rPr>
              <w:t>φοιτήτριας</w:t>
            </w:r>
            <w:r w:rsidRPr="003748D2">
              <w:rPr>
                <w:rFonts w:asciiTheme="minorHAnsi" w:hAnsiTheme="minorHAnsi" w:cstheme="minorHAnsi"/>
                <w:szCs w:val="24"/>
                <w:lang w:val="el-GR"/>
              </w:rPr>
              <w:t>:</w:t>
            </w:r>
          </w:p>
        </w:tc>
        <w:tc>
          <w:tcPr>
            <w:tcW w:w="2385" w:type="dxa"/>
            <w:vAlign w:val="center"/>
          </w:tcPr>
          <w:p w14:paraId="34A2720E" w14:textId="1E46C71D" w:rsidR="00B50E74" w:rsidRPr="003748D2" w:rsidRDefault="00794EC3" w:rsidP="00242E11">
            <w:pPr>
              <w:spacing w:before="80" w:after="80"/>
              <w:rPr>
                <w:rFonts w:asciiTheme="minorHAnsi" w:hAnsiTheme="minorHAnsi" w:cstheme="minorHAnsi"/>
                <w:szCs w:val="24"/>
                <w:lang w:val="el-GR"/>
              </w:rPr>
            </w:pPr>
            <w:r>
              <w:rPr>
                <w:rFonts w:asciiTheme="minorHAnsi" w:hAnsiTheme="minorHAnsi" w:cstheme="minorHAnsi"/>
                <w:szCs w:val="24"/>
                <w:lang w:val="el-GR"/>
              </w:rPr>
              <w:t>Θεοχάρη Κυριακή</w:t>
            </w:r>
          </w:p>
        </w:tc>
        <w:tc>
          <w:tcPr>
            <w:tcW w:w="1450" w:type="dxa"/>
            <w:vAlign w:val="center"/>
          </w:tcPr>
          <w:p w14:paraId="56FE5B33" w14:textId="77777777" w:rsidR="00B50E74" w:rsidRPr="003748D2" w:rsidRDefault="00B50E74" w:rsidP="00242E11">
            <w:pPr>
              <w:spacing w:before="80" w:after="80"/>
              <w:jc w:val="right"/>
              <w:rPr>
                <w:rFonts w:asciiTheme="minorHAnsi" w:hAnsiTheme="minorHAnsi" w:cstheme="minorHAnsi"/>
                <w:szCs w:val="24"/>
                <w:lang w:val="el-GR"/>
              </w:rPr>
            </w:pPr>
            <w:r w:rsidRPr="003748D2">
              <w:rPr>
                <w:rFonts w:asciiTheme="minorHAnsi" w:hAnsiTheme="minorHAnsi" w:cstheme="minorHAnsi"/>
                <w:szCs w:val="24"/>
                <w:lang w:val="el-GR"/>
              </w:rPr>
              <w:t>Έτος εγγραφής:</w:t>
            </w:r>
          </w:p>
        </w:tc>
        <w:tc>
          <w:tcPr>
            <w:tcW w:w="904" w:type="dxa"/>
            <w:vAlign w:val="center"/>
          </w:tcPr>
          <w:p w14:paraId="76FDA4BE" w14:textId="0071494D" w:rsidR="00B50E74" w:rsidRPr="003748D2" w:rsidRDefault="00794EC3" w:rsidP="00242E11">
            <w:pPr>
              <w:spacing w:before="80" w:after="80"/>
              <w:rPr>
                <w:rFonts w:asciiTheme="minorHAnsi" w:hAnsiTheme="minorHAnsi" w:cstheme="minorHAnsi"/>
                <w:szCs w:val="24"/>
                <w:lang w:val="el-GR"/>
              </w:rPr>
            </w:pPr>
            <w:r>
              <w:rPr>
                <w:rFonts w:asciiTheme="minorHAnsi" w:hAnsiTheme="minorHAnsi" w:cstheme="minorHAnsi"/>
                <w:szCs w:val="24"/>
                <w:lang w:val="el-GR"/>
              </w:rPr>
              <w:t>2018</w:t>
            </w:r>
          </w:p>
        </w:tc>
        <w:tc>
          <w:tcPr>
            <w:tcW w:w="746" w:type="dxa"/>
            <w:vAlign w:val="center"/>
          </w:tcPr>
          <w:p w14:paraId="74353DFB" w14:textId="574E1BD7" w:rsidR="00B50E74" w:rsidRPr="003748D2" w:rsidRDefault="00B50E74" w:rsidP="00242E11">
            <w:pPr>
              <w:spacing w:before="80" w:after="80"/>
              <w:jc w:val="right"/>
              <w:rPr>
                <w:rFonts w:asciiTheme="minorHAnsi" w:hAnsiTheme="minorHAnsi" w:cstheme="minorHAnsi"/>
                <w:szCs w:val="24"/>
                <w:lang w:val="el-GR"/>
              </w:rPr>
            </w:pPr>
            <w:r w:rsidRPr="003748D2">
              <w:rPr>
                <w:rFonts w:asciiTheme="minorHAnsi" w:hAnsiTheme="minorHAnsi" w:cstheme="minorHAnsi"/>
                <w:szCs w:val="24"/>
                <w:lang w:val="el-GR"/>
              </w:rPr>
              <w:t>Α.Μ.:</w:t>
            </w:r>
          </w:p>
        </w:tc>
        <w:tc>
          <w:tcPr>
            <w:tcW w:w="1636" w:type="dxa"/>
            <w:vAlign w:val="center"/>
          </w:tcPr>
          <w:p w14:paraId="3E5A859C" w14:textId="22CCB43B" w:rsidR="00B50E74" w:rsidRPr="003748D2" w:rsidRDefault="00794EC3" w:rsidP="00242E11">
            <w:pPr>
              <w:spacing w:before="80" w:after="80"/>
              <w:rPr>
                <w:rFonts w:asciiTheme="minorHAnsi" w:hAnsiTheme="minorHAnsi" w:cstheme="minorHAnsi"/>
                <w:szCs w:val="24"/>
                <w:lang w:val="el-GR"/>
              </w:rPr>
            </w:pPr>
            <w:r>
              <w:rPr>
                <w:rFonts w:asciiTheme="minorHAnsi" w:hAnsiTheme="minorHAnsi" w:cstheme="minorHAnsi"/>
                <w:szCs w:val="24"/>
                <w:lang w:val="el-GR"/>
              </w:rPr>
              <w:t>2018050043</w:t>
            </w:r>
          </w:p>
        </w:tc>
      </w:tr>
      <w:tr w:rsidR="00B50E74" w:rsidRPr="003748D2" w14:paraId="648BB937" w14:textId="31C47449" w:rsidTr="003748D2">
        <w:trPr>
          <w:trHeight w:val="352"/>
        </w:trPr>
        <w:tc>
          <w:tcPr>
            <w:tcW w:w="2405" w:type="dxa"/>
            <w:vAlign w:val="center"/>
          </w:tcPr>
          <w:p w14:paraId="2939FFB8" w14:textId="77777777" w:rsidR="00B50E74" w:rsidRPr="003748D2" w:rsidRDefault="00B50E74" w:rsidP="00242E11">
            <w:pPr>
              <w:spacing w:before="80" w:after="80"/>
              <w:jc w:val="right"/>
              <w:rPr>
                <w:rFonts w:asciiTheme="minorHAnsi" w:hAnsiTheme="minorHAnsi" w:cstheme="minorHAnsi"/>
                <w:szCs w:val="24"/>
                <w:lang w:val="el-GR"/>
              </w:rPr>
            </w:pPr>
            <w:r w:rsidRPr="003748D2">
              <w:rPr>
                <w:rFonts w:asciiTheme="minorHAnsi" w:hAnsiTheme="minorHAnsi" w:cstheme="minorHAnsi"/>
                <w:szCs w:val="24"/>
                <w:lang w:val="el-GR"/>
              </w:rPr>
              <w:t>Όνομα Επιβλέποντος:</w:t>
            </w:r>
          </w:p>
        </w:tc>
        <w:tc>
          <w:tcPr>
            <w:tcW w:w="7121" w:type="dxa"/>
            <w:gridSpan w:val="5"/>
            <w:vAlign w:val="center"/>
          </w:tcPr>
          <w:p w14:paraId="58ADDA5A" w14:textId="47C21093" w:rsidR="00B50E74" w:rsidRPr="003748D2" w:rsidRDefault="00794EC3" w:rsidP="00242E11">
            <w:pPr>
              <w:spacing w:before="80" w:after="80"/>
              <w:rPr>
                <w:rFonts w:asciiTheme="minorHAnsi" w:hAnsiTheme="minorHAnsi" w:cstheme="minorHAnsi"/>
                <w:szCs w:val="24"/>
                <w:lang w:val="el-GR"/>
              </w:rPr>
            </w:pPr>
            <w:r w:rsidRPr="00794EC3">
              <w:rPr>
                <w:rFonts w:asciiTheme="minorHAnsi" w:hAnsiTheme="minorHAnsi" w:cstheme="minorHAnsi"/>
                <w:szCs w:val="24"/>
                <w:lang w:val="el-GR"/>
              </w:rPr>
              <w:t>Νικόλαος Νικολαΐδης</w:t>
            </w:r>
          </w:p>
        </w:tc>
      </w:tr>
      <w:tr w:rsidR="00B50E74" w:rsidRPr="003748D2" w14:paraId="2AE4E54F" w14:textId="209E93A0" w:rsidTr="003748D2">
        <w:trPr>
          <w:trHeight w:val="338"/>
        </w:trPr>
        <w:tc>
          <w:tcPr>
            <w:tcW w:w="2405" w:type="dxa"/>
            <w:vAlign w:val="center"/>
          </w:tcPr>
          <w:p w14:paraId="5F4D7222" w14:textId="1E4D46B5" w:rsidR="00B50E74" w:rsidRPr="003748D2" w:rsidRDefault="00B50E74" w:rsidP="00242E11">
            <w:pPr>
              <w:spacing w:before="80" w:after="80"/>
              <w:jc w:val="right"/>
              <w:rPr>
                <w:rFonts w:asciiTheme="minorHAnsi" w:hAnsiTheme="minorHAnsi" w:cstheme="minorHAnsi"/>
                <w:szCs w:val="24"/>
                <w:lang w:val="el-GR"/>
              </w:rPr>
            </w:pPr>
            <w:r w:rsidRPr="003748D2">
              <w:rPr>
                <w:rFonts w:asciiTheme="minorHAnsi" w:hAnsiTheme="minorHAnsi" w:cstheme="minorHAnsi"/>
                <w:szCs w:val="24"/>
                <w:lang w:val="el-GR"/>
              </w:rPr>
              <w:t xml:space="preserve">Όνομα </w:t>
            </w:r>
            <w:proofErr w:type="spellStart"/>
            <w:r w:rsidRPr="003748D2">
              <w:rPr>
                <w:rFonts w:asciiTheme="minorHAnsi" w:hAnsiTheme="minorHAnsi" w:cstheme="minorHAnsi"/>
                <w:szCs w:val="24"/>
                <w:lang w:val="el-GR"/>
              </w:rPr>
              <w:t>Α΄μέλους</w:t>
            </w:r>
            <w:proofErr w:type="spellEnd"/>
            <w:r w:rsidRPr="003748D2">
              <w:rPr>
                <w:rFonts w:asciiTheme="minorHAnsi" w:hAnsiTheme="minorHAnsi" w:cstheme="minorHAnsi"/>
                <w:szCs w:val="24"/>
                <w:lang w:val="el-GR"/>
              </w:rPr>
              <w:t>:</w:t>
            </w:r>
          </w:p>
        </w:tc>
        <w:tc>
          <w:tcPr>
            <w:tcW w:w="7121" w:type="dxa"/>
            <w:gridSpan w:val="5"/>
            <w:vAlign w:val="center"/>
          </w:tcPr>
          <w:p w14:paraId="7E922E4C" w14:textId="3EFF81F1" w:rsidR="00B50E74" w:rsidRPr="00794EC3" w:rsidRDefault="00794EC3" w:rsidP="00794EC3">
            <w:pPr>
              <w:spacing w:before="80" w:after="80"/>
              <w:rPr>
                <w:color w:val="595959"/>
                <w:sz w:val="28"/>
                <w:lang w:val="el-GR"/>
              </w:rPr>
            </w:pPr>
            <w:r w:rsidRPr="00794EC3">
              <w:rPr>
                <w:rFonts w:asciiTheme="minorHAnsi" w:hAnsiTheme="minorHAnsi" w:cstheme="minorHAnsi"/>
                <w:szCs w:val="24"/>
                <w:lang w:val="el-GR"/>
              </w:rPr>
              <w:t>Καρατζάς Γεώργιος</w:t>
            </w:r>
            <w:r w:rsidRPr="00237EE0">
              <w:rPr>
                <w:color w:val="595959"/>
                <w:sz w:val="28"/>
                <w:lang w:val="el-GR"/>
              </w:rPr>
              <w:t xml:space="preserve"> </w:t>
            </w:r>
          </w:p>
        </w:tc>
      </w:tr>
      <w:tr w:rsidR="00B50E74" w:rsidRPr="003748D2" w14:paraId="3C0072D4" w14:textId="49071D42" w:rsidTr="003748D2">
        <w:trPr>
          <w:trHeight w:val="352"/>
        </w:trPr>
        <w:tc>
          <w:tcPr>
            <w:tcW w:w="2405" w:type="dxa"/>
            <w:vAlign w:val="center"/>
          </w:tcPr>
          <w:p w14:paraId="2A3DD0AE" w14:textId="63B8C7C4" w:rsidR="00B50E74" w:rsidRPr="003748D2" w:rsidRDefault="00B50E74" w:rsidP="00242E11">
            <w:pPr>
              <w:spacing w:before="80" w:after="80"/>
              <w:jc w:val="right"/>
              <w:rPr>
                <w:rFonts w:asciiTheme="minorHAnsi" w:hAnsiTheme="minorHAnsi" w:cstheme="minorHAnsi"/>
                <w:szCs w:val="24"/>
              </w:rPr>
            </w:pPr>
            <w:r w:rsidRPr="003748D2">
              <w:rPr>
                <w:rFonts w:asciiTheme="minorHAnsi" w:hAnsiTheme="minorHAnsi" w:cstheme="minorHAnsi"/>
                <w:szCs w:val="24"/>
                <w:lang w:val="el-GR"/>
              </w:rPr>
              <w:t xml:space="preserve">Όνομα </w:t>
            </w:r>
            <w:proofErr w:type="spellStart"/>
            <w:r w:rsidRPr="003748D2">
              <w:rPr>
                <w:rFonts w:asciiTheme="minorHAnsi" w:hAnsiTheme="minorHAnsi" w:cstheme="minorHAnsi"/>
                <w:szCs w:val="24"/>
                <w:lang w:val="el-GR"/>
              </w:rPr>
              <w:t>Β΄μέλους</w:t>
            </w:r>
            <w:proofErr w:type="spellEnd"/>
            <w:r w:rsidRPr="003748D2">
              <w:rPr>
                <w:rFonts w:asciiTheme="minorHAnsi" w:hAnsiTheme="minorHAnsi" w:cstheme="minorHAnsi"/>
                <w:szCs w:val="24"/>
              </w:rPr>
              <w:t>:</w:t>
            </w:r>
          </w:p>
        </w:tc>
        <w:tc>
          <w:tcPr>
            <w:tcW w:w="7121" w:type="dxa"/>
            <w:gridSpan w:val="5"/>
            <w:vAlign w:val="center"/>
          </w:tcPr>
          <w:p w14:paraId="30FA4C5D" w14:textId="5F72168A" w:rsidR="00B50E74" w:rsidRPr="00794EC3" w:rsidRDefault="00794EC3" w:rsidP="00794EC3">
            <w:pPr>
              <w:spacing w:before="80" w:after="80"/>
              <w:rPr>
                <w:lang w:val="el-GR"/>
              </w:rPr>
            </w:pPr>
            <w:r w:rsidRPr="00794EC3">
              <w:rPr>
                <w:rFonts w:asciiTheme="minorHAnsi" w:hAnsiTheme="minorHAnsi" w:cstheme="minorHAnsi"/>
                <w:szCs w:val="24"/>
                <w:lang w:val="el-GR"/>
              </w:rPr>
              <w:t>Σοφία Νερατζάκη</w:t>
            </w:r>
          </w:p>
        </w:tc>
      </w:tr>
      <w:tr w:rsidR="00B50E74" w:rsidRPr="003748D2" w14:paraId="6FDC1E77" w14:textId="0D504808" w:rsidTr="003748D2">
        <w:trPr>
          <w:trHeight w:val="352"/>
        </w:trPr>
        <w:tc>
          <w:tcPr>
            <w:tcW w:w="2405" w:type="dxa"/>
            <w:vAlign w:val="center"/>
          </w:tcPr>
          <w:p w14:paraId="771F2557" w14:textId="7181E9CA" w:rsidR="00B50E74" w:rsidRPr="003748D2" w:rsidRDefault="00B50E74" w:rsidP="00242E11">
            <w:pPr>
              <w:spacing w:before="80" w:after="80"/>
              <w:jc w:val="right"/>
              <w:rPr>
                <w:rFonts w:asciiTheme="minorHAnsi" w:hAnsiTheme="minorHAnsi" w:cstheme="minorHAnsi"/>
                <w:szCs w:val="24"/>
                <w:lang w:val="el-GR"/>
              </w:rPr>
            </w:pPr>
            <w:r w:rsidRPr="003748D2">
              <w:rPr>
                <w:rFonts w:asciiTheme="minorHAnsi" w:hAnsiTheme="minorHAnsi" w:cstheme="minorHAnsi"/>
                <w:szCs w:val="24"/>
                <w:lang w:val="el-GR"/>
              </w:rPr>
              <w:t>Αναπληρωματικός</w:t>
            </w:r>
            <w:r w:rsidRPr="003748D2">
              <w:rPr>
                <w:rFonts w:asciiTheme="minorHAnsi" w:hAnsiTheme="minorHAnsi" w:cstheme="minorHAnsi"/>
                <w:szCs w:val="24"/>
              </w:rPr>
              <w:t>:</w:t>
            </w:r>
          </w:p>
        </w:tc>
        <w:tc>
          <w:tcPr>
            <w:tcW w:w="7121" w:type="dxa"/>
            <w:gridSpan w:val="5"/>
            <w:vAlign w:val="center"/>
          </w:tcPr>
          <w:p w14:paraId="5BE80FE1" w14:textId="0610A71A" w:rsidR="00B50E74" w:rsidRPr="00794EC3" w:rsidRDefault="00794EC3" w:rsidP="00242E11">
            <w:pPr>
              <w:spacing w:before="80" w:after="80"/>
              <w:rPr>
                <w:rFonts w:asciiTheme="minorHAnsi" w:hAnsiTheme="minorHAnsi" w:cstheme="minorHAnsi"/>
                <w:szCs w:val="24"/>
                <w:lang w:val="el-GR"/>
              </w:rPr>
            </w:pPr>
            <w:r>
              <w:rPr>
                <w:rFonts w:asciiTheme="minorHAnsi" w:hAnsiTheme="minorHAnsi" w:cstheme="minorHAnsi"/>
                <w:szCs w:val="24"/>
                <w:lang w:val="el-GR"/>
              </w:rPr>
              <w:t>-</w:t>
            </w:r>
          </w:p>
        </w:tc>
      </w:tr>
    </w:tbl>
    <w:p w14:paraId="25CE5AA2" w14:textId="77777777" w:rsidR="00A62FB0" w:rsidRPr="003748D2" w:rsidRDefault="00A62FB0" w:rsidP="00A62FB0">
      <w:pPr>
        <w:spacing w:after="0" w:line="269" w:lineRule="auto"/>
        <w:jc w:val="both"/>
        <w:rPr>
          <w:rFonts w:asciiTheme="minorHAnsi" w:hAnsiTheme="minorHAnsi" w:cstheme="minorHAnsi"/>
          <w:szCs w:val="24"/>
          <w:lang w:val="el-GR"/>
        </w:rPr>
      </w:pPr>
    </w:p>
    <w:tbl>
      <w:tblPr>
        <w:tblStyle w:val="a3"/>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350"/>
      </w:tblGrid>
      <w:tr w:rsidR="00A62FB0" w:rsidRPr="003748D2" w14:paraId="72175035" w14:textId="77777777" w:rsidTr="002D0E73">
        <w:tc>
          <w:tcPr>
            <w:tcW w:w="9350" w:type="dxa"/>
          </w:tcPr>
          <w:p w14:paraId="7B89E2A6" w14:textId="77777777" w:rsidR="00794EC3" w:rsidRPr="00794EC3" w:rsidRDefault="00A62FB0" w:rsidP="00794EC3">
            <w:pPr>
              <w:jc w:val="center"/>
              <w:rPr>
                <w:rFonts w:asciiTheme="minorHAnsi" w:hAnsiTheme="minorHAnsi" w:cstheme="minorHAnsi"/>
                <w:szCs w:val="24"/>
                <w:lang w:val="el-GR"/>
              </w:rPr>
            </w:pPr>
            <w:r w:rsidRPr="003748D2">
              <w:rPr>
                <w:rFonts w:asciiTheme="minorHAnsi" w:hAnsiTheme="minorHAnsi" w:cstheme="minorHAnsi"/>
                <w:szCs w:val="24"/>
                <w:lang w:val="el-GR"/>
              </w:rPr>
              <w:t>ΤΙΤΛΟΣ</w:t>
            </w:r>
            <w:r w:rsidRPr="00794EC3">
              <w:rPr>
                <w:rFonts w:asciiTheme="minorHAnsi" w:hAnsiTheme="minorHAnsi" w:cstheme="minorHAnsi"/>
                <w:szCs w:val="24"/>
                <w:lang w:val="el-GR"/>
              </w:rPr>
              <w:t xml:space="preserve"> </w:t>
            </w:r>
            <w:r w:rsidRPr="003748D2">
              <w:rPr>
                <w:rFonts w:asciiTheme="minorHAnsi" w:hAnsiTheme="minorHAnsi" w:cstheme="minorHAnsi"/>
                <w:szCs w:val="24"/>
                <w:lang w:val="el-GR"/>
              </w:rPr>
              <w:t>ΕΡΓΑΣΙΑΣ</w:t>
            </w:r>
            <w:r w:rsidRPr="00794EC3">
              <w:rPr>
                <w:rFonts w:asciiTheme="minorHAnsi" w:hAnsiTheme="minorHAnsi" w:cstheme="minorHAnsi"/>
                <w:szCs w:val="24"/>
                <w:lang w:val="el-GR"/>
              </w:rPr>
              <w:t>:</w:t>
            </w:r>
            <w:r w:rsidR="008534FB" w:rsidRPr="00794EC3">
              <w:rPr>
                <w:rFonts w:asciiTheme="minorHAnsi" w:hAnsiTheme="minorHAnsi" w:cstheme="minorHAnsi"/>
                <w:szCs w:val="24"/>
                <w:lang w:val="el-GR"/>
              </w:rPr>
              <w:t xml:space="preserve"> </w:t>
            </w:r>
            <w:r w:rsidR="00794EC3" w:rsidRPr="00794EC3">
              <w:rPr>
                <w:rFonts w:asciiTheme="minorHAnsi" w:hAnsiTheme="minorHAnsi" w:cstheme="minorHAnsi"/>
                <w:szCs w:val="24"/>
                <w:lang w:val="el-GR"/>
              </w:rPr>
              <w:t xml:space="preserve">Μοντελοποίηση της Υδρορροής του ποταμού Μύρτου και αξιολόγηση </w:t>
            </w:r>
          </w:p>
          <w:p w14:paraId="7877C19B" w14:textId="73C8E17A" w:rsidR="00A62FB0" w:rsidRPr="00794EC3" w:rsidRDefault="00794EC3" w:rsidP="00794EC3">
            <w:pPr>
              <w:spacing w:before="80" w:line="269" w:lineRule="auto"/>
              <w:jc w:val="both"/>
              <w:rPr>
                <w:rFonts w:asciiTheme="minorHAnsi" w:hAnsiTheme="minorHAnsi" w:cstheme="minorHAnsi"/>
                <w:szCs w:val="24"/>
                <w:lang w:val="el-GR"/>
              </w:rPr>
            </w:pPr>
            <w:r w:rsidRPr="00794EC3">
              <w:rPr>
                <w:rFonts w:asciiTheme="minorHAnsi" w:hAnsiTheme="minorHAnsi" w:cstheme="minorHAnsi"/>
                <w:szCs w:val="24"/>
                <w:lang w:val="el-GR"/>
              </w:rPr>
              <w:t>του προτεινόμενου φράγματος των Μπραμιανών</w:t>
            </w:r>
          </w:p>
          <w:p w14:paraId="0F7E0F22" w14:textId="77777777" w:rsidR="00A62FB0" w:rsidRPr="003748D2" w:rsidRDefault="00A62FB0" w:rsidP="002D0E73">
            <w:pPr>
              <w:spacing w:line="269" w:lineRule="auto"/>
              <w:jc w:val="both"/>
              <w:rPr>
                <w:rFonts w:asciiTheme="minorHAnsi" w:hAnsiTheme="minorHAnsi" w:cstheme="minorHAnsi"/>
                <w:szCs w:val="24"/>
              </w:rPr>
            </w:pPr>
          </w:p>
        </w:tc>
      </w:tr>
    </w:tbl>
    <w:p w14:paraId="036CFEB0" w14:textId="77777777" w:rsidR="00A62FB0" w:rsidRPr="003748D2" w:rsidRDefault="00A62FB0" w:rsidP="00A62FB0">
      <w:pPr>
        <w:spacing w:after="0" w:line="269" w:lineRule="auto"/>
        <w:jc w:val="both"/>
        <w:rPr>
          <w:rFonts w:asciiTheme="minorHAnsi" w:hAnsiTheme="minorHAnsi" w:cstheme="minorHAnsi"/>
          <w:szCs w:val="24"/>
        </w:rPr>
      </w:pPr>
    </w:p>
    <w:tbl>
      <w:tblPr>
        <w:tblStyle w:val="a3"/>
        <w:tblW w:w="0" w:type="auto"/>
        <w:tblLook w:val="04A0" w:firstRow="1" w:lastRow="0" w:firstColumn="1" w:lastColumn="0" w:noHBand="0" w:noVBand="1"/>
      </w:tblPr>
      <w:tblGrid>
        <w:gridCol w:w="9350"/>
      </w:tblGrid>
      <w:tr w:rsidR="00346200" w:rsidRPr="00F2076D" w14:paraId="4959244B" w14:textId="77777777" w:rsidTr="00166BFB">
        <w:tc>
          <w:tcPr>
            <w:tcW w:w="9350" w:type="dxa"/>
          </w:tcPr>
          <w:p w14:paraId="1D06FEF6" w14:textId="5CC2FED6" w:rsidR="00346200" w:rsidRPr="003748D2" w:rsidRDefault="00346200" w:rsidP="009D7BAE">
            <w:pPr>
              <w:spacing w:line="269" w:lineRule="auto"/>
              <w:jc w:val="both"/>
              <w:rPr>
                <w:rFonts w:asciiTheme="minorHAnsi" w:hAnsiTheme="minorHAnsi" w:cstheme="minorHAnsi"/>
                <w:szCs w:val="24"/>
                <w:lang w:val="el-GR"/>
              </w:rPr>
            </w:pPr>
            <w:r w:rsidRPr="003748D2">
              <w:rPr>
                <w:rFonts w:asciiTheme="minorHAnsi" w:hAnsiTheme="minorHAnsi" w:cstheme="minorHAnsi"/>
                <w:szCs w:val="24"/>
                <w:lang w:val="el-GR"/>
              </w:rPr>
              <w:t>ΣΚΟΠΟΣ &amp;</w:t>
            </w:r>
            <w:r w:rsidR="00ED062D" w:rsidRPr="003748D2">
              <w:rPr>
                <w:rFonts w:asciiTheme="minorHAnsi" w:hAnsiTheme="minorHAnsi" w:cstheme="minorHAnsi"/>
                <w:szCs w:val="24"/>
                <w:lang w:val="el-GR"/>
              </w:rPr>
              <w:t xml:space="preserve"> </w:t>
            </w:r>
            <w:r w:rsidRPr="003748D2">
              <w:rPr>
                <w:rFonts w:asciiTheme="minorHAnsi" w:hAnsiTheme="minorHAnsi" w:cstheme="minorHAnsi"/>
                <w:szCs w:val="24"/>
                <w:lang w:val="el-GR"/>
              </w:rPr>
              <w:t>ΑΝΤΙΚΕΙΜΕΝΟ ΔΙΠΛΩΜΑΤΙΚΗΣ ΕΡΓΑΣΙΑΣ:</w:t>
            </w:r>
          </w:p>
          <w:p w14:paraId="235F89A5" w14:textId="77777777" w:rsidR="00794EC3" w:rsidRPr="00794EC3" w:rsidRDefault="00794EC3" w:rsidP="00794EC3">
            <w:pPr>
              <w:rPr>
                <w:rFonts w:asciiTheme="minorHAnsi" w:hAnsiTheme="minorHAnsi" w:cstheme="minorHAnsi"/>
                <w:szCs w:val="24"/>
                <w:lang w:val="el-GR"/>
              </w:rPr>
            </w:pPr>
            <w:r w:rsidRPr="00794EC3">
              <w:rPr>
                <w:rFonts w:asciiTheme="minorHAnsi" w:hAnsiTheme="minorHAnsi" w:cstheme="minorHAnsi"/>
                <w:szCs w:val="24"/>
                <w:lang w:val="el-GR"/>
              </w:rPr>
              <w:t xml:space="preserve">Το νερό είναι ένας πολύτιμος πόρος, ειδικά στις περιοχές της Μεσογείου, όπου η διαθεσιμότητά του είναι περιορισμένη. Η ανάπτυξης των περιορισμένων υδατικών πόρων στην περιοχή της Μεσογείου σε συνδυασμό με τις ενδεχόμενες επιπτώσεις της κλιματικής αλλαγής, έχει προκαλέσει έντονη ανησυχία όσον αφορά τη βιωσιμότητα των πόρων και τον κίνδυνο ερημοποίησης της περιοχής (Fantechi et al.,1995). Στην Ελλάδα, παρόλο που γενικά διατίθενται αρκετοί υδατικοί πόροι, η υπερβολική κατανάλωση, ιδιαίτερα το καλοκαίρι, οδηγεί σε ελλείψεις, καθώς η ζήτηση ξεπερνά την προσφορά. Η άνοδος της θερμοκρασίας και οι αλλαγές στις βροχοπτώσεις επιδεινώνουν το πρόβλημα, κάνοντας ακόμα πιο αναγκαία τη σωστή διαχείριση του νερού. Η Κρήτη, λόγω της θέσης της και του έντονου γεωργικού της χαρακτήρα, αντιμετωπίζει ακόμα μεγαλύτερη πρόκληση στη διατήρηση των υδάτινων αποθεμάτων της. Γι’ αυτό, η συγκεκριμένη διπλωματική εργασία εστιάζει στη μελέτη του υδατικού ισοζυγίου της περιοχής του του ποταμού Μύρτου και τις τεχνικής λίμνης της Ιεράπετρας, χρησιμοποιώντας το υδρολογικό μοντέλο SWAT (Soil and Water Assessment Tool). </w:t>
            </w:r>
          </w:p>
          <w:p w14:paraId="24AFF52A" w14:textId="23303E8F" w:rsidR="00346200" w:rsidRPr="003748D2" w:rsidRDefault="00794EC3" w:rsidP="00794EC3">
            <w:pPr>
              <w:spacing w:line="269" w:lineRule="auto"/>
              <w:jc w:val="both"/>
              <w:rPr>
                <w:rFonts w:asciiTheme="minorHAnsi" w:hAnsiTheme="minorHAnsi" w:cstheme="minorHAnsi"/>
                <w:szCs w:val="24"/>
                <w:lang w:val="el-GR"/>
              </w:rPr>
            </w:pPr>
            <w:r w:rsidRPr="00794EC3">
              <w:rPr>
                <w:rFonts w:asciiTheme="minorHAnsi" w:hAnsiTheme="minorHAnsi" w:cstheme="minorHAnsi"/>
                <w:szCs w:val="24"/>
                <w:lang w:val="el-GR"/>
              </w:rPr>
              <w:t xml:space="preserve">Σκοπός της παρούσας διπλωματικής διατριβής είναι η μοντελοποίηση της υδρολογικής συμπεριφοράς της περιοχής μελέτης μέσω της εφαρμογής του υδρολογικού μοντέλου SWAT καθώς και η αξιολόγηση της διαθεσιμότητας των υδατικών πόρων σε σχέση με τις αρδευτικές </w:t>
            </w:r>
            <w:r w:rsidRPr="00794EC3">
              <w:rPr>
                <w:rFonts w:asciiTheme="minorHAnsi" w:hAnsiTheme="minorHAnsi" w:cstheme="minorHAnsi"/>
                <w:szCs w:val="24"/>
                <w:lang w:val="el-GR"/>
              </w:rPr>
              <w:lastRenderedPageBreak/>
              <w:t>ανάγκες της περιοχής. Αρχικά προβλεπόταν η εφαρμογή διαφορετικών διαχειριστικών σεναρίων για τη διερεύνηση βέλτιστων αρδευτικών πρακτικών. Ωστόσο, η έλλειψη αξιόπιστων δεδομένων σχετικά με τις αντλήσεις από γεωτρήσεις περιόρισε τη δυνατότητα πλήρους ποσοτικής ανάλυσης των ανθρωπογενών πιέσεων. Παρά τον περιορισμό αυτό, η ανάλυση του υδατικού ισοζυγίου και των παροχών παρέχει σημαντικές πληροφορίες για την υδρολογική λειτουργία της λεκάνης και μπορεί να αποτελέσει βάση για μελλοντική έρευνα και βελτιωμένες στρατηγικές διαχείρισης των υδατικών πόρων</w:t>
            </w:r>
            <w:r w:rsidRPr="00176FED">
              <w:rPr>
                <w:lang w:val="el-GR"/>
              </w:rPr>
              <w:t>.</w:t>
            </w:r>
          </w:p>
          <w:p w14:paraId="52FCDA8D" w14:textId="0D5D0309" w:rsidR="00346200" w:rsidRPr="003748D2" w:rsidRDefault="00346200" w:rsidP="009D7BAE">
            <w:pPr>
              <w:spacing w:line="269" w:lineRule="auto"/>
              <w:jc w:val="both"/>
              <w:rPr>
                <w:rFonts w:asciiTheme="minorHAnsi" w:hAnsiTheme="minorHAnsi" w:cstheme="minorHAnsi"/>
                <w:szCs w:val="24"/>
                <w:lang w:val="el-GR"/>
              </w:rPr>
            </w:pPr>
          </w:p>
        </w:tc>
      </w:tr>
    </w:tbl>
    <w:p w14:paraId="0D570CB0" w14:textId="77777777" w:rsidR="009D7BAE" w:rsidRPr="003748D2" w:rsidRDefault="009D7BAE" w:rsidP="009D7BAE">
      <w:pPr>
        <w:spacing w:after="0" w:line="269" w:lineRule="auto"/>
        <w:jc w:val="both"/>
        <w:rPr>
          <w:rFonts w:asciiTheme="minorHAnsi" w:hAnsiTheme="minorHAnsi" w:cstheme="minorHAnsi"/>
          <w:szCs w:val="24"/>
          <w:lang w:val="el-GR"/>
        </w:rPr>
      </w:pPr>
    </w:p>
    <w:tbl>
      <w:tblPr>
        <w:tblStyle w:val="a3"/>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350"/>
      </w:tblGrid>
      <w:tr w:rsidR="009D7BAE" w:rsidRPr="00F2076D" w14:paraId="238BEF3C" w14:textId="77777777" w:rsidTr="002D0E73">
        <w:tc>
          <w:tcPr>
            <w:tcW w:w="9350" w:type="dxa"/>
          </w:tcPr>
          <w:p w14:paraId="5F8E7CAD" w14:textId="161C0310" w:rsidR="009D7BAE" w:rsidRDefault="009D7BAE" w:rsidP="009D7BAE">
            <w:pPr>
              <w:spacing w:line="269" w:lineRule="auto"/>
              <w:jc w:val="both"/>
              <w:rPr>
                <w:rFonts w:asciiTheme="minorHAnsi" w:hAnsiTheme="minorHAnsi" w:cstheme="minorHAnsi"/>
                <w:szCs w:val="24"/>
                <w:lang w:val="el-GR"/>
              </w:rPr>
            </w:pPr>
            <w:r w:rsidRPr="003748D2">
              <w:rPr>
                <w:rFonts w:asciiTheme="minorHAnsi" w:hAnsiTheme="minorHAnsi" w:cstheme="minorHAnsi"/>
                <w:szCs w:val="24"/>
                <w:lang w:val="el-GR"/>
              </w:rPr>
              <w:t>ΣΤΟΙΧΕΙΑ ΠΡΩΤΟΤΥΠΙΑΣ:</w:t>
            </w:r>
          </w:p>
          <w:p w14:paraId="49D94994" w14:textId="5F107B5F" w:rsidR="000C56EA" w:rsidRPr="000C56EA" w:rsidRDefault="00A3656F" w:rsidP="000C56EA">
            <w:pPr>
              <w:pStyle w:val="a7"/>
              <w:numPr>
                <w:ilvl w:val="0"/>
                <w:numId w:val="8"/>
              </w:numPr>
              <w:spacing w:line="269" w:lineRule="auto"/>
              <w:jc w:val="both"/>
              <w:rPr>
                <w:rFonts w:asciiTheme="minorHAnsi" w:hAnsiTheme="minorHAnsi" w:cstheme="minorHAnsi"/>
                <w:szCs w:val="24"/>
                <w:lang w:val="el-GR"/>
              </w:rPr>
            </w:pPr>
            <w:r>
              <w:rPr>
                <w:rFonts w:asciiTheme="minorHAnsi" w:hAnsiTheme="minorHAnsi" w:cstheme="minorHAnsi"/>
                <w:szCs w:val="24"/>
                <w:lang w:val="el-GR"/>
              </w:rPr>
              <w:t>Εκτίμηση αρδευτικών αναγκών για το έτος 2020 με δεδομένα της Ε.Λ.Σ.Τ.Α.Τ</w:t>
            </w:r>
          </w:p>
          <w:p w14:paraId="1CD0D1AB" w14:textId="48EA6796" w:rsidR="00A3656F" w:rsidRDefault="000C56EA" w:rsidP="00A3656F">
            <w:pPr>
              <w:pStyle w:val="a7"/>
              <w:numPr>
                <w:ilvl w:val="0"/>
                <w:numId w:val="8"/>
              </w:numPr>
              <w:spacing w:line="269" w:lineRule="auto"/>
              <w:jc w:val="both"/>
              <w:rPr>
                <w:rFonts w:asciiTheme="minorHAnsi" w:hAnsiTheme="minorHAnsi" w:cstheme="minorHAnsi"/>
                <w:szCs w:val="24"/>
                <w:lang w:val="el-GR"/>
              </w:rPr>
            </w:pPr>
            <w:r>
              <w:rPr>
                <w:rFonts w:asciiTheme="minorHAnsi" w:hAnsiTheme="minorHAnsi" w:cstheme="minorHAnsi"/>
                <w:szCs w:val="24"/>
                <w:lang w:val="el-GR"/>
              </w:rPr>
              <w:t>Δημιουργία</w:t>
            </w:r>
            <w:r w:rsidR="00A3656F">
              <w:rPr>
                <w:rFonts w:asciiTheme="minorHAnsi" w:hAnsiTheme="minorHAnsi" w:cstheme="minorHAnsi"/>
                <w:szCs w:val="24"/>
                <w:lang w:val="el-GR"/>
              </w:rPr>
              <w:t xml:space="preserve"> διαγράμματος </w:t>
            </w:r>
            <w:r>
              <w:rPr>
                <w:rFonts w:asciiTheme="minorHAnsi" w:hAnsiTheme="minorHAnsi" w:cstheme="minorHAnsi"/>
                <w:szCs w:val="24"/>
                <w:lang w:val="el-GR"/>
              </w:rPr>
              <w:t>πλήρωση</w:t>
            </w:r>
            <w:r w:rsidR="00A3656F">
              <w:rPr>
                <w:rFonts w:asciiTheme="minorHAnsi" w:hAnsiTheme="minorHAnsi" w:cstheme="minorHAnsi"/>
                <w:szCs w:val="24"/>
                <w:lang w:val="el-GR"/>
              </w:rPr>
              <w:t xml:space="preserve"> ταμιευτήρα Μπραμιανών</w:t>
            </w:r>
          </w:p>
          <w:p w14:paraId="48F70D82" w14:textId="765BD2DA" w:rsidR="00A3656F" w:rsidRDefault="000C56EA" w:rsidP="00A3656F">
            <w:pPr>
              <w:pStyle w:val="a7"/>
              <w:numPr>
                <w:ilvl w:val="0"/>
                <w:numId w:val="8"/>
              </w:numPr>
              <w:spacing w:line="269" w:lineRule="auto"/>
              <w:jc w:val="both"/>
              <w:rPr>
                <w:rFonts w:asciiTheme="minorHAnsi" w:hAnsiTheme="minorHAnsi" w:cstheme="minorHAnsi"/>
                <w:szCs w:val="24"/>
                <w:lang w:val="el-GR"/>
              </w:rPr>
            </w:pPr>
            <w:r>
              <w:rPr>
                <w:rFonts w:asciiTheme="minorHAnsi" w:hAnsiTheme="minorHAnsi" w:cstheme="minorHAnsi"/>
                <w:szCs w:val="24"/>
                <w:lang w:val="el-GR"/>
              </w:rPr>
              <w:t>Δημιουργία</w:t>
            </w:r>
            <w:r w:rsidR="00A3656F">
              <w:rPr>
                <w:rFonts w:asciiTheme="minorHAnsi" w:hAnsiTheme="minorHAnsi" w:cstheme="minorHAnsi"/>
                <w:szCs w:val="24"/>
                <w:lang w:val="el-GR"/>
              </w:rPr>
              <w:t xml:space="preserve"> του </w:t>
            </w:r>
            <w:r>
              <w:rPr>
                <w:rFonts w:asciiTheme="minorHAnsi" w:hAnsiTheme="minorHAnsi" w:cstheme="minorHAnsi"/>
                <w:szCs w:val="24"/>
                <w:lang w:val="el-GR"/>
              </w:rPr>
              <w:t>υδατικού</w:t>
            </w:r>
            <w:r w:rsidR="00A3656F">
              <w:rPr>
                <w:rFonts w:asciiTheme="minorHAnsi" w:hAnsiTheme="minorHAnsi" w:cstheme="minorHAnsi"/>
                <w:szCs w:val="24"/>
                <w:lang w:val="el-GR"/>
              </w:rPr>
              <w:t xml:space="preserve"> </w:t>
            </w:r>
            <w:r>
              <w:rPr>
                <w:rFonts w:asciiTheme="minorHAnsi" w:hAnsiTheme="minorHAnsi" w:cstheme="minorHAnsi"/>
                <w:szCs w:val="24"/>
                <w:lang w:val="el-GR"/>
              </w:rPr>
              <w:t>ισοζυγίου</w:t>
            </w:r>
            <w:r w:rsidR="00A3656F">
              <w:rPr>
                <w:rFonts w:asciiTheme="minorHAnsi" w:hAnsiTheme="minorHAnsi" w:cstheme="minorHAnsi"/>
                <w:szCs w:val="24"/>
                <w:lang w:val="el-GR"/>
              </w:rPr>
              <w:t xml:space="preserve"> με την </w:t>
            </w:r>
            <w:r>
              <w:rPr>
                <w:rFonts w:asciiTheme="minorHAnsi" w:hAnsiTheme="minorHAnsi" w:cstheme="minorHAnsi"/>
                <w:szCs w:val="24"/>
                <w:lang w:val="el-GR"/>
              </w:rPr>
              <w:t>χρήση</w:t>
            </w:r>
            <w:r w:rsidR="00A3656F">
              <w:rPr>
                <w:rFonts w:asciiTheme="minorHAnsi" w:hAnsiTheme="minorHAnsi" w:cstheme="minorHAnsi"/>
                <w:szCs w:val="24"/>
                <w:lang w:val="el-GR"/>
              </w:rPr>
              <w:t xml:space="preserve"> του </w:t>
            </w:r>
            <w:r>
              <w:rPr>
                <w:rFonts w:asciiTheme="minorHAnsi" w:hAnsiTheme="minorHAnsi" w:cstheme="minorHAnsi"/>
                <w:szCs w:val="24"/>
                <w:lang w:val="el-GR"/>
              </w:rPr>
              <w:t>μοντέλου</w:t>
            </w:r>
            <w:r w:rsidR="00A3656F">
              <w:rPr>
                <w:rFonts w:asciiTheme="minorHAnsi" w:hAnsiTheme="minorHAnsi" w:cstheme="minorHAnsi"/>
                <w:szCs w:val="24"/>
                <w:lang w:val="el-GR"/>
              </w:rPr>
              <w:t xml:space="preserve"> </w:t>
            </w:r>
            <w:r w:rsidR="00A3656F">
              <w:rPr>
                <w:rFonts w:asciiTheme="minorHAnsi" w:hAnsiTheme="minorHAnsi" w:cstheme="minorHAnsi"/>
                <w:szCs w:val="24"/>
              </w:rPr>
              <w:t>SWAT</w:t>
            </w:r>
            <w:r w:rsidR="00A3656F">
              <w:rPr>
                <w:rFonts w:asciiTheme="minorHAnsi" w:hAnsiTheme="minorHAnsi" w:cstheme="minorHAnsi"/>
                <w:szCs w:val="24"/>
                <w:lang w:val="el-GR"/>
              </w:rPr>
              <w:t xml:space="preserve"> για την λεκάνη </w:t>
            </w:r>
            <w:r>
              <w:rPr>
                <w:rFonts w:asciiTheme="minorHAnsi" w:hAnsiTheme="minorHAnsi" w:cstheme="minorHAnsi"/>
                <w:szCs w:val="24"/>
                <w:lang w:val="el-GR"/>
              </w:rPr>
              <w:t>απορροής</w:t>
            </w:r>
            <w:r w:rsidR="00A3656F">
              <w:rPr>
                <w:rFonts w:asciiTheme="minorHAnsi" w:hAnsiTheme="minorHAnsi" w:cstheme="minorHAnsi"/>
                <w:szCs w:val="24"/>
                <w:lang w:val="el-GR"/>
              </w:rPr>
              <w:t xml:space="preserve"> του </w:t>
            </w:r>
            <w:r>
              <w:rPr>
                <w:rFonts w:asciiTheme="minorHAnsi" w:hAnsiTheme="minorHAnsi" w:cstheme="minorHAnsi"/>
                <w:szCs w:val="24"/>
                <w:lang w:val="el-GR"/>
              </w:rPr>
              <w:t>ποταμού</w:t>
            </w:r>
            <w:r w:rsidR="00A3656F">
              <w:rPr>
                <w:rFonts w:asciiTheme="minorHAnsi" w:hAnsiTheme="minorHAnsi" w:cstheme="minorHAnsi"/>
                <w:szCs w:val="24"/>
                <w:lang w:val="el-GR"/>
              </w:rPr>
              <w:t xml:space="preserve"> Μύρτου και του </w:t>
            </w:r>
            <w:r>
              <w:rPr>
                <w:rFonts w:asciiTheme="minorHAnsi" w:hAnsiTheme="minorHAnsi" w:cstheme="minorHAnsi"/>
                <w:szCs w:val="24"/>
                <w:lang w:val="el-GR"/>
              </w:rPr>
              <w:t>ταμιευτήρα</w:t>
            </w:r>
            <w:r w:rsidR="00A3656F">
              <w:rPr>
                <w:rFonts w:asciiTheme="minorHAnsi" w:hAnsiTheme="minorHAnsi" w:cstheme="minorHAnsi"/>
                <w:szCs w:val="24"/>
                <w:lang w:val="el-GR"/>
              </w:rPr>
              <w:t xml:space="preserve"> των </w:t>
            </w:r>
            <w:r>
              <w:rPr>
                <w:rFonts w:asciiTheme="minorHAnsi" w:hAnsiTheme="minorHAnsi" w:cstheme="minorHAnsi"/>
                <w:szCs w:val="24"/>
                <w:lang w:val="el-GR"/>
              </w:rPr>
              <w:t>Μπραμιανών</w:t>
            </w:r>
          </w:p>
          <w:p w14:paraId="433B82A3" w14:textId="46217E46" w:rsidR="000C56EA" w:rsidRPr="00A3656F" w:rsidRDefault="000C56EA" w:rsidP="00A3656F">
            <w:pPr>
              <w:pStyle w:val="a7"/>
              <w:numPr>
                <w:ilvl w:val="0"/>
                <w:numId w:val="8"/>
              </w:numPr>
              <w:spacing w:line="269" w:lineRule="auto"/>
              <w:jc w:val="both"/>
              <w:rPr>
                <w:rFonts w:asciiTheme="minorHAnsi" w:hAnsiTheme="minorHAnsi" w:cstheme="minorHAnsi"/>
                <w:szCs w:val="24"/>
                <w:lang w:val="el-GR"/>
              </w:rPr>
            </w:pPr>
            <w:r>
              <w:rPr>
                <w:rFonts w:asciiTheme="minorHAnsi" w:hAnsiTheme="minorHAnsi" w:cstheme="minorHAnsi"/>
                <w:szCs w:val="24"/>
                <w:lang w:val="el-GR"/>
              </w:rPr>
              <w:t>Αξιολόγηση αθροιστικών παροχών του ποταμού Μύρτου και του φράγματος σε σχέση με της αρδευτικές απαιτήσεις</w:t>
            </w:r>
          </w:p>
          <w:p w14:paraId="0E41E43B" w14:textId="0BA3EAD9" w:rsidR="00A3656F" w:rsidRPr="00A3656F" w:rsidRDefault="00A3656F" w:rsidP="00A3656F">
            <w:pPr>
              <w:spacing w:line="269" w:lineRule="auto"/>
              <w:jc w:val="both"/>
              <w:rPr>
                <w:rFonts w:asciiTheme="minorHAnsi" w:hAnsiTheme="minorHAnsi" w:cstheme="minorHAnsi"/>
                <w:szCs w:val="24"/>
                <w:lang w:val="el-GR"/>
              </w:rPr>
            </w:pPr>
          </w:p>
          <w:p w14:paraId="7D5AE83A" w14:textId="77777777" w:rsidR="009D7BAE" w:rsidRPr="003748D2" w:rsidRDefault="009D7BAE" w:rsidP="00270D0D">
            <w:pPr>
              <w:spacing w:line="269" w:lineRule="auto"/>
              <w:jc w:val="both"/>
              <w:rPr>
                <w:rFonts w:asciiTheme="minorHAnsi" w:hAnsiTheme="minorHAnsi" w:cstheme="minorHAnsi"/>
                <w:szCs w:val="24"/>
                <w:lang w:val="el-GR"/>
              </w:rPr>
            </w:pPr>
          </w:p>
        </w:tc>
      </w:tr>
    </w:tbl>
    <w:p w14:paraId="4A659581" w14:textId="77777777" w:rsidR="009D7BAE" w:rsidRPr="003748D2" w:rsidRDefault="009D7BAE" w:rsidP="009D7BAE">
      <w:pPr>
        <w:spacing w:after="0" w:line="269" w:lineRule="auto"/>
        <w:jc w:val="both"/>
        <w:rPr>
          <w:rFonts w:asciiTheme="minorHAnsi" w:hAnsiTheme="minorHAnsi" w:cstheme="minorHAnsi"/>
          <w:szCs w:val="24"/>
          <w:lang w:val="el-GR"/>
        </w:rPr>
      </w:pPr>
    </w:p>
    <w:tbl>
      <w:tblPr>
        <w:tblStyle w:val="a3"/>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350"/>
      </w:tblGrid>
      <w:tr w:rsidR="00ED062D" w:rsidRPr="009A59E8" w14:paraId="38FA338E" w14:textId="77777777" w:rsidTr="002D0E73">
        <w:tc>
          <w:tcPr>
            <w:tcW w:w="9350" w:type="dxa"/>
          </w:tcPr>
          <w:p w14:paraId="2749DF2F" w14:textId="7B4E212D" w:rsidR="00D823DA" w:rsidRDefault="00ED062D" w:rsidP="009D7BAE">
            <w:pPr>
              <w:spacing w:line="269" w:lineRule="auto"/>
              <w:jc w:val="both"/>
              <w:rPr>
                <w:rFonts w:asciiTheme="minorHAnsi" w:hAnsiTheme="minorHAnsi" w:cstheme="minorHAnsi"/>
                <w:szCs w:val="24"/>
                <w:lang w:val="el-GR"/>
              </w:rPr>
            </w:pPr>
            <w:r w:rsidRPr="003748D2">
              <w:rPr>
                <w:rFonts w:asciiTheme="minorHAnsi" w:hAnsiTheme="minorHAnsi" w:cstheme="minorHAnsi"/>
                <w:szCs w:val="24"/>
                <w:lang w:val="el-GR"/>
              </w:rPr>
              <w:t>ΜΕΘΟΔΟΛΟΓΙΑ:</w:t>
            </w:r>
          </w:p>
          <w:p w14:paraId="6AB57A94" w14:textId="459B5A8F" w:rsidR="009A59E8" w:rsidRPr="009A59E8" w:rsidRDefault="009A59E8" w:rsidP="009A59E8">
            <w:pPr>
              <w:pStyle w:val="a7"/>
              <w:numPr>
                <w:ilvl w:val="0"/>
                <w:numId w:val="6"/>
              </w:numPr>
              <w:spacing w:line="269" w:lineRule="auto"/>
              <w:jc w:val="both"/>
              <w:rPr>
                <w:rFonts w:asciiTheme="minorHAnsi" w:hAnsiTheme="minorHAnsi" w:cstheme="minorHAnsi"/>
                <w:szCs w:val="24"/>
                <w:lang w:val="el-GR"/>
              </w:rPr>
            </w:pPr>
            <w:r w:rsidRPr="009A59E8">
              <w:rPr>
                <w:rFonts w:asciiTheme="minorHAnsi" w:hAnsiTheme="minorHAnsi" w:cstheme="minorHAnsi"/>
                <w:szCs w:val="24"/>
                <w:lang w:val="el-GR"/>
              </w:rPr>
              <w:t>Συλλογή δεδομένων για την περιοχή μελέτης</w:t>
            </w:r>
          </w:p>
          <w:p w14:paraId="08E58AF8" w14:textId="47E252CF" w:rsidR="009A59E8" w:rsidRPr="009A59E8" w:rsidRDefault="009A59E8" w:rsidP="009A59E8">
            <w:pPr>
              <w:pStyle w:val="a7"/>
              <w:numPr>
                <w:ilvl w:val="0"/>
                <w:numId w:val="6"/>
              </w:numPr>
              <w:spacing w:line="269" w:lineRule="auto"/>
              <w:jc w:val="both"/>
              <w:rPr>
                <w:rFonts w:asciiTheme="minorHAnsi" w:hAnsiTheme="minorHAnsi" w:cstheme="minorHAnsi"/>
                <w:szCs w:val="24"/>
                <w:lang w:val="el-GR"/>
              </w:rPr>
            </w:pPr>
            <w:r w:rsidRPr="009A59E8">
              <w:rPr>
                <w:rFonts w:asciiTheme="minorHAnsi" w:hAnsiTheme="minorHAnsi" w:cstheme="minorHAnsi"/>
                <w:szCs w:val="24"/>
                <w:lang w:val="el-GR"/>
              </w:rPr>
              <w:t xml:space="preserve">Επεξεργασία των δεδομένων από το </w:t>
            </w:r>
            <w:r w:rsidRPr="009A59E8">
              <w:rPr>
                <w:rFonts w:asciiTheme="minorHAnsi" w:hAnsiTheme="minorHAnsi" w:cstheme="minorHAnsi"/>
                <w:szCs w:val="24"/>
              </w:rPr>
              <w:t>GIS</w:t>
            </w:r>
            <w:r w:rsidRPr="009A59E8">
              <w:rPr>
                <w:rFonts w:asciiTheme="minorHAnsi" w:hAnsiTheme="minorHAnsi" w:cstheme="minorHAnsi"/>
                <w:szCs w:val="24"/>
                <w:lang w:val="el-GR"/>
              </w:rPr>
              <w:t xml:space="preserve"> δημιουργία υδρολογικού μοντέλου </w:t>
            </w:r>
            <w:r w:rsidRPr="009A59E8">
              <w:rPr>
                <w:rFonts w:asciiTheme="minorHAnsi" w:hAnsiTheme="minorHAnsi" w:cstheme="minorHAnsi"/>
                <w:szCs w:val="24"/>
              </w:rPr>
              <w:t>SWAT</w:t>
            </w:r>
          </w:p>
          <w:p w14:paraId="32437715" w14:textId="229F5B31" w:rsidR="009A59E8" w:rsidRPr="009A59E8" w:rsidRDefault="009A59E8" w:rsidP="009A59E8">
            <w:pPr>
              <w:pStyle w:val="a7"/>
              <w:numPr>
                <w:ilvl w:val="0"/>
                <w:numId w:val="6"/>
              </w:numPr>
              <w:spacing w:line="269" w:lineRule="auto"/>
              <w:jc w:val="both"/>
              <w:rPr>
                <w:rFonts w:asciiTheme="minorHAnsi" w:hAnsiTheme="minorHAnsi" w:cstheme="minorHAnsi"/>
                <w:szCs w:val="24"/>
                <w:lang w:val="el-GR"/>
              </w:rPr>
            </w:pPr>
            <w:r w:rsidRPr="009A59E8">
              <w:rPr>
                <w:rFonts w:asciiTheme="minorHAnsi" w:hAnsiTheme="minorHAnsi" w:cstheme="minorHAnsi"/>
                <w:szCs w:val="24"/>
                <w:lang w:val="el-GR"/>
              </w:rPr>
              <w:t xml:space="preserve">Βαθμονόμηση και Επαλήθευση του </w:t>
            </w:r>
            <w:r w:rsidRPr="009A59E8">
              <w:rPr>
                <w:rFonts w:asciiTheme="minorHAnsi" w:hAnsiTheme="minorHAnsi" w:cstheme="minorHAnsi"/>
                <w:szCs w:val="24"/>
              </w:rPr>
              <w:t>SWAT</w:t>
            </w:r>
            <w:r w:rsidRPr="009A59E8">
              <w:rPr>
                <w:rFonts w:asciiTheme="minorHAnsi" w:hAnsiTheme="minorHAnsi" w:cstheme="minorHAnsi"/>
                <w:szCs w:val="24"/>
                <w:lang w:val="el-GR"/>
              </w:rPr>
              <w:t xml:space="preserve"> για τα έτη 1964-1981 για το ποτάμι και για τον ταμιευτήρα 1964-1979</w:t>
            </w:r>
          </w:p>
          <w:p w14:paraId="27B8EBA9" w14:textId="39776B10" w:rsidR="009A59E8" w:rsidRPr="009A59E8" w:rsidRDefault="009A59E8" w:rsidP="009A59E8">
            <w:pPr>
              <w:pStyle w:val="a7"/>
              <w:numPr>
                <w:ilvl w:val="0"/>
                <w:numId w:val="6"/>
              </w:numPr>
              <w:spacing w:line="269" w:lineRule="auto"/>
              <w:jc w:val="both"/>
              <w:rPr>
                <w:rFonts w:asciiTheme="minorHAnsi" w:hAnsiTheme="minorHAnsi" w:cstheme="minorHAnsi"/>
                <w:szCs w:val="24"/>
                <w:lang w:val="el-GR"/>
              </w:rPr>
            </w:pPr>
            <w:r w:rsidRPr="009A59E8">
              <w:rPr>
                <w:rFonts w:asciiTheme="minorHAnsi" w:hAnsiTheme="minorHAnsi" w:cstheme="minorHAnsi"/>
                <w:szCs w:val="24"/>
                <w:lang w:val="el-GR"/>
              </w:rPr>
              <w:t>Προσομοίωση και ανάλυση υδρολογικών δεδομένων</w:t>
            </w:r>
          </w:p>
          <w:p w14:paraId="4A3887D5" w14:textId="364B61EA" w:rsidR="009A59E8" w:rsidRPr="009A59E8" w:rsidRDefault="009A59E8" w:rsidP="009A59E8">
            <w:pPr>
              <w:pStyle w:val="a7"/>
              <w:numPr>
                <w:ilvl w:val="0"/>
                <w:numId w:val="6"/>
              </w:numPr>
              <w:spacing w:line="269" w:lineRule="auto"/>
              <w:jc w:val="both"/>
              <w:rPr>
                <w:rFonts w:asciiTheme="minorHAnsi" w:hAnsiTheme="minorHAnsi" w:cstheme="minorHAnsi"/>
                <w:szCs w:val="24"/>
                <w:lang w:val="el-GR"/>
              </w:rPr>
            </w:pPr>
            <w:r w:rsidRPr="009A59E8">
              <w:rPr>
                <w:rFonts w:asciiTheme="minorHAnsi" w:hAnsiTheme="minorHAnsi" w:cstheme="minorHAnsi"/>
                <w:szCs w:val="24"/>
                <w:lang w:val="el-GR"/>
              </w:rPr>
              <w:t>Ανάλυση ταμιευτήρα Μπραμιανών</w:t>
            </w:r>
          </w:p>
          <w:p w14:paraId="01C26227" w14:textId="240160AA" w:rsidR="009A59E8" w:rsidRPr="009A59E8" w:rsidRDefault="009A59E8" w:rsidP="009A59E8">
            <w:pPr>
              <w:pStyle w:val="a7"/>
              <w:numPr>
                <w:ilvl w:val="0"/>
                <w:numId w:val="6"/>
              </w:numPr>
              <w:spacing w:line="269" w:lineRule="auto"/>
              <w:jc w:val="both"/>
              <w:rPr>
                <w:rFonts w:asciiTheme="minorHAnsi" w:hAnsiTheme="minorHAnsi" w:cstheme="minorHAnsi"/>
                <w:szCs w:val="24"/>
                <w:lang w:val="el-GR"/>
              </w:rPr>
            </w:pPr>
            <w:r w:rsidRPr="009A59E8">
              <w:rPr>
                <w:rFonts w:asciiTheme="minorHAnsi" w:hAnsiTheme="minorHAnsi" w:cstheme="minorHAnsi"/>
                <w:szCs w:val="24"/>
                <w:lang w:val="el-GR"/>
              </w:rPr>
              <w:t>Ανάλυση περιορισμού ισοζυγίου του φράγματος</w:t>
            </w:r>
          </w:p>
          <w:p w14:paraId="7E811471" w14:textId="569445F1" w:rsidR="00ED062D" w:rsidRPr="003748D2" w:rsidRDefault="00ED062D" w:rsidP="00270D0D">
            <w:pPr>
              <w:spacing w:line="269" w:lineRule="auto"/>
              <w:jc w:val="both"/>
              <w:rPr>
                <w:rFonts w:asciiTheme="minorHAnsi" w:hAnsiTheme="minorHAnsi" w:cstheme="minorHAnsi"/>
                <w:szCs w:val="24"/>
                <w:lang w:val="el-GR"/>
              </w:rPr>
            </w:pPr>
          </w:p>
        </w:tc>
      </w:tr>
    </w:tbl>
    <w:p w14:paraId="22928FE8" w14:textId="77777777" w:rsidR="00D54F55" w:rsidRPr="003748D2" w:rsidRDefault="00D54F55" w:rsidP="00D54F55">
      <w:pPr>
        <w:spacing w:after="0" w:line="269" w:lineRule="auto"/>
        <w:jc w:val="both"/>
        <w:rPr>
          <w:rFonts w:asciiTheme="minorHAnsi" w:hAnsiTheme="minorHAnsi" w:cstheme="minorHAnsi"/>
          <w:szCs w:val="24"/>
          <w:lang w:val="el-GR"/>
        </w:rPr>
      </w:pPr>
    </w:p>
    <w:tbl>
      <w:tblPr>
        <w:tblStyle w:val="a3"/>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350"/>
      </w:tblGrid>
      <w:tr w:rsidR="00D54F55" w:rsidRPr="00F2076D" w14:paraId="6D73C829" w14:textId="77777777" w:rsidTr="002D0E73">
        <w:tc>
          <w:tcPr>
            <w:tcW w:w="9350" w:type="dxa"/>
          </w:tcPr>
          <w:p w14:paraId="5EF91DB0" w14:textId="44670B89" w:rsidR="001C236E" w:rsidRPr="00794EC3" w:rsidRDefault="00D54F55" w:rsidP="002D0E73">
            <w:pPr>
              <w:spacing w:line="269" w:lineRule="auto"/>
              <w:jc w:val="both"/>
              <w:rPr>
                <w:rFonts w:asciiTheme="minorHAnsi" w:hAnsiTheme="minorHAnsi" w:cstheme="minorHAnsi"/>
                <w:szCs w:val="24"/>
                <w:lang w:val="el-GR"/>
              </w:rPr>
            </w:pPr>
            <w:r w:rsidRPr="003748D2">
              <w:rPr>
                <w:rFonts w:asciiTheme="minorHAnsi" w:hAnsiTheme="minorHAnsi" w:cstheme="minorHAnsi"/>
                <w:szCs w:val="24"/>
                <w:lang w:val="el-GR"/>
              </w:rPr>
              <w:t>ΠΗΓΕΣ</w:t>
            </w:r>
            <w:r w:rsidRPr="00794EC3">
              <w:rPr>
                <w:rFonts w:asciiTheme="minorHAnsi" w:hAnsiTheme="minorHAnsi" w:cstheme="minorHAnsi"/>
                <w:szCs w:val="24"/>
                <w:lang w:val="el-GR"/>
              </w:rPr>
              <w:t xml:space="preserve"> </w:t>
            </w:r>
            <w:r w:rsidRPr="003748D2">
              <w:rPr>
                <w:rFonts w:asciiTheme="minorHAnsi" w:hAnsiTheme="minorHAnsi" w:cstheme="minorHAnsi"/>
                <w:szCs w:val="24"/>
                <w:lang w:val="el-GR"/>
              </w:rPr>
              <w:t>ΔΕΔΟΜΕΝΩΝ</w:t>
            </w:r>
            <w:r w:rsidRPr="00794EC3">
              <w:rPr>
                <w:rFonts w:asciiTheme="minorHAnsi" w:hAnsiTheme="minorHAnsi" w:cstheme="minorHAnsi"/>
                <w:szCs w:val="24"/>
                <w:lang w:val="el-GR"/>
              </w:rPr>
              <w:t>/</w:t>
            </w:r>
            <w:r w:rsidRPr="003748D2">
              <w:rPr>
                <w:rFonts w:asciiTheme="minorHAnsi" w:hAnsiTheme="minorHAnsi" w:cstheme="minorHAnsi"/>
                <w:szCs w:val="24"/>
                <w:lang w:val="el-GR"/>
              </w:rPr>
              <w:t>ΠΛΗΡΟΦΟΡΙΩΝ</w:t>
            </w:r>
            <w:r w:rsidRPr="00794EC3">
              <w:rPr>
                <w:rFonts w:asciiTheme="minorHAnsi" w:hAnsiTheme="minorHAnsi" w:cstheme="minorHAnsi"/>
                <w:szCs w:val="24"/>
                <w:lang w:val="el-GR"/>
              </w:rPr>
              <w:t>:</w:t>
            </w:r>
          </w:p>
          <w:p w14:paraId="3290B1CB" w14:textId="38AC20A4" w:rsidR="00A3656F" w:rsidRDefault="00A3656F" w:rsidP="009A59E8">
            <w:pPr>
              <w:pStyle w:val="a7"/>
              <w:numPr>
                <w:ilvl w:val="0"/>
                <w:numId w:val="7"/>
              </w:numPr>
              <w:spacing w:line="269" w:lineRule="auto"/>
              <w:jc w:val="both"/>
              <w:rPr>
                <w:rFonts w:asciiTheme="minorHAnsi" w:hAnsiTheme="minorHAnsi" w:cstheme="minorHAnsi"/>
                <w:szCs w:val="24"/>
                <w:lang w:val="el-GR"/>
              </w:rPr>
            </w:pPr>
            <w:r>
              <w:rPr>
                <w:rFonts w:asciiTheme="minorHAnsi" w:hAnsiTheme="minorHAnsi" w:cstheme="minorHAnsi"/>
                <w:szCs w:val="24"/>
                <w:lang w:val="el-GR"/>
              </w:rPr>
              <w:t>Μετεωρολογικά δεδομένα σταθμών Μύθη, Καψάλη, Μάλε</w:t>
            </w:r>
            <w:r w:rsidRPr="00A3656F">
              <w:rPr>
                <w:rFonts w:asciiTheme="minorHAnsi" w:hAnsiTheme="minorHAnsi" w:cstheme="minorHAnsi"/>
                <w:szCs w:val="24"/>
                <w:lang w:val="el-GR"/>
              </w:rPr>
              <w:t xml:space="preserve"> </w:t>
            </w:r>
            <w:r>
              <w:rPr>
                <w:rFonts w:asciiTheme="minorHAnsi" w:hAnsiTheme="minorHAnsi" w:cstheme="minorHAnsi"/>
                <w:szCs w:val="24"/>
                <w:lang w:val="el-GR"/>
              </w:rPr>
              <w:t xml:space="preserve">,Καστελιού και </w:t>
            </w:r>
            <w:proofErr w:type="spellStart"/>
            <w:r>
              <w:rPr>
                <w:rFonts w:asciiTheme="minorHAnsi" w:hAnsiTheme="minorHAnsi" w:cstheme="minorHAnsi"/>
                <w:szCs w:val="24"/>
                <w:lang w:val="el-GR"/>
              </w:rPr>
              <w:t>Τζερμιαδό</w:t>
            </w:r>
            <w:proofErr w:type="spellEnd"/>
          </w:p>
          <w:p w14:paraId="31B7CB5E" w14:textId="69436322" w:rsidR="00A3656F" w:rsidRDefault="00A3656F" w:rsidP="009A59E8">
            <w:pPr>
              <w:pStyle w:val="a7"/>
              <w:numPr>
                <w:ilvl w:val="0"/>
                <w:numId w:val="7"/>
              </w:numPr>
              <w:spacing w:line="269" w:lineRule="auto"/>
              <w:jc w:val="both"/>
              <w:rPr>
                <w:rFonts w:asciiTheme="minorHAnsi" w:hAnsiTheme="minorHAnsi" w:cstheme="minorHAnsi"/>
                <w:szCs w:val="24"/>
                <w:lang w:val="el-GR"/>
              </w:rPr>
            </w:pPr>
            <w:r>
              <w:rPr>
                <w:rFonts w:asciiTheme="minorHAnsi" w:hAnsiTheme="minorHAnsi" w:cstheme="minorHAnsi"/>
                <w:szCs w:val="24"/>
                <w:lang w:val="el-GR"/>
              </w:rPr>
              <w:t>Υδρολογικά δεδομένα από το υπουργείο Περιβάλλοντος και ενέργειας</w:t>
            </w:r>
          </w:p>
          <w:p w14:paraId="605EED9F" w14:textId="72B0C60B" w:rsidR="00A3656F" w:rsidRPr="00A3656F" w:rsidRDefault="00A3656F" w:rsidP="009A59E8">
            <w:pPr>
              <w:pStyle w:val="a7"/>
              <w:numPr>
                <w:ilvl w:val="0"/>
                <w:numId w:val="7"/>
              </w:numPr>
              <w:spacing w:line="269" w:lineRule="auto"/>
              <w:jc w:val="both"/>
              <w:rPr>
                <w:rFonts w:asciiTheme="minorHAnsi" w:hAnsiTheme="minorHAnsi" w:cstheme="minorHAnsi"/>
                <w:szCs w:val="24"/>
                <w:lang w:val="el-GR"/>
              </w:rPr>
            </w:pPr>
            <w:r>
              <w:rPr>
                <w:rFonts w:asciiTheme="minorHAnsi" w:hAnsiTheme="minorHAnsi" w:cstheme="minorHAnsi"/>
                <w:szCs w:val="24"/>
              </w:rPr>
              <w:t>Corine Land Cover</w:t>
            </w:r>
          </w:p>
          <w:p w14:paraId="618EE21B" w14:textId="323BBC1B" w:rsidR="00A3656F" w:rsidRDefault="00A3656F" w:rsidP="009A59E8">
            <w:pPr>
              <w:pStyle w:val="a7"/>
              <w:numPr>
                <w:ilvl w:val="0"/>
                <w:numId w:val="7"/>
              </w:numPr>
              <w:spacing w:line="269" w:lineRule="auto"/>
              <w:jc w:val="both"/>
              <w:rPr>
                <w:rFonts w:asciiTheme="minorHAnsi" w:hAnsiTheme="minorHAnsi" w:cstheme="minorHAnsi"/>
                <w:szCs w:val="24"/>
                <w:lang w:val="el-GR"/>
              </w:rPr>
            </w:pPr>
            <w:r>
              <w:rPr>
                <w:rFonts w:asciiTheme="minorHAnsi" w:hAnsiTheme="minorHAnsi" w:cstheme="minorHAnsi"/>
                <w:szCs w:val="24"/>
              </w:rPr>
              <w:t>European Soil Data Centre</w:t>
            </w:r>
          </w:p>
          <w:p w14:paraId="23291088" w14:textId="1D0DB976" w:rsidR="00D54F55" w:rsidRPr="009A59E8" w:rsidRDefault="00794EC3" w:rsidP="009A59E8">
            <w:pPr>
              <w:pStyle w:val="a7"/>
              <w:numPr>
                <w:ilvl w:val="0"/>
                <w:numId w:val="7"/>
              </w:numPr>
              <w:spacing w:line="269" w:lineRule="auto"/>
              <w:jc w:val="both"/>
              <w:rPr>
                <w:rFonts w:asciiTheme="minorHAnsi" w:hAnsiTheme="minorHAnsi" w:cstheme="minorHAnsi"/>
                <w:szCs w:val="24"/>
                <w:lang w:val="el-GR"/>
              </w:rPr>
            </w:pPr>
            <w:r w:rsidRPr="009A59E8">
              <w:rPr>
                <w:rFonts w:asciiTheme="minorHAnsi" w:hAnsiTheme="minorHAnsi" w:cstheme="minorHAnsi"/>
                <w:szCs w:val="24"/>
                <w:lang w:val="el-GR"/>
              </w:rPr>
              <w:t>Τ.Ο.Ε.Β Ιεράπετρας</w:t>
            </w:r>
          </w:p>
          <w:p w14:paraId="1F6E81BC" w14:textId="33CF1342" w:rsidR="00794EC3" w:rsidRPr="009A59E8" w:rsidRDefault="00794EC3" w:rsidP="009A59E8">
            <w:pPr>
              <w:pStyle w:val="a7"/>
              <w:numPr>
                <w:ilvl w:val="0"/>
                <w:numId w:val="7"/>
              </w:numPr>
              <w:spacing w:line="269" w:lineRule="auto"/>
              <w:jc w:val="both"/>
              <w:rPr>
                <w:rFonts w:asciiTheme="minorHAnsi" w:hAnsiTheme="minorHAnsi" w:cstheme="minorHAnsi"/>
                <w:szCs w:val="24"/>
                <w:lang w:val="el-GR"/>
              </w:rPr>
            </w:pPr>
            <w:r w:rsidRPr="009A59E8">
              <w:rPr>
                <w:rFonts w:eastAsia="Cambria Math" w:cs="Times New Roman"/>
                <w:szCs w:val="24"/>
                <w:lang w:val="el-GR"/>
              </w:rPr>
              <w:t>Ελληνική Στατιστική Αρχή (Ε.Λ.Σ.Τ.Α.Τ)</w:t>
            </w:r>
          </w:p>
        </w:tc>
      </w:tr>
    </w:tbl>
    <w:p w14:paraId="65DA7637" w14:textId="77777777" w:rsidR="009D7BAE" w:rsidRDefault="009D7BAE" w:rsidP="009D7BAE">
      <w:pPr>
        <w:spacing w:after="0" w:line="269" w:lineRule="auto"/>
        <w:jc w:val="both"/>
        <w:rPr>
          <w:rFonts w:asciiTheme="minorHAnsi" w:hAnsiTheme="minorHAnsi" w:cstheme="minorHAnsi"/>
          <w:szCs w:val="24"/>
          <w:lang w:val="el-GR"/>
        </w:rPr>
      </w:pPr>
    </w:p>
    <w:p w14:paraId="401E6D36" w14:textId="77777777" w:rsidR="000C56EA" w:rsidRDefault="000C56EA" w:rsidP="009D7BAE">
      <w:pPr>
        <w:spacing w:after="0" w:line="269" w:lineRule="auto"/>
        <w:jc w:val="both"/>
        <w:rPr>
          <w:rFonts w:asciiTheme="minorHAnsi" w:hAnsiTheme="minorHAnsi" w:cstheme="minorHAnsi"/>
          <w:szCs w:val="24"/>
          <w:lang w:val="el-GR"/>
        </w:rPr>
      </w:pPr>
    </w:p>
    <w:p w14:paraId="2DBD091C" w14:textId="77777777" w:rsidR="000C56EA" w:rsidRPr="00794EC3" w:rsidRDefault="000C56EA" w:rsidP="009D7BAE">
      <w:pPr>
        <w:spacing w:after="0" w:line="269" w:lineRule="auto"/>
        <w:jc w:val="both"/>
        <w:rPr>
          <w:rFonts w:asciiTheme="minorHAnsi" w:hAnsiTheme="minorHAnsi" w:cstheme="minorHAnsi"/>
          <w:szCs w:val="24"/>
          <w:lang w:val="el-GR"/>
        </w:rPr>
      </w:pPr>
    </w:p>
    <w:tbl>
      <w:tblPr>
        <w:tblStyle w:val="a3"/>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350"/>
      </w:tblGrid>
      <w:tr w:rsidR="00ED062D" w:rsidRPr="003748D2" w14:paraId="2EB18998" w14:textId="77777777" w:rsidTr="002D0E73">
        <w:tc>
          <w:tcPr>
            <w:tcW w:w="9350" w:type="dxa"/>
          </w:tcPr>
          <w:p w14:paraId="0D134108" w14:textId="1B8C9938" w:rsidR="00ED062D" w:rsidRPr="003748D2" w:rsidRDefault="00ED062D" w:rsidP="009D7BAE">
            <w:pPr>
              <w:spacing w:line="269" w:lineRule="auto"/>
              <w:jc w:val="both"/>
              <w:rPr>
                <w:rFonts w:asciiTheme="minorHAnsi" w:hAnsiTheme="minorHAnsi" w:cstheme="minorHAnsi"/>
                <w:szCs w:val="24"/>
                <w:lang w:val="el-GR"/>
              </w:rPr>
            </w:pPr>
            <w:r w:rsidRPr="003748D2">
              <w:rPr>
                <w:rFonts w:asciiTheme="minorHAnsi" w:hAnsiTheme="minorHAnsi" w:cstheme="minorHAnsi"/>
                <w:szCs w:val="24"/>
                <w:lang w:val="el-GR"/>
              </w:rPr>
              <w:lastRenderedPageBreak/>
              <w:t>ΧΡΟΝΟΔΙΑΓΡΑΜΜΑ:</w:t>
            </w:r>
          </w:p>
          <w:tbl>
            <w:tblPr>
              <w:tblStyle w:val="a3"/>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375"/>
              <w:gridCol w:w="1375"/>
              <w:gridCol w:w="6374"/>
            </w:tblGrid>
            <w:tr w:rsidR="00ED062D" w:rsidRPr="003748D2" w14:paraId="50502D72" w14:textId="77777777" w:rsidTr="00794EC3">
              <w:tc>
                <w:tcPr>
                  <w:tcW w:w="1375" w:type="dxa"/>
                </w:tcPr>
                <w:p w14:paraId="7D6ABA2B" w14:textId="03F18F88" w:rsidR="00ED062D" w:rsidRPr="003748D2" w:rsidRDefault="00ED062D" w:rsidP="009D7BAE">
                  <w:pPr>
                    <w:spacing w:line="269" w:lineRule="auto"/>
                    <w:jc w:val="center"/>
                    <w:rPr>
                      <w:rFonts w:asciiTheme="minorHAnsi" w:hAnsiTheme="minorHAnsi" w:cstheme="minorHAnsi"/>
                      <w:szCs w:val="24"/>
                      <w:lang w:val="el-GR"/>
                    </w:rPr>
                  </w:pPr>
                  <w:r w:rsidRPr="003748D2">
                    <w:rPr>
                      <w:rFonts w:asciiTheme="minorHAnsi" w:hAnsiTheme="minorHAnsi" w:cstheme="minorHAnsi"/>
                      <w:szCs w:val="24"/>
                      <w:lang w:val="el-GR"/>
                    </w:rPr>
                    <w:t>ΑΠΟ</w:t>
                  </w:r>
                </w:p>
              </w:tc>
              <w:tc>
                <w:tcPr>
                  <w:tcW w:w="1375" w:type="dxa"/>
                </w:tcPr>
                <w:p w14:paraId="02750061" w14:textId="386BB599" w:rsidR="00ED062D" w:rsidRPr="003748D2" w:rsidRDefault="00ED062D" w:rsidP="009D7BAE">
                  <w:pPr>
                    <w:spacing w:line="269" w:lineRule="auto"/>
                    <w:jc w:val="center"/>
                    <w:rPr>
                      <w:rFonts w:asciiTheme="minorHAnsi" w:hAnsiTheme="minorHAnsi" w:cstheme="minorHAnsi"/>
                      <w:szCs w:val="24"/>
                      <w:lang w:val="el-GR"/>
                    </w:rPr>
                  </w:pPr>
                  <w:r w:rsidRPr="003748D2">
                    <w:rPr>
                      <w:rFonts w:asciiTheme="minorHAnsi" w:hAnsiTheme="minorHAnsi" w:cstheme="minorHAnsi"/>
                      <w:szCs w:val="24"/>
                      <w:lang w:val="el-GR"/>
                    </w:rPr>
                    <w:t>ΕΩΣ</w:t>
                  </w:r>
                </w:p>
              </w:tc>
              <w:tc>
                <w:tcPr>
                  <w:tcW w:w="6374" w:type="dxa"/>
                </w:tcPr>
                <w:p w14:paraId="5D9C4D59" w14:textId="0E937452" w:rsidR="00ED062D" w:rsidRPr="003748D2" w:rsidRDefault="00ED062D" w:rsidP="009D7BAE">
                  <w:pPr>
                    <w:spacing w:line="269" w:lineRule="auto"/>
                    <w:jc w:val="both"/>
                    <w:rPr>
                      <w:rFonts w:asciiTheme="minorHAnsi" w:hAnsiTheme="minorHAnsi" w:cstheme="minorHAnsi"/>
                      <w:szCs w:val="24"/>
                      <w:lang w:val="el-GR"/>
                    </w:rPr>
                  </w:pPr>
                  <w:r w:rsidRPr="003748D2">
                    <w:rPr>
                      <w:rFonts w:asciiTheme="minorHAnsi" w:hAnsiTheme="minorHAnsi" w:cstheme="minorHAnsi"/>
                      <w:szCs w:val="24"/>
                      <w:lang w:val="el-GR"/>
                    </w:rPr>
                    <w:t>ΔΡΑΣΤΗΡΙΟΤΗΤΑ</w:t>
                  </w:r>
                </w:p>
              </w:tc>
            </w:tr>
            <w:tr w:rsidR="00ED062D" w:rsidRPr="00F2076D" w14:paraId="3C2AC1E7" w14:textId="77777777" w:rsidTr="00794EC3">
              <w:tc>
                <w:tcPr>
                  <w:tcW w:w="1375" w:type="dxa"/>
                </w:tcPr>
                <w:p w14:paraId="2EEC3E4A" w14:textId="4979138D" w:rsidR="00ED062D" w:rsidRPr="003748D2" w:rsidRDefault="00794EC3" w:rsidP="009D7BAE">
                  <w:pPr>
                    <w:spacing w:line="269" w:lineRule="auto"/>
                    <w:jc w:val="both"/>
                    <w:rPr>
                      <w:rFonts w:asciiTheme="minorHAnsi" w:hAnsiTheme="minorHAnsi" w:cstheme="minorHAnsi"/>
                      <w:szCs w:val="24"/>
                      <w:lang w:val="el-GR"/>
                    </w:rPr>
                  </w:pPr>
                  <w:r>
                    <w:rPr>
                      <w:rFonts w:asciiTheme="minorHAnsi" w:hAnsiTheme="minorHAnsi" w:cstheme="minorHAnsi"/>
                      <w:szCs w:val="24"/>
                      <w:lang w:val="el-GR"/>
                    </w:rPr>
                    <w:t>03/05/2025</w:t>
                  </w:r>
                </w:p>
              </w:tc>
              <w:tc>
                <w:tcPr>
                  <w:tcW w:w="1375" w:type="dxa"/>
                </w:tcPr>
                <w:p w14:paraId="381E687C" w14:textId="0BA589FE" w:rsidR="00ED062D" w:rsidRPr="003748D2" w:rsidRDefault="00794EC3" w:rsidP="009D7BAE">
                  <w:pPr>
                    <w:spacing w:line="269" w:lineRule="auto"/>
                    <w:jc w:val="both"/>
                    <w:rPr>
                      <w:rFonts w:asciiTheme="minorHAnsi" w:hAnsiTheme="minorHAnsi" w:cstheme="minorHAnsi"/>
                      <w:szCs w:val="24"/>
                      <w:lang w:val="el-GR"/>
                    </w:rPr>
                  </w:pPr>
                  <w:r>
                    <w:rPr>
                      <w:rFonts w:asciiTheme="minorHAnsi" w:hAnsiTheme="minorHAnsi" w:cstheme="minorHAnsi"/>
                      <w:szCs w:val="24"/>
                      <w:lang w:val="el-GR"/>
                    </w:rPr>
                    <w:t>20/06/2025</w:t>
                  </w:r>
                </w:p>
              </w:tc>
              <w:tc>
                <w:tcPr>
                  <w:tcW w:w="6374" w:type="dxa"/>
                </w:tcPr>
                <w:p w14:paraId="019B4174" w14:textId="3D4FB267" w:rsidR="00ED062D" w:rsidRPr="009A59E8" w:rsidRDefault="009A59E8" w:rsidP="009D7BAE">
                  <w:pPr>
                    <w:spacing w:line="269" w:lineRule="auto"/>
                    <w:jc w:val="both"/>
                    <w:rPr>
                      <w:rFonts w:asciiTheme="minorHAnsi" w:hAnsiTheme="minorHAnsi" w:cstheme="minorHAnsi"/>
                      <w:szCs w:val="24"/>
                      <w:lang w:val="el-GR"/>
                    </w:rPr>
                  </w:pPr>
                  <w:r>
                    <w:rPr>
                      <w:rFonts w:asciiTheme="minorHAnsi" w:hAnsiTheme="minorHAnsi" w:cstheme="minorHAnsi"/>
                      <w:szCs w:val="24"/>
                      <w:lang w:val="el-GR"/>
                    </w:rPr>
                    <w:t xml:space="preserve">Δημιουργία υδατικού ισοζυγίου </w:t>
                  </w:r>
                  <w:r w:rsidR="00794EC3">
                    <w:rPr>
                      <w:rFonts w:asciiTheme="minorHAnsi" w:hAnsiTheme="minorHAnsi" w:cstheme="minorHAnsi"/>
                      <w:szCs w:val="24"/>
                    </w:rPr>
                    <w:t>SWAT</w:t>
                  </w:r>
                  <w:r>
                    <w:rPr>
                      <w:rFonts w:asciiTheme="minorHAnsi" w:hAnsiTheme="minorHAnsi" w:cstheme="minorHAnsi"/>
                      <w:szCs w:val="24"/>
                      <w:lang w:val="el-GR"/>
                    </w:rPr>
                    <w:t xml:space="preserve"> και επαλήθευση για τα έτη </w:t>
                  </w:r>
                  <w:r w:rsidR="00794EC3">
                    <w:rPr>
                      <w:rFonts w:asciiTheme="minorHAnsi" w:hAnsiTheme="minorHAnsi" w:cstheme="minorHAnsi"/>
                      <w:szCs w:val="24"/>
                      <w:lang w:val="el-GR"/>
                    </w:rPr>
                    <w:t>1964-1981</w:t>
                  </w:r>
                  <w:r>
                    <w:rPr>
                      <w:rFonts w:asciiTheme="minorHAnsi" w:hAnsiTheme="minorHAnsi" w:cstheme="minorHAnsi"/>
                      <w:szCs w:val="24"/>
                      <w:lang w:val="el-GR"/>
                    </w:rPr>
                    <w:t xml:space="preserve"> /Προσθήκη μετεωρολογικών δεδομένων στο </w:t>
                  </w:r>
                  <w:r w:rsidR="00794EC3">
                    <w:rPr>
                      <w:rFonts w:asciiTheme="minorHAnsi" w:hAnsiTheme="minorHAnsi" w:cstheme="minorHAnsi"/>
                      <w:szCs w:val="24"/>
                    </w:rPr>
                    <w:t>SWAT</w:t>
                  </w:r>
                  <w:r>
                    <w:rPr>
                      <w:rFonts w:asciiTheme="minorHAnsi" w:hAnsiTheme="minorHAnsi" w:cstheme="minorHAnsi"/>
                      <w:szCs w:val="24"/>
                      <w:lang w:val="el-GR"/>
                    </w:rPr>
                    <w:t xml:space="preserve"> μέχρι το έτος </w:t>
                  </w:r>
                  <w:r w:rsidR="00794EC3" w:rsidRPr="009A59E8">
                    <w:rPr>
                      <w:rFonts w:asciiTheme="minorHAnsi" w:hAnsiTheme="minorHAnsi" w:cstheme="minorHAnsi"/>
                      <w:szCs w:val="24"/>
                      <w:lang w:val="el-GR"/>
                    </w:rPr>
                    <w:t>2020</w:t>
                  </w:r>
                </w:p>
              </w:tc>
            </w:tr>
            <w:tr w:rsidR="0093031A" w:rsidRPr="003748D2" w14:paraId="100E9C3D" w14:textId="77777777" w:rsidTr="00794EC3">
              <w:tc>
                <w:tcPr>
                  <w:tcW w:w="1375" w:type="dxa"/>
                </w:tcPr>
                <w:p w14:paraId="4F5D8EB0" w14:textId="323E5657" w:rsidR="0093031A" w:rsidRPr="003748D2" w:rsidRDefault="00794EC3" w:rsidP="0093031A">
                  <w:pPr>
                    <w:spacing w:line="269" w:lineRule="auto"/>
                    <w:jc w:val="both"/>
                    <w:rPr>
                      <w:rFonts w:asciiTheme="minorHAnsi" w:hAnsiTheme="minorHAnsi" w:cstheme="minorHAnsi"/>
                      <w:szCs w:val="24"/>
                      <w:lang w:val="el-GR"/>
                    </w:rPr>
                  </w:pPr>
                  <w:r>
                    <w:rPr>
                      <w:rFonts w:asciiTheme="minorHAnsi" w:hAnsiTheme="minorHAnsi" w:cstheme="minorHAnsi"/>
                      <w:szCs w:val="24"/>
                      <w:lang w:val="el-GR"/>
                    </w:rPr>
                    <w:t>20/06/2025</w:t>
                  </w:r>
                </w:p>
              </w:tc>
              <w:tc>
                <w:tcPr>
                  <w:tcW w:w="1375" w:type="dxa"/>
                </w:tcPr>
                <w:p w14:paraId="5337DE16" w14:textId="3A5A3E92" w:rsidR="0093031A" w:rsidRPr="003748D2" w:rsidRDefault="00794EC3" w:rsidP="0093031A">
                  <w:pPr>
                    <w:spacing w:line="269" w:lineRule="auto"/>
                    <w:jc w:val="both"/>
                    <w:rPr>
                      <w:rFonts w:asciiTheme="minorHAnsi" w:hAnsiTheme="minorHAnsi" w:cstheme="minorHAnsi"/>
                      <w:szCs w:val="24"/>
                      <w:lang w:val="el-GR"/>
                    </w:rPr>
                  </w:pPr>
                  <w:r>
                    <w:rPr>
                      <w:rFonts w:asciiTheme="minorHAnsi" w:hAnsiTheme="minorHAnsi" w:cstheme="minorHAnsi"/>
                      <w:szCs w:val="24"/>
                      <w:lang w:val="el-GR"/>
                    </w:rPr>
                    <w:t>08/10/2025</w:t>
                  </w:r>
                </w:p>
              </w:tc>
              <w:tc>
                <w:tcPr>
                  <w:tcW w:w="6374" w:type="dxa"/>
                </w:tcPr>
                <w:p w14:paraId="214FDE44" w14:textId="21BFFA93" w:rsidR="00794EC3" w:rsidRPr="003748D2" w:rsidRDefault="00794EC3" w:rsidP="0093031A">
                  <w:pPr>
                    <w:spacing w:line="269" w:lineRule="auto"/>
                    <w:jc w:val="both"/>
                    <w:rPr>
                      <w:rFonts w:asciiTheme="minorHAnsi" w:hAnsiTheme="minorHAnsi" w:cstheme="minorHAnsi"/>
                      <w:szCs w:val="24"/>
                      <w:lang w:val="el-GR"/>
                    </w:rPr>
                  </w:pPr>
                  <w:r>
                    <w:rPr>
                      <w:rFonts w:asciiTheme="minorHAnsi" w:hAnsiTheme="minorHAnsi" w:cstheme="minorHAnsi"/>
                      <w:szCs w:val="24"/>
                      <w:lang w:val="el-GR"/>
                    </w:rPr>
                    <w:t>Μελέτη Ισοζύγιού Φράγματος Μπραμιανών</w:t>
                  </w:r>
                </w:p>
              </w:tc>
            </w:tr>
            <w:tr w:rsidR="00794EC3" w:rsidRPr="003748D2" w14:paraId="1A1AF2F5" w14:textId="77777777" w:rsidTr="00794EC3">
              <w:tc>
                <w:tcPr>
                  <w:tcW w:w="1375" w:type="dxa"/>
                </w:tcPr>
                <w:p w14:paraId="07B6A988" w14:textId="21B6E4FD" w:rsidR="00794EC3" w:rsidRDefault="00794EC3" w:rsidP="0093031A">
                  <w:pPr>
                    <w:spacing w:line="269" w:lineRule="auto"/>
                    <w:jc w:val="both"/>
                    <w:rPr>
                      <w:rFonts w:asciiTheme="minorHAnsi" w:hAnsiTheme="minorHAnsi" w:cstheme="minorHAnsi"/>
                      <w:szCs w:val="24"/>
                      <w:lang w:val="el-GR"/>
                    </w:rPr>
                  </w:pPr>
                  <w:r>
                    <w:rPr>
                      <w:rFonts w:asciiTheme="minorHAnsi" w:hAnsiTheme="minorHAnsi" w:cstheme="minorHAnsi"/>
                      <w:szCs w:val="24"/>
                      <w:lang w:val="el-GR"/>
                    </w:rPr>
                    <w:t>08/10/2025</w:t>
                  </w:r>
                </w:p>
              </w:tc>
              <w:tc>
                <w:tcPr>
                  <w:tcW w:w="1375" w:type="dxa"/>
                </w:tcPr>
                <w:p w14:paraId="05926F2C" w14:textId="7B655FCA" w:rsidR="00794EC3" w:rsidRDefault="00A3656F" w:rsidP="0093031A">
                  <w:pPr>
                    <w:spacing w:line="269" w:lineRule="auto"/>
                    <w:jc w:val="both"/>
                    <w:rPr>
                      <w:rFonts w:asciiTheme="minorHAnsi" w:hAnsiTheme="minorHAnsi" w:cstheme="minorHAnsi"/>
                      <w:szCs w:val="24"/>
                      <w:lang w:val="el-GR"/>
                    </w:rPr>
                  </w:pPr>
                  <w:r>
                    <w:rPr>
                      <w:rFonts w:asciiTheme="minorHAnsi" w:hAnsiTheme="minorHAnsi" w:cstheme="minorHAnsi"/>
                      <w:szCs w:val="24"/>
                      <w:lang w:val="el-GR"/>
                    </w:rPr>
                    <w:t>Έως</w:t>
                  </w:r>
                  <w:r w:rsidR="00794EC3">
                    <w:rPr>
                      <w:rFonts w:asciiTheme="minorHAnsi" w:hAnsiTheme="minorHAnsi" w:cstheme="minorHAnsi"/>
                      <w:szCs w:val="24"/>
                      <w:lang w:val="el-GR"/>
                    </w:rPr>
                    <w:t xml:space="preserve"> </w:t>
                  </w:r>
                  <w:r>
                    <w:rPr>
                      <w:rFonts w:asciiTheme="minorHAnsi" w:hAnsiTheme="minorHAnsi" w:cstheme="minorHAnsi"/>
                      <w:szCs w:val="24"/>
                      <w:lang w:val="el-GR"/>
                    </w:rPr>
                    <w:t>σήμερα</w:t>
                  </w:r>
                  <w:r w:rsidR="00794EC3">
                    <w:rPr>
                      <w:rFonts w:asciiTheme="minorHAnsi" w:hAnsiTheme="minorHAnsi" w:cstheme="minorHAnsi"/>
                      <w:szCs w:val="24"/>
                      <w:lang w:val="el-GR"/>
                    </w:rPr>
                    <w:t xml:space="preserve"> </w:t>
                  </w:r>
                </w:p>
              </w:tc>
              <w:tc>
                <w:tcPr>
                  <w:tcW w:w="6374" w:type="dxa"/>
                </w:tcPr>
                <w:p w14:paraId="5DBF9744" w14:textId="57185F7B" w:rsidR="00794EC3" w:rsidRDefault="00794EC3" w:rsidP="0093031A">
                  <w:pPr>
                    <w:spacing w:line="269" w:lineRule="auto"/>
                    <w:jc w:val="both"/>
                    <w:rPr>
                      <w:rFonts w:asciiTheme="minorHAnsi" w:hAnsiTheme="minorHAnsi" w:cstheme="minorHAnsi"/>
                      <w:szCs w:val="24"/>
                      <w:lang w:val="el-GR"/>
                    </w:rPr>
                  </w:pPr>
                  <w:r>
                    <w:rPr>
                      <w:rFonts w:asciiTheme="minorHAnsi" w:hAnsiTheme="minorHAnsi" w:cstheme="minorHAnsi"/>
                      <w:szCs w:val="24"/>
                      <w:lang w:val="el-GR"/>
                    </w:rPr>
                    <w:t xml:space="preserve">Συγγραφή διπλωματικής </w:t>
                  </w:r>
                  <w:r w:rsidR="00A3656F">
                    <w:rPr>
                      <w:rFonts w:asciiTheme="minorHAnsi" w:hAnsiTheme="minorHAnsi" w:cstheme="minorHAnsi"/>
                      <w:szCs w:val="24"/>
                      <w:lang w:val="el-GR"/>
                    </w:rPr>
                    <w:t>ε</w:t>
                  </w:r>
                  <w:r>
                    <w:rPr>
                      <w:rFonts w:asciiTheme="minorHAnsi" w:hAnsiTheme="minorHAnsi" w:cstheme="minorHAnsi"/>
                      <w:szCs w:val="24"/>
                      <w:lang w:val="el-GR"/>
                    </w:rPr>
                    <w:t>ργασίας</w:t>
                  </w:r>
                </w:p>
              </w:tc>
            </w:tr>
          </w:tbl>
          <w:p w14:paraId="1E89FCBC" w14:textId="77777777" w:rsidR="00ED062D" w:rsidRPr="003748D2" w:rsidRDefault="00ED062D" w:rsidP="009D7BAE">
            <w:pPr>
              <w:spacing w:line="269" w:lineRule="auto"/>
              <w:jc w:val="both"/>
              <w:rPr>
                <w:rFonts w:asciiTheme="minorHAnsi" w:hAnsiTheme="minorHAnsi" w:cstheme="minorHAnsi"/>
                <w:szCs w:val="24"/>
                <w:lang w:val="el-GR"/>
              </w:rPr>
            </w:pPr>
          </w:p>
        </w:tc>
      </w:tr>
    </w:tbl>
    <w:p w14:paraId="099F05EF" w14:textId="77777777" w:rsidR="00D54F55" w:rsidRPr="003748D2" w:rsidRDefault="00D54F55" w:rsidP="00D54F55">
      <w:pPr>
        <w:spacing w:after="0" w:line="269" w:lineRule="auto"/>
        <w:jc w:val="both"/>
        <w:rPr>
          <w:rFonts w:asciiTheme="minorHAnsi" w:hAnsiTheme="minorHAnsi" w:cstheme="minorHAnsi"/>
          <w:szCs w:val="24"/>
          <w:lang w:val="el-GR"/>
        </w:rPr>
      </w:pPr>
    </w:p>
    <w:tbl>
      <w:tblPr>
        <w:tblStyle w:val="a3"/>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350"/>
      </w:tblGrid>
      <w:tr w:rsidR="00D54F55" w:rsidRPr="00F2076D" w14:paraId="6DEC4ECC" w14:textId="77777777" w:rsidTr="002D0E73">
        <w:tc>
          <w:tcPr>
            <w:tcW w:w="9350" w:type="dxa"/>
          </w:tcPr>
          <w:p w14:paraId="34B346C4" w14:textId="14D7A49E" w:rsidR="00D54F55" w:rsidRPr="00794EC3" w:rsidRDefault="00D54F55" w:rsidP="002D0E73">
            <w:pPr>
              <w:spacing w:line="269" w:lineRule="auto"/>
              <w:jc w:val="both"/>
              <w:rPr>
                <w:rFonts w:asciiTheme="minorHAnsi" w:hAnsiTheme="minorHAnsi" w:cstheme="minorHAnsi"/>
                <w:szCs w:val="24"/>
                <w:lang w:val="el-GR"/>
              </w:rPr>
            </w:pPr>
            <w:r w:rsidRPr="003748D2">
              <w:rPr>
                <w:rFonts w:asciiTheme="minorHAnsi" w:hAnsiTheme="minorHAnsi" w:cstheme="minorHAnsi"/>
                <w:szCs w:val="24"/>
                <w:lang w:val="el-GR"/>
              </w:rPr>
              <w:t>ΒΙΒΛΙΟΓΡΑΦΙΑ</w:t>
            </w:r>
            <w:r w:rsidRPr="00794EC3">
              <w:rPr>
                <w:rFonts w:asciiTheme="minorHAnsi" w:hAnsiTheme="minorHAnsi" w:cstheme="minorHAnsi"/>
                <w:szCs w:val="24"/>
                <w:lang w:val="el-GR"/>
              </w:rPr>
              <w:t>:</w:t>
            </w:r>
          </w:p>
          <w:p w14:paraId="4A6021D2" w14:textId="3FF2467C"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lang w:val="el-GR"/>
              </w:rPr>
              <w:t>•</w:t>
            </w:r>
            <w:r w:rsidRPr="00794EC3">
              <w:rPr>
                <w:rFonts w:asciiTheme="minorHAnsi" w:hAnsiTheme="minorHAnsi" w:cstheme="minorHAnsi"/>
                <w:szCs w:val="24"/>
                <w:lang w:val="el-GR"/>
              </w:rPr>
              <w:tab/>
            </w:r>
            <w:r w:rsidRPr="00794EC3">
              <w:rPr>
                <w:rFonts w:asciiTheme="minorHAnsi" w:hAnsiTheme="minorHAnsi" w:cstheme="minorHAnsi"/>
                <w:szCs w:val="24"/>
              </w:rPr>
              <w:t>Abbaspour</w:t>
            </w:r>
            <w:r w:rsidRPr="00794EC3">
              <w:rPr>
                <w:rFonts w:asciiTheme="minorHAnsi" w:hAnsiTheme="minorHAnsi" w:cstheme="minorHAnsi"/>
                <w:szCs w:val="24"/>
                <w:lang w:val="el-GR"/>
              </w:rPr>
              <w:t xml:space="preserve">, </w:t>
            </w:r>
            <w:r w:rsidRPr="00794EC3">
              <w:rPr>
                <w:rFonts w:asciiTheme="minorHAnsi" w:hAnsiTheme="minorHAnsi" w:cstheme="minorHAnsi"/>
                <w:szCs w:val="24"/>
              </w:rPr>
              <w:t>K</w:t>
            </w:r>
            <w:r w:rsidRPr="00794EC3">
              <w:rPr>
                <w:rFonts w:asciiTheme="minorHAnsi" w:hAnsiTheme="minorHAnsi" w:cstheme="minorHAnsi"/>
                <w:szCs w:val="24"/>
                <w:lang w:val="el-GR"/>
              </w:rPr>
              <w:t xml:space="preserve">. </w:t>
            </w:r>
            <w:r w:rsidRPr="00794EC3">
              <w:rPr>
                <w:rFonts w:asciiTheme="minorHAnsi" w:hAnsiTheme="minorHAnsi" w:cstheme="minorHAnsi"/>
                <w:szCs w:val="24"/>
              </w:rPr>
              <w:t>C</w:t>
            </w:r>
            <w:r w:rsidRPr="00794EC3">
              <w:rPr>
                <w:rFonts w:asciiTheme="minorHAnsi" w:hAnsiTheme="minorHAnsi" w:cstheme="minorHAnsi"/>
                <w:szCs w:val="24"/>
                <w:lang w:val="el-GR"/>
              </w:rPr>
              <w:t xml:space="preserve">., </w:t>
            </w:r>
            <w:r w:rsidRPr="00794EC3">
              <w:rPr>
                <w:rFonts w:asciiTheme="minorHAnsi" w:hAnsiTheme="minorHAnsi" w:cstheme="minorHAnsi"/>
                <w:szCs w:val="24"/>
              </w:rPr>
              <w:t>et</w:t>
            </w:r>
            <w:r w:rsidRPr="00794EC3">
              <w:rPr>
                <w:rFonts w:asciiTheme="minorHAnsi" w:hAnsiTheme="minorHAnsi" w:cstheme="minorHAnsi"/>
                <w:szCs w:val="24"/>
                <w:lang w:val="el-GR"/>
              </w:rPr>
              <w:t xml:space="preserve"> </w:t>
            </w:r>
            <w:r w:rsidRPr="00794EC3">
              <w:rPr>
                <w:rFonts w:asciiTheme="minorHAnsi" w:hAnsiTheme="minorHAnsi" w:cstheme="minorHAnsi"/>
                <w:szCs w:val="24"/>
              </w:rPr>
              <w:t>al</w:t>
            </w:r>
            <w:r w:rsidRPr="00794EC3">
              <w:rPr>
                <w:rFonts w:asciiTheme="minorHAnsi" w:hAnsiTheme="minorHAnsi" w:cstheme="minorHAnsi"/>
                <w:szCs w:val="24"/>
                <w:lang w:val="el-GR"/>
              </w:rPr>
              <w:t xml:space="preserve">. </w:t>
            </w:r>
            <w:r w:rsidRPr="00794EC3">
              <w:rPr>
                <w:rFonts w:asciiTheme="minorHAnsi" w:hAnsiTheme="minorHAnsi" w:cstheme="minorHAnsi"/>
                <w:szCs w:val="24"/>
              </w:rPr>
              <w:t>(2015). A continental-scale hydrology and water quality model for Europe. Environmental Modelling &amp; Software.</w:t>
            </w:r>
          </w:p>
          <w:p w14:paraId="64FE6169"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European Commission (EC) (2012). Report on the implementation of the Water Framework Directive (2000/60/EC).</w:t>
            </w:r>
          </w:p>
          <w:p w14:paraId="0DEBD71C"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European Environment Agency (EEA) (2021). European waters – Assessment of status and pressures 2021.</w:t>
            </w:r>
          </w:p>
          <w:p w14:paraId="2BA7F81B"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FAO (2016). AQUASTAT Main Database. Food and Agriculture Organization of the United Nations.</w:t>
            </w:r>
          </w:p>
          <w:p w14:paraId="65E600B8"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Global Water Partnership (GWP) (2013). Integrated Water Resources Management in Practice.</w:t>
            </w:r>
          </w:p>
          <w:p w14:paraId="43B675AD"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IPCC (2022). Climate Change 2022: Impacts, Adaptation and Vulnerability.</w:t>
            </w:r>
          </w:p>
          <w:p w14:paraId="49CD37BA"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 xml:space="preserve">UNESCO World Water Assessment </w:t>
            </w:r>
            <w:proofErr w:type="spellStart"/>
            <w:r w:rsidRPr="00794EC3">
              <w:rPr>
                <w:rFonts w:asciiTheme="minorHAnsi" w:hAnsiTheme="minorHAnsi" w:cstheme="minorHAnsi"/>
                <w:szCs w:val="24"/>
              </w:rPr>
              <w:t>Programme</w:t>
            </w:r>
            <w:proofErr w:type="spellEnd"/>
            <w:r w:rsidRPr="00794EC3">
              <w:rPr>
                <w:rFonts w:asciiTheme="minorHAnsi" w:hAnsiTheme="minorHAnsi" w:cstheme="minorHAnsi"/>
                <w:szCs w:val="24"/>
              </w:rPr>
              <w:t xml:space="preserve"> (WWAP) (2019). The United Nations World Water Development Report 2019.</w:t>
            </w:r>
          </w:p>
          <w:p w14:paraId="60DFB827"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UNESCO (2021). Groundwater: Making the invisible visible.</w:t>
            </w:r>
          </w:p>
          <w:p w14:paraId="01A8AB5B"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 xml:space="preserve">IGME (2020). Geological Map of Crete, Sheet </w:t>
            </w:r>
            <w:proofErr w:type="spellStart"/>
            <w:r w:rsidRPr="00794EC3">
              <w:rPr>
                <w:rFonts w:asciiTheme="minorHAnsi" w:hAnsiTheme="minorHAnsi" w:cstheme="minorHAnsi"/>
                <w:szCs w:val="24"/>
              </w:rPr>
              <w:t>Ierapetra</w:t>
            </w:r>
            <w:proofErr w:type="spellEnd"/>
            <w:r w:rsidRPr="00794EC3">
              <w:rPr>
                <w:rFonts w:asciiTheme="minorHAnsi" w:hAnsiTheme="minorHAnsi" w:cstheme="minorHAnsi"/>
                <w:szCs w:val="24"/>
              </w:rPr>
              <w:t>. Athens: Institute of Geological and Mineral Exploration.</w:t>
            </w:r>
          </w:p>
          <w:p w14:paraId="3EC266D9"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Pavlopoulos, K., Panagos, P., &amp; Petropoulos, G. (2021). Hydro-geomorphological characteristics and flash flood potential in small Mediterranean catchments of Crete. Catena, 203, 105342.</w:t>
            </w:r>
          </w:p>
          <w:p w14:paraId="42F073CA"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Zervakis, M., &amp; Vrontaki, A. (2023). River morphology and sediment transport in steep Mediterranean basins: the case of southeastern Crete. Environmental Earth Sciences, 82(5), 211.</w:t>
            </w:r>
          </w:p>
          <w:p w14:paraId="1D96F356"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Arnold, J. G., Moriasi, D. N., Gassman, P. W., Abbaspour, K. C., White, M. J., Srinivasan, R., … &amp; Kannan, N. (2012). SWAT: Model use, calibration, and validation. Transactions of the ASABE, 55(4), 1491–1508.</w:t>
            </w:r>
          </w:p>
          <w:p w14:paraId="4301F3BF"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EEA (European Environment Agency). (2000). Corine Land Cover 2000 (CLC2000) – Technical Guidelines. Luxembourg: Office for Official Publications of the European Communities.</w:t>
            </w:r>
          </w:p>
          <w:p w14:paraId="3CF0C77F"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lastRenderedPageBreak/>
              <w:t>•</w:t>
            </w:r>
            <w:r w:rsidRPr="00794EC3">
              <w:rPr>
                <w:rFonts w:asciiTheme="minorHAnsi" w:hAnsiTheme="minorHAnsi" w:cstheme="minorHAnsi"/>
                <w:szCs w:val="24"/>
              </w:rPr>
              <w:tab/>
            </w:r>
            <w:proofErr w:type="spellStart"/>
            <w:r w:rsidRPr="00794EC3">
              <w:rPr>
                <w:rFonts w:asciiTheme="minorHAnsi" w:hAnsiTheme="minorHAnsi" w:cstheme="minorHAnsi"/>
                <w:szCs w:val="24"/>
              </w:rPr>
              <w:t>Fassoulas</w:t>
            </w:r>
            <w:proofErr w:type="spellEnd"/>
            <w:r w:rsidRPr="00794EC3">
              <w:rPr>
                <w:rFonts w:asciiTheme="minorHAnsi" w:hAnsiTheme="minorHAnsi" w:cstheme="minorHAnsi"/>
                <w:szCs w:val="24"/>
              </w:rPr>
              <w:t>, C., &amp; Iliopoulos, G. (2022). Geomorphological evolution and active tectonics of southern Crete (Greece): insights from fluvial terraces and drainage analysis. Geomorphology, 405, 108211.</w:t>
            </w:r>
          </w:p>
          <w:p w14:paraId="7C221632"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 xml:space="preserve">IGME (2020). Geological Map of Crete, Sheet </w:t>
            </w:r>
            <w:proofErr w:type="spellStart"/>
            <w:r w:rsidRPr="00794EC3">
              <w:rPr>
                <w:rFonts w:asciiTheme="minorHAnsi" w:hAnsiTheme="minorHAnsi" w:cstheme="minorHAnsi"/>
                <w:szCs w:val="24"/>
              </w:rPr>
              <w:t>Ierapetra</w:t>
            </w:r>
            <w:proofErr w:type="spellEnd"/>
            <w:r w:rsidRPr="00794EC3">
              <w:rPr>
                <w:rFonts w:asciiTheme="minorHAnsi" w:hAnsiTheme="minorHAnsi" w:cstheme="minorHAnsi"/>
                <w:szCs w:val="24"/>
              </w:rPr>
              <w:t>. Athens: Institute of Geological and Mineral Exploration.</w:t>
            </w:r>
          </w:p>
          <w:p w14:paraId="42BA6BCF"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Pavlopoulos, K., Panagos, P., &amp; Petropoulos, G. (2021). Hydro-geomorphological characteristics and flash flood potential in small Mediterranean catchments of Crete. Catena, 203, 105342.</w:t>
            </w:r>
          </w:p>
          <w:p w14:paraId="04C6B08E"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Zervakis, M., &amp; Vrontaki, A. (2023). River morphology and sediment transport in steep Mediterranean basins: the case of southeastern Crete. Environmental Earth Sciences, 82(5), 211.</w:t>
            </w:r>
          </w:p>
          <w:p w14:paraId="556FEE95"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 xml:space="preserve">Tzanakakis, V. A., &amp; </w:t>
            </w:r>
            <w:proofErr w:type="spellStart"/>
            <w:r w:rsidRPr="00794EC3">
              <w:rPr>
                <w:rFonts w:asciiTheme="minorHAnsi" w:hAnsiTheme="minorHAnsi" w:cstheme="minorHAnsi"/>
                <w:szCs w:val="24"/>
              </w:rPr>
              <w:t>συν</w:t>
            </w:r>
            <w:proofErr w:type="spellEnd"/>
            <w:r w:rsidRPr="00794EC3">
              <w:rPr>
                <w:rFonts w:asciiTheme="minorHAnsi" w:hAnsiTheme="minorHAnsi" w:cstheme="minorHAnsi"/>
                <w:szCs w:val="24"/>
              </w:rPr>
              <w:t xml:space="preserve">. (2022). The Case Study of Municipality of </w:t>
            </w:r>
            <w:proofErr w:type="spellStart"/>
            <w:r w:rsidRPr="00794EC3">
              <w:rPr>
                <w:rFonts w:asciiTheme="minorHAnsi" w:hAnsiTheme="minorHAnsi" w:cstheme="minorHAnsi"/>
                <w:szCs w:val="24"/>
              </w:rPr>
              <w:t>Sfakia</w:t>
            </w:r>
            <w:proofErr w:type="spellEnd"/>
            <w:r w:rsidRPr="00794EC3">
              <w:rPr>
                <w:rFonts w:asciiTheme="minorHAnsi" w:hAnsiTheme="minorHAnsi" w:cstheme="minorHAnsi"/>
                <w:szCs w:val="24"/>
              </w:rPr>
              <w:t xml:space="preserve">, Crete, Greece — </w:t>
            </w:r>
            <w:proofErr w:type="spellStart"/>
            <w:r w:rsidRPr="00794EC3">
              <w:rPr>
                <w:rFonts w:asciiTheme="minorHAnsi" w:hAnsiTheme="minorHAnsi" w:cstheme="minorHAnsi"/>
                <w:szCs w:val="24"/>
              </w:rPr>
              <w:t>μελέτη</w:t>
            </w:r>
            <w:proofErr w:type="spellEnd"/>
            <w:r w:rsidRPr="00794EC3">
              <w:rPr>
                <w:rFonts w:asciiTheme="minorHAnsi" w:hAnsiTheme="minorHAnsi" w:cstheme="minorHAnsi"/>
                <w:szCs w:val="24"/>
              </w:rPr>
              <w:t xml:space="preserve"> π</w:t>
            </w:r>
            <w:proofErr w:type="spellStart"/>
            <w:r w:rsidRPr="00794EC3">
              <w:rPr>
                <w:rFonts w:asciiTheme="minorHAnsi" w:hAnsiTheme="minorHAnsi" w:cstheme="minorHAnsi"/>
                <w:szCs w:val="24"/>
              </w:rPr>
              <w:t>ου</w:t>
            </w:r>
            <w:proofErr w:type="spellEnd"/>
            <w:r w:rsidRPr="00794EC3">
              <w:rPr>
                <w:rFonts w:asciiTheme="minorHAnsi" w:hAnsiTheme="minorHAnsi" w:cstheme="minorHAnsi"/>
                <w:szCs w:val="24"/>
              </w:rPr>
              <w:t xml:space="preserve"> π</w:t>
            </w:r>
            <w:proofErr w:type="spellStart"/>
            <w:r w:rsidRPr="00794EC3">
              <w:rPr>
                <w:rFonts w:asciiTheme="minorHAnsi" w:hAnsiTheme="minorHAnsi" w:cstheme="minorHAnsi"/>
                <w:szCs w:val="24"/>
              </w:rPr>
              <w:t>εριλ</w:t>
            </w:r>
            <w:proofErr w:type="spellEnd"/>
            <w:r w:rsidRPr="00794EC3">
              <w:rPr>
                <w:rFonts w:asciiTheme="minorHAnsi" w:hAnsiTheme="minorHAnsi" w:cstheme="minorHAnsi"/>
                <w:szCs w:val="24"/>
              </w:rPr>
              <w:t xml:space="preserve">αμβάνει </w:t>
            </w:r>
            <w:proofErr w:type="spellStart"/>
            <w:r w:rsidRPr="00794EC3">
              <w:rPr>
                <w:rFonts w:asciiTheme="minorHAnsi" w:hAnsiTheme="minorHAnsi" w:cstheme="minorHAnsi"/>
                <w:szCs w:val="24"/>
              </w:rPr>
              <w:t>στοιχεί</w:t>
            </w:r>
            <w:proofErr w:type="spellEnd"/>
            <w:r w:rsidRPr="00794EC3">
              <w:rPr>
                <w:rFonts w:asciiTheme="minorHAnsi" w:hAnsiTheme="minorHAnsi" w:cstheme="minorHAnsi"/>
                <w:szCs w:val="24"/>
              </w:rPr>
              <w:t xml:space="preserve">α </w:t>
            </w:r>
            <w:proofErr w:type="spellStart"/>
            <w:r w:rsidRPr="00794EC3">
              <w:rPr>
                <w:rFonts w:asciiTheme="minorHAnsi" w:hAnsiTheme="minorHAnsi" w:cstheme="minorHAnsi"/>
                <w:szCs w:val="24"/>
              </w:rPr>
              <w:t>γι</w:t>
            </w:r>
            <w:proofErr w:type="spellEnd"/>
            <w:r w:rsidRPr="00794EC3">
              <w:rPr>
                <w:rFonts w:asciiTheme="minorHAnsi" w:hAnsiTheme="minorHAnsi" w:cstheme="minorHAnsi"/>
                <w:szCs w:val="24"/>
              </w:rPr>
              <w:t xml:space="preserve">α </w:t>
            </w:r>
            <w:proofErr w:type="spellStart"/>
            <w:r w:rsidRPr="00794EC3">
              <w:rPr>
                <w:rFonts w:asciiTheme="minorHAnsi" w:hAnsiTheme="minorHAnsi" w:cstheme="minorHAnsi"/>
                <w:szCs w:val="24"/>
              </w:rPr>
              <w:t>τις</w:t>
            </w:r>
            <w:proofErr w:type="spellEnd"/>
            <w:r w:rsidRPr="00794EC3">
              <w:rPr>
                <w:rFonts w:asciiTheme="minorHAnsi" w:hAnsiTheme="minorHAnsi" w:cstheme="minorHAnsi"/>
                <w:szCs w:val="24"/>
              </w:rPr>
              <w:t xml:space="preserve"> β</w:t>
            </w:r>
            <w:proofErr w:type="spellStart"/>
            <w:r w:rsidRPr="00794EC3">
              <w:rPr>
                <w:rFonts w:asciiTheme="minorHAnsi" w:hAnsiTheme="minorHAnsi" w:cstheme="minorHAnsi"/>
                <w:szCs w:val="24"/>
              </w:rPr>
              <w:t>ροχο</w:t>
            </w:r>
            <w:proofErr w:type="spellEnd"/>
            <w:r w:rsidRPr="00794EC3">
              <w:rPr>
                <w:rFonts w:asciiTheme="minorHAnsi" w:hAnsiTheme="minorHAnsi" w:cstheme="minorHAnsi"/>
                <w:szCs w:val="24"/>
              </w:rPr>
              <w:t xml:space="preserve">πτώσεις </w:t>
            </w:r>
            <w:proofErr w:type="spellStart"/>
            <w:r w:rsidRPr="00794EC3">
              <w:rPr>
                <w:rFonts w:asciiTheme="minorHAnsi" w:hAnsiTheme="minorHAnsi" w:cstheme="minorHAnsi"/>
                <w:szCs w:val="24"/>
              </w:rPr>
              <w:t>στην</w:t>
            </w:r>
            <w:proofErr w:type="spellEnd"/>
            <w:r w:rsidRPr="00794EC3">
              <w:rPr>
                <w:rFonts w:asciiTheme="minorHAnsi" w:hAnsiTheme="minorHAnsi" w:cstheme="minorHAnsi"/>
                <w:szCs w:val="24"/>
              </w:rPr>
              <w:t xml:space="preserve"> </w:t>
            </w:r>
            <w:proofErr w:type="spellStart"/>
            <w:r w:rsidRPr="00794EC3">
              <w:rPr>
                <w:rFonts w:asciiTheme="minorHAnsi" w:hAnsiTheme="minorHAnsi" w:cstheme="minorHAnsi"/>
                <w:szCs w:val="24"/>
              </w:rPr>
              <w:t>ευρύτερη</w:t>
            </w:r>
            <w:proofErr w:type="spellEnd"/>
            <w:r w:rsidRPr="00794EC3">
              <w:rPr>
                <w:rFonts w:asciiTheme="minorHAnsi" w:hAnsiTheme="minorHAnsi" w:cstheme="minorHAnsi"/>
                <w:szCs w:val="24"/>
              </w:rPr>
              <w:t xml:space="preserve"> π</w:t>
            </w:r>
            <w:proofErr w:type="spellStart"/>
            <w:r w:rsidRPr="00794EC3">
              <w:rPr>
                <w:rFonts w:asciiTheme="minorHAnsi" w:hAnsiTheme="minorHAnsi" w:cstheme="minorHAnsi"/>
                <w:szCs w:val="24"/>
              </w:rPr>
              <w:t>εριοχή</w:t>
            </w:r>
            <w:proofErr w:type="spellEnd"/>
            <w:r w:rsidRPr="00794EC3">
              <w:rPr>
                <w:rFonts w:asciiTheme="minorHAnsi" w:hAnsiTheme="minorHAnsi" w:cstheme="minorHAnsi"/>
                <w:szCs w:val="24"/>
              </w:rPr>
              <w:t xml:space="preserve"> </w:t>
            </w:r>
            <w:proofErr w:type="spellStart"/>
            <w:r w:rsidRPr="00794EC3">
              <w:rPr>
                <w:rFonts w:asciiTheme="minorHAnsi" w:hAnsiTheme="minorHAnsi" w:cstheme="minorHAnsi"/>
                <w:szCs w:val="24"/>
              </w:rPr>
              <w:t>της</w:t>
            </w:r>
            <w:proofErr w:type="spellEnd"/>
            <w:r w:rsidRPr="00794EC3">
              <w:rPr>
                <w:rFonts w:asciiTheme="minorHAnsi" w:hAnsiTheme="minorHAnsi" w:cstheme="minorHAnsi"/>
                <w:szCs w:val="24"/>
              </w:rPr>
              <w:t xml:space="preserve"> </w:t>
            </w:r>
            <w:proofErr w:type="spellStart"/>
            <w:r w:rsidRPr="00794EC3">
              <w:rPr>
                <w:rFonts w:asciiTheme="minorHAnsi" w:hAnsiTheme="minorHAnsi" w:cstheme="minorHAnsi"/>
                <w:szCs w:val="24"/>
              </w:rPr>
              <w:t>Σφ</w:t>
            </w:r>
            <w:proofErr w:type="spellEnd"/>
            <w:r w:rsidRPr="00794EC3">
              <w:rPr>
                <w:rFonts w:asciiTheme="minorHAnsi" w:hAnsiTheme="minorHAnsi" w:cstheme="minorHAnsi"/>
                <w:szCs w:val="24"/>
              </w:rPr>
              <w:t>ακιάς, κα</w:t>
            </w:r>
            <w:proofErr w:type="spellStart"/>
            <w:r w:rsidRPr="00794EC3">
              <w:rPr>
                <w:rFonts w:asciiTheme="minorHAnsi" w:hAnsiTheme="minorHAnsi" w:cstheme="minorHAnsi"/>
                <w:szCs w:val="24"/>
              </w:rPr>
              <w:t>θώς</w:t>
            </w:r>
            <w:proofErr w:type="spellEnd"/>
            <w:r w:rsidRPr="00794EC3">
              <w:rPr>
                <w:rFonts w:asciiTheme="minorHAnsi" w:hAnsiTheme="minorHAnsi" w:cstheme="minorHAnsi"/>
                <w:szCs w:val="24"/>
              </w:rPr>
              <w:t xml:space="preserve"> και </w:t>
            </w:r>
            <w:proofErr w:type="spellStart"/>
            <w:r w:rsidRPr="00794EC3">
              <w:rPr>
                <w:rFonts w:asciiTheme="minorHAnsi" w:hAnsiTheme="minorHAnsi" w:cstheme="minorHAnsi"/>
                <w:szCs w:val="24"/>
              </w:rPr>
              <w:t>την</w:t>
            </w:r>
            <w:proofErr w:type="spellEnd"/>
            <w:r w:rsidRPr="00794EC3">
              <w:rPr>
                <w:rFonts w:asciiTheme="minorHAnsi" w:hAnsiTheme="minorHAnsi" w:cstheme="minorHAnsi"/>
                <w:szCs w:val="24"/>
              </w:rPr>
              <w:t xml:space="preserve"> κατα</w:t>
            </w:r>
            <w:proofErr w:type="spellStart"/>
            <w:r w:rsidRPr="00794EC3">
              <w:rPr>
                <w:rFonts w:asciiTheme="minorHAnsi" w:hAnsiTheme="minorHAnsi" w:cstheme="minorHAnsi"/>
                <w:szCs w:val="24"/>
              </w:rPr>
              <w:t>νομή</w:t>
            </w:r>
            <w:proofErr w:type="spellEnd"/>
            <w:r w:rsidRPr="00794EC3">
              <w:rPr>
                <w:rFonts w:asciiTheme="minorHAnsi" w:hAnsiTheme="minorHAnsi" w:cstheme="minorHAnsi"/>
                <w:szCs w:val="24"/>
              </w:rPr>
              <w:t xml:space="preserve"> των κλιματικών </w:t>
            </w:r>
            <w:proofErr w:type="spellStart"/>
            <w:r w:rsidRPr="00794EC3">
              <w:rPr>
                <w:rFonts w:asciiTheme="minorHAnsi" w:hAnsiTheme="minorHAnsi" w:cstheme="minorHAnsi"/>
                <w:szCs w:val="24"/>
              </w:rPr>
              <w:t>ζωνών</w:t>
            </w:r>
            <w:proofErr w:type="spellEnd"/>
            <w:r w:rsidRPr="00794EC3">
              <w:rPr>
                <w:rFonts w:asciiTheme="minorHAnsi" w:hAnsiTheme="minorHAnsi" w:cstheme="minorHAnsi"/>
                <w:szCs w:val="24"/>
              </w:rPr>
              <w:t xml:space="preserve"> </w:t>
            </w:r>
            <w:proofErr w:type="spellStart"/>
            <w:r w:rsidRPr="00794EC3">
              <w:rPr>
                <w:rFonts w:asciiTheme="minorHAnsi" w:hAnsiTheme="minorHAnsi" w:cstheme="minorHAnsi"/>
                <w:szCs w:val="24"/>
              </w:rPr>
              <w:t>στην</w:t>
            </w:r>
            <w:proofErr w:type="spellEnd"/>
            <w:r w:rsidRPr="00794EC3">
              <w:rPr>
                <w:rFonts w:asciiTheme="minorHAnsi" w:hAnsiTheme="minorHAnsi" w:cstheme="minorHAnsi"/>
                <w:szCs w:val="24"/>
              </w:rPr>
              <w:t xml:space="preserve"> Κρήτη. </w:t>
            </w:r>
          </w:p>
          <w:p w14:paraId="4220B068" w14:textId="77777777" w:rsidR="00794EC3" w:rsidRPr="00794EC3" w:rsidRDefault="00794EC3" w:rsidP="00794EC3">
            <w:pPr>
              <w:spacing w:line="269" w:lineRule="auto"/>
              <w:jc w:val="both"/>
              <w:rPr>
                <w:rFonts w:asciiTheme="minorHAnsi" w:hAnsiTheme="minorHAnsi" w:cstheme="minorHAnsi"/>
                <w:szCs w:val="24"/>
                <w:lang w:val="el-GR"/>
              </w:rPr>
            </w:pPr>
            <w:r w:rsidRPr="00794EC3">
              <w:rPr>
                <w:rFonts w:asciiTheme="minorHAnsi" w:hAnsiTheme="minorHAnsi" w:cstheme="minorHAnsi"/>
                <w:szCs w:val="24"/>
              </w:rPr>
              <w:t>•</w:t>
            </w:r>
            <w:r w:rsidRPr="00794EC3">
              <w:rPr>
                <w:rFonts w:asciiTheme="minorHAnsi" w:hAnsiTheme="minorHAnsi" w:cstheme="minorHAnsi"/>
                <w:szCs w:val="24"/>
              </w:rPr>
              <w:tab/>
            </w:r>
            <w:proofErr w:type="spellStart"/>
            <w:r w:rsidRPr="00794EC3">
              <w:rPr>
                <w:rFonts w:asciiTheme="minorHAnsi" w:hAnsiTheme="minorHAnsi" w:cstheme="minorHAnsi"/>
                <w:szCs w:val="24"/>
              </w:rPr>
              <w:t>Zanis</w:t>
            </w:r>
            <w:proofErr w:type="spellEnd"/>
            <w:r w:rsidRPr="00794EC3">
              <w:rPr>
                <w:rFonts w:asciiTheme="minorHAnsi" w:hAnsiTheme="minorHAnsi" w:cstheme="minorHAnsi"/>
                <w:szCs w:val="24"/>
              </w:rPr>
              <w:t xml:space="preserve">, P., </w:t>
            </w:r>
            <w:proofErr w:type="spellStart"/>
            <w:r w:rsidRPr="00794EC3">
              <w:rPr>
                <w:rFonts w:asciiTheme="minorHAnsi" w:hAnsiTheme="minorHAnsi" w:cstheme="minorHAnsi"/>
                <w:szCs w:val="24"/>
              </w:rPr>
              <w:t>Georgoulias</w:t>
            </w:r>
            <w:proofErr w:type="spellEnd"/>
            <w:r w:rsidRPr="00794EC3">
              <w:rPr>
                <w:rFonts w:asciiTheme="minorHAnsi" w:hAnsiTheme="minorHAnsi" w:cstheme="minorHAnsi"/>
                <w:szCs w:val="24"/>
              </w:rPr>
              <w:t xml:space="preserve">, A. K., </w:t>
            </w:r>
            <w:proofErr w:type="spellStart"/>
            <w:r w:rsidRPr="00794EC3">
              <w:rPr>
                <w:rFonts w:asciiTheme="minorHAnsi" w:hAnsiTheme="minorHAnsi" w:cstheme="minorHAnsi"/>
                <w:szCs w:val="24"/>
              </w:rPr>
              <w:t>Velikou</w:t>
            </w:r>
            <w:proofErr w:type="spellEnd"/>
            <w:r w:rsidRPr="00794EC3">
              <w:rPr>
                <w:rFonts w:asciiTheme="minorHAnsi" w:hAnsiTheme="minorHAnsi" w:cstheme="minorHAnsi"/>
                <w:szCs w:val="24"/>
              </w:rPr>
              <w:t xml:space="preserve">, K., Akritidis, D., </w:t>
            </w:r>
            <w:proofErr w:type="spellStart"/>
            <w:r w:rsidRPr="00794EC3">
              <w:rPr>
                <w:rFonts w:asciiTheme="minorHAnsi" w:hAnsiTheme="minorHAnsi" w:cstheme="minorHAnsi"/>
                <w:szCs w:val="24"/>
              </w:rPr>
              <w:t>Kalisoras</w:t>
            </w:r>
            <w:proofErr w:type="spellEnd"/>
            <w:r w:rsidRPr="00794EC3">
              <w:rPr>
                <w:rFonts w:asciiTheme="minorHAnsi" w:hAnsiTheme="minorHAnsi" w:cstheme="minorHAnsi"/>
                <w:szCs w:val="24"/>
              </w:rPr>
              <w:t>, A., &amp; Melas, D. (2024). Future Projections of Precipitation Extremes for Greece Based on an Ensemble of High-Resolution Regional Climate Model Simulations. Atmosphere</w:t>
            </w:r>
            <w:r w:rsidRPr="00794EC3">
              <w:rPr>
                <w:rFonts w:asciiTheme="minorHAnsi" w:hAnsiTheme="minorHAnsi" w:cstheme="minorHAnsi"/>
                <w:szCs w:val="24"/>
                <w:lang w:val="el-GR"/>
              </w:rPr>
              <w:t xml:space="preserve">, 15(5), 601. — προβλέψεις για ακραίες τιμές βροχοπτώσεων στο μέλλον, συμπεριλαμβανομένης της Κρήτης. </w:t>
            </w:r>
          </w:p>
          <w:p w14:paraId="7B1C5D4B"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 xml:space="preserve">Politi, N., </w:t>
            </w:r>
            <w:proofErr w:type="spellStart"/>
            <w:r w:rsidRPr="00794EC3">
              <w:rPr>
                <w:rFonts w:asciiTheme="minorHAnsi" w:hAnsiTheme="minorHAnsi" w:cstheme="minorHAnsi"/>
                <w:szCs w:val="24"/>
              </w:rPr>
              <w:t>Vlachogiannis</w:t>
            </w:r>
            <w:proofErr w:type="spellEnd"/>
            <w:r w:rsidRPr="00794EC3">
              <w:rPr>
                <w:rFonts w:asciiTheme="minorHAnsi" w:hAnsiTheme="minorHAnsi" w:cstheme="minorHAnsi"/>
                <w:szCs w:val="24"/>
              </w:rPr>
              <w:t xml:space="preserve">, D., </w:t>
            </w:r>
            <w:proofErr w:type="spellStart"/>
            <w:r w:rsidRPr="00794EC3">
              <w:rPr>
                <w:rFonts w:asciiTheme="minorHAnsi" w:hAnsiTheme="minorHAnsi" w:cstheme="minorHAnsi"/>
                <w:szCs w:val="24"/>
              </w:rPr>
              <w:t>Sfetsos</w:t>
            </w:r>
            <w:proofErr w:type="spellEnd"/>
            <w:r w:rsidRPr="00794EC3">
              <w:rPr>
                <w:rFonts w:asciiTheme="minorHAnsi" w:hAnsiTheme="minorHAnsi" w:cstheme="minorHAnsi"/>
                <w:szCs w:val="24"/>
              </w:rPr>
              <w:t xml:space="preserve">, A., </w:t>
            </w:r>
            <w:proofErr w:type="spellStart"/>
            <w:r w:rsidRPr="00794EC3">
              <w:rPr>
                <w:rFonts w:asciiTheme="minorHAnsi" w:hAnsiTheme="minorHAnsi" w:cstheme="minorHAnsi"/>
                <w:szCs w:val="24"/>
              </w:rPr>
              <w:t>Nastos</w:t>
            </w:r>
            <w:proofErr w:type="spellEnd"/>
            <w:r w:rsidRPr="00794EC3">
              <w:rPr>
                <w:rFonts w:asciiTheme="minorHAnsi" w:hAnsiTheme="minorHAnsi" w:cstheme="minorHAnsi"/>
                <w:szCs w:val="24"/>
              </w:rPr>
              <w:t xml:space="preserve">, P. T. </w:t>
            </w:r>
            <w:proofErr w:type="spellStart"/>
            <w:r w:rsidRPr="00794EC3">
              <w:rPr>
                <w:rFonts w:asciiTheme="minorHAnsi" w:hAnsiTheme="minorHAnsi" w:cstheme="minorHAnsi"/>
                <w:szCs w:val="24"/>
              </w:rPr>
              <w:t>κ.ά</w:t>
            </w:r>
            <w:proofErr w:type="spellEnd"/>
            <w:r w:rsidRPr="00794EC3">
              <w:rPr>
                <w:rFonts w:asciiTheme="minorHAnsi" w:hAnsiTheme="minorHAnsi" w:cstheme="minorHAnsi"/>
                <w:szCs w:val="24"/>
              </w:rPr>
              <w:t>. (2023). High resolution projections for extreme temperatures and precipitation over Greece — μα</w:t>
            </w:r>
            <w:proofErr w:type="spellStart"/>
            <w:r w:rsidRPr="00794EC3">
              <w:rPr>
                <w:rFonts w:asciiTheme="minorHAnsi" w:hAnsiTheme="minorHAnsi" w:cstheme="minorHAnsi"/>
                <w:szCs w:val="24"/>
              </w:rPr>
              <w:t>θημ</w:t>
            </w:r>
            <w:proofErr w:type="spellEnd"/>
            <w:r w:rsidRPr="00794EC3">
              <w:rPr>
                <w:rFonts w:asciiTheme="minorHAnsi" w:hAnsiTheme="minorHAnsi" w:cstheme="minorHAnsi"/>
                <w:szCs w:val="24"/>
              </w:rPr>
              <w:t xml:space="preserve">ατικά </w:t>
            </w:r>
            <w:proofErr w:type="spellStart"/>
            <w:r w:rsidRPr="00794EC3">
              <w:rPr>
                <w:rFonts w:asciiTheme="minorHAnsi" w:hAnsiTheme="minorHAnsi" w:cstheme="minorHAnsi"/>
                <w:szCs w:val="24"/>
              </w:rPr>
              <w:t>μοντέλ</w:t>
            </w:r>
            <w:proofErr w:type="spellEnd"/>
            <w:r w:rsidRPr="00794EC3">
              <w:rPr>
                <w:rFonts w:asciiTheme="minorHAnsi" w:hAnsiTheme="minorHAnsi" w:cstheme="minorHAnsi"/>
                <w:szCs w:val="24"/>
              </w:rPr>
              <w:t xml:space="preserve">α (WRF) </w:t>
            </w:r>
            <w:proofErr w:type="spellStart"/>
            <w:r w:rsidRPr="00794EC3">
              <w:rPr>
                <w:rFonts w:asciiTheme="minorHAnsi" w:hAnsiTheme="minorHAnsi" w:cstheme="minorHAnsi"/>
                <w:szCs w:val="24"/>
              </w:rPr>
              <w:t>γι</w:t>
            </w:r>
            <w:proofErr w:type="spellEnd"/>
            <w:r w:rsidRPr="00794EC3">
              <w:rPr>
                <w:rFonts w:asciiTheme="minorHAnsi" w:hAnsiTheme="minorHAnsi" w:cstheme="minorHAnsi"/>
                <w:szCs w:val="24"/>
              </w:rPr>
              <w:t xml:space="preserve">α </w:t>
            </w:r>
            <w:proofErr w:type="spellStart"/>
            <w:r w:rsidRPr="00794EC3">
              <w:rPr>
                <w:rFonts w:asciiTheme="minorHAnsi" w:hAnsiTheme="minorHAnsi" w:cstheme="minorHAnsi"/>
                <w:szCs w:val="24"/>
              </w:rPr>
              <w:t>θερμοκρ</w:t>
            </w:r>
            <w:proofErr w:type="spellEnd"/>
            <w:r w:rsidRPr="00794EC3">
              <w:rPr>
                <w:rFonts w:asciiTheme="minorHAnsi" w:hAnsiTheme="minorHAnsi" w:cstheme="minorHAnsi"/>
                <w:szCs w:val="24"/>
              </w:rPr>
              <w:t>ασίες και β</w:t>
            </w:r>
            <w:proofErr w:type="spellStart"/>
            <w:r w:rsidRPr="00794EC3">
              <w:rPr>
                <w:rFonts w:asciiTheme="minorHAnsi" w:hAnsiTheme="minorHAnsi" w:cstheme="minorHAnsi"/>
                <w:szCs w:val="24"/>
              </w:rPr>
              <w:t>ροχο</w:t>
            </w:r>
            <w:proofErr w:type="spellEnd"/>
            <w:r w:rsidRPr="00794EC3">
              <w:rPr>
                <w:rFonts w:asciiTheme="minorHAnsi" w:hAnsiTheme="minorHAnsi" w:cstheme="minorHAnsi"/>
                <w:szCs w:val="24"/>
              </w:rPr>
              <w:t>πτώσεις, με ανα</w:t>
            </w:r>
            <w:proofErr w:type="spellStart"/>
            <w:r w:rsidRPr="00794EC3">
              <w:rPr>
                <w:rFonts w:asciiTheme="minorHAnsi" w:hAnsiTheme="minorHAnsi" w:cstheme="minorHAnsi"/>
                <w:szCs w:val="24"/>
              </w:rPr>
              <w:t>φορές</w:t>
            </w:r>
            <w:proofErr w:type="spellEnd"/>
            <w:r w:rsidRPr="00794EC3">
              <w:rPr>
                <w:rFonts w:asciiTheme="minorHAnsi" w:hAnsiTheme="minorHAnsi" w:cstheme="minorHAnsi"/>
                <w:szCs w:val="24"/>
              </w:rPr>
              <w:t xml:space="preserve"> </w:t>
            </w:r>
            <w:proofErr w:type="spellStart"/>
            <w:r w:rsidRPr="00794EC3">
              <w:rPr>
                <w:rFonts w:asciiTheme="minorHAnsi" w:hAnsiTheme="minorHAnsi" w:cstheme="minorHAnsi"/>
                <w:szCs w:val="24"/>
              </w:rPr>
              <w:t>στις</w:t>
            </w:r>
            <w:proofErr w:type="spellEnd"/>
            <w:r w:rsidRPr="00794EC3">
              <w:rPr>
                <w:rFonts w:asciiTheme="minorHAnsi" w:hAnsiTheme="minorHAnsi" w:cstheme="minorHAnsi"/>
                <w:szCs w:val="24"/>
              </w:rPr>
              <w:t xml:space="preserve"> </w:t>
            </w:r>
            <w:proofErr w:type="spellStart"/>
            <w:r w:rsidRPr="00794EC3">
              <w:rPr>
                <w:rFonts w:asciiTheme="minorHAnsi" w:hAnsiTheme="minorHAnsi" w:cstheme="minorHAnsi"/>
                <w:szCs w:val="24"/>
              </w:rPr>
              <w:t>μελλοντικές</w:t>
            </w:r>
            <w:proofErr w:type="spellEnd"/>
            <w:r w:rsidRPr="00794EC3">
              <w:rPr>
                <w:rFonts w:asciiTheme="minorHAnsi" w:hAnsiTheme="minorHAnsi" w:cstheme="minorHAnsi"/>
                <w:szCs w:val="24"/>
              </w:rPr>
              <w:t xml:space="preserve"> α</w:t>
            </w:r>
            <w:proofErr w:type="spellStart"/>
            <w:r w:rsidRPr="00794EC3">
              <w:rPr>
                <w:rFonts w:asciiTheme="minorHAnsi" w:hAnsiTheme="minorHAnsi" w:cstheme="minorHAnsi"/>
                <w:szCs w:val="24"/>
              </w:rPr>
              <w:t>λλ</w:t>
            </w:r>
            <w:proofErr w:type="spellEnd"/>
            <w:r w:rsidRPr="00794EC3">
              <w:rPr>
                <w:rFonts w:asciiTheme="minorHAnsi" w:hAnsiTheme="minorHAnsi" w:cstheme="minorHAnsi"/>
                <w:szCs w:val="24"/>
              </w:rPr>
              <w:t xml:space="preserve">αγές, και </w:t>
            </w:r>
            <w:proofErr w:type="spellStart"/>
            <w:r w:rsidRPr="00794EC3">
              <w:rPr>
                <w:rFonts w:asciiTheme="minorHAnsi" w:hAnsiTheme="minorHAnsi" w:cstheme="minorHAnsi"/>
                <w:szCs w:val="24"/>
              </w:rPr>
              <w:t>ειδικά</w:t>
            </w:r>
            <w:proofErr w:type="spellEnd"/>
            <w:r w:rsidRPr="00794EC3">
              <w:rPr>
                <w:rFonts w:asciiTheme="minorHAnsi" w:hAnsiTheme="minorHAnsi" w:cstheme="minorHAnsi"/>
                <w:szCs w:val="24"/>
              </w:rPr>
              <w:t xml:space="preserve"> επιπ</w:t>
            </w:r>
            <w:proofErr w:type="spellStart"/>
            <w:r w:rsidRPr="00794EC3">
              <w:rPr>
                <w:rFonts w:asciiTheme="minorHAnsi" w:hAnsiTheme="minorHAnsi" w:cstheme="minorHAnsi"/>
                <w:szCs w:val="24"/>
              </w:rPr>
              <w:t>τώσεις</w:t>
            </w:r>
            <w:proofErr w:type="spellEnd"/>
            <w:r w:rsidRPr="00794EC3">
              <w:rPr>
                <w:rFonts w:asciiTheme="minorHAnsi" w:hAnsiTheme="minorHAnsi" w:cstheme="minorHAnsi"/>
                <w:szCs w:val="24"/>
              </w:rPr>
              <w:t xml:space="preserve"> </w:t>
            </w:r>
            <w:proofErr w:type="spellStart"/>
            <w:r w:rsidRPr="00794EC3">
              <w:rPr>
                <w:rFonts w:asciiTheme="minorHAnsi" w:hAnsiTheme="minorHAnsi" w:cstheme="minorHAnsi"/>
                <w:szCs w:val="24"/>
              </w:rPr>
              <w:t>στ</w:t>
            </w:r>
            <w:proofErr w:type="spellEnd"/>
            <w:r w:rsidRPr="00794EC3">
              <w:rPr>
                <w:rFonts w:asciiTheme="minorHAnsi" w:hAnsiTheme="minorHAnsi" w:cstheme="minorHAnsi"/>
                <w:szCs w:val="24"/>
              </w:rPr>
              <w:t xml:space="preserve">α </w:t>
            </w:r>
            <w:proofErr w:type="spellStart"/>
            <w:r w:rsidRPr="00794EC3">
              <w:rPr>
                <w:rFonts w:asciiTheme="minorHAnsi" w:hAnsiTheme="minorHAnsi" w:cstheme="minorHAnsi"/>
                <w:szCs w:val="24"/>
              </w:rPr>
              <w:t>νησιά</w:t>
            </w:r>
            <w:proofErr w:type="spellEnd"/>
            <w:r w:rsidRPr="00794EC3">
              <w:rPr>
                <w:rFonts w:asciiTheme="minorHAnsi" w:hAnsiTheme="minorHAnsi" w:cstheme="minorHAnsi"/>
                <w:szCs w:val="24"/>
              </w:rPr>
              <w:t xml:space="preserve">, </w:t>
            </w:r>
            <w:proofErr w:type="spellStart"/>
            <w:r w:rsidRPr="00794EC3">
              <w:rPr>
                <w:rFonts w:asciiTheme="minorHAnsi" w:hAnsiTheme="minorHAnsi" w:cstheme="minorHAnsi"/>
                <w:szCs w:val="24"/>
              </w:rPr>
              <w:t>συμ</w:t>
            </w:r>
            <w:proofErr w:type="spellEnd"/>
            <w:r w:rsidRPr="00794EC3">
              <w:rPr>
                <w:rFonts w:asciiTheme="minorHAnsi" w:hAnsiTheme="minorHAnsi" w:cstheme="minorHAnsi"/>
                <w:szCs w:val="24"/>
              </w:rPr>
              <w:t xml:space="preserve">περιλαμβανομένης </w:t>
            </w:r>
            <w:proofErr w:type="spellStart"/>
            <w:r w:rsidRPr="00794EC3">
              <w:rPr>
                <w:rFonts w:asciiTheme="minorHAnsi" w:hAnsiTheme="minorHAnsi" w:cstheme="minorHAnsi"/>
                <w:szCs w:val="24"/>
              </w:rPr>
              <w:t>της</w:t>
            </w:r>
            <w:proofErr w:type="spellEnd"/>
            <w:r w:rsidRPr="00794EC3">
              <w:rPr>
                <w:rFonts w:asciiTheme="minorHAnsi" w:hAnsiTheme="minorHAnsi" w:cstheme="minorHAnsi"/>
                <w:szCs w:val="24"/>
              </w:rPr>
              <w:t xml:space="preserve"> </w:t>
            </w:r>
            <w:proofErr w:type="spellStart"/>
            <w:r w:rsidRPr="00794EC3">
              <w:rPr>
                <w:rFonts w:asciiTheme="minorHAnsi" w:hAnsiTheme="minorHAnsi" w:cstheme="minorHAnsi"/>
                <w:szCs w:val="24"/>
              </w:rPr>
              <w:t>Κρήτης</w:t>
            </w:r>
            <w:proofErr w:type="spellEnd"/>
            <w:r w:rsidRPr="00794EC3">
              <w:rPr>
                <w:rFonts w:asciiTheme="minorHAnsi" w:hAnsiTheme="minorHAnsi" w:cstheme="minorHAnsi"/>
                <w:szCs w:val="24"/>
              </w:rPr>
              <w:t xml:space="preserve">. </w:t>
            </w:r>
          </w:p>
          <w:p w14:paraId="0A340C72" w14:textId="77777777" w:rsidR="00794EC3" w:rsidRPr="00794EC3" w:rsidRDefault="00794EC3" w:rsidP="00794EC3">
            <w:pPr>
              <w:spacing w:line="269" w:lineRule="auto"/>
              <w:jc w:val="both"/>
              <w:rPr>
                <w:rFonts w:asciiTheme="minorHAnsi" w:hAnsiTheme="minorHAnsi" w:cstheme="minorHAnsi"/>
                <w:szCs w:val="24"/>
                <w:lang w:val="el-GR"/>
              </w:rPr>
            </w:pPr>
            <w:r w:rsidRPr="00794EC3">
              <w:rPr>
                <w:rFonts w:asciiTheme="minorHAnsi" w:hAnsiTheme="minorHAnsi" w:cstheme="minorHAnsi"/>
                <w:szCs w:val="24"/>
              </w:rPr>
              <w:t>•</w:t>
            </w:r>
            <w:r w:rsidRPr="00794EC3">
              <w:rPr>
                <w:rFonts w:asciiTheme="minorHAnsi" w:hAnsiTheme="minorHAnsi" w:cstheme="minorHAnsi"/>
                <w:szCs w:val="24"/>
              </w:rPr>
              <w:tab/>
              <w:t>Agou, V. D., Varouchakis, E. A., &amp; Hristopulos, D. T. (2019). Geostatistical analysis of precipitation in the island of Crete (Greece) based on a sparse monitoring network. Environmental</w:t>
            </w:r>
            <w:r w:rsidRPr="00794EC3">
              <w:rPr>
                <w:rFonts w:asciiTheme="minorHAnsi" w:hAnsiTheme="minorHAnsi" w:cstheme="minorHAnsi"/>
                <w:szCs w:val="24"/>
                <w:lang w:val="el-GR"/>
              </w:rPr>
              <w:t xml:space="preserve"> </w:t>
            </w:r>
            <w:r w:rsidRPr="00794EC3">
              <w:rPr>
                <w:rFonts w:asciiTheme="minorHAnsi" w:hAnsiTheme="minorHAnsi" w:cstheme="minorHAnsi"/>
                <w:szCs w:val="24"/>
              </w:rPr>
              <w:t>Monitoring</w:t>
            </w:r>
            <w:r w:rsidRPr="00794EC3">
              <w:rPr>
                <w:rFonts w:asciiTheme="minorHAnsi" w:hAnsiTheme="minorHAnsi" w:cstheme="minorHAnsi"/>
                <w:szCs w:val="24"/>
                <w:lang w:val="el-GR"/>
              </w:rPr>
              <w:t xml:space="preserve"> </w:t>
            </w:r>
            <w:r w:rsidRPr="00794EC3">
              <w:rPr>
                <w:rFonts w:asciiTheme="minorHAnsi" w:hAnsiTheme="minorHAnsi" w:cstheme="minorHAnsi"/>
                <w:szCs w:val="24"/>
              </w:rPr>
              <w:t>and</w:t>
            </w:r>
            <w:r w:rsidRPr="00794EC3">
              <w:rPr>
                <w:rFonts w:asciiTheme="minorHAnsi" w:hAnsiTheme="minorHAnsi" w:cstheme="minorHAnsi"/>
                <w:szCs w:val="24"/>
                <w:lang w:val="el-GR"/>
              </w:rPr>
              <w:t xml:space="preserve"> </w:t>
            </w:r>
            <w:r w:rsidRPr="00794EC3">
              <w:rPr>
                <w:rFonts w:asciiTheme="minorHAnsi" w:hAnsiTheme="minorHAnsi" w:cstheme="minorHAnsi"/>
                <w:szCs w:val="24"/>
              </w:rPr>
              <w:t>Assessment</w:t>
            </w:r>
            <w:r w:rsidRPr="00794EC3">
              <w:rPr>
                <w:rFonts w:asciiTheme="minorHAnsi" w:hAnsiTheme="minorHAnsi" w:cstheme="minorHAnsi"/>
                <w:szCs w:val="24"/>
                <w:lang w:val="el-GR"/>
              </w:rPr>
              <w:t>. — αν και ξεκινάει πριν το 2015, είναι πολύ σχετικό γιατί αναλύει την κατανομή των βροχοπτώσεων στην Κρήτη και τις χωρικές διαφοροποιήσεις (Δυτικά — Ανατολικά).</w:t>
            </w:r>
          </w:p>
          <w:p w14:paraId="09CE312F"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Agou, V. D., Varouchakis, E. A., &amp; Hristopulos, D. T. (2019). Geostatistical analysis of precipitation in the island of Crete (Greece) based on a sparse monitoring network. Environmental Monitoring and Assessment, 191(5), 298. https://doi.org/10.1007/s10661-019-7435-7</w:t>
            </w:r>
          </w:p>
          <w:p w14:paraId="46417B4A"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 xml:space="preserve">Politi, N., </w:t>
            </w:r>
            <w:proofErr w:type="spellStart"/>
            <w:r w:rsidRPr="00794EC3">
              <w:rPr>
                <w:rFonts w:asciiTheme="minorHAnsi" w:hAnsiTheme="minorHAnsi" w:cstheme="minorHAnsi"/>
                <w:szCs w:val="24"/>
              </w:rPr>
              <w:t>Vlachogiannis</w:t>
            </w:r>
            <w:proofErr w:type="spellEnd"/>
            <w:r w:rsidRPr="00794EC3">
              <w:rPr>
                <w:rFonts w:asciiTheme="minorHAnsi" w:hAnsiTheme="minorHAnsi" w:cstheme="minorHAnsi"/>
                <w:szCs w:val="24"/>
              </w:rPr>
              <w:t xml:space="preserve">, D., </w:t>
            </w:r>
            <w:proofErr w:type="spellStart"/>
            <w:r w:rsidRPr="00794EC3">
              <w:rPr>
                <w:rFonts w:asciiTheme="minorHAnsi" w:hAnsiTheme="minorHAnsi" w:cstheme="minorHAnsi"/>
                <w:szCs w:val="24"/>
              </w:rPr>
              <w:t>Sfetsos</w:t>
            </w:r>
            <w:proofErr w:type="spellEnd"/>
            <w:r w:rsidRPr="00794EC3">
              <w:rPr>
                <w:rFonts w:asciiTheme="minorHAnsi" w:hAnsiTheme="minorHAnsi" w:cstheme="minorHAnsi"/>
                <w:szCs w:val="24"/>
              </w:rPr>
              <w:t xml:space="preserve">, A., </w:t>
            </w:r>
            <w:proofErr w:type="spellStart"/>
            <w:r w:rsidRPr="00794EC3">
              <w:rPr>
                <w:rFonts w:asciiTheme="minorHAnsi" w:hAnsiTheme="minorHAnsi" w:cstheme="minorHAnsi"/>
                <w:szCs w:val="24"/>
              </w:rPr>
              <w:t>Nastos</w:t>
            </w:r>
            <w:proofErr w:type="spellEnd"/>
            <w:r w:rsidRPr="00794EC3">
              <w:rPr>
                <w:rFonts w:asciiTheme="minorHAnsi" w:hAnsiTheme="minorHAnsi" w:cstheme="minorHAnsi"/>
                <w:szCs w:val="24"/>
              </w:rPr>
              <w:t xml:space="preserve">, P. T., </w:t>
            </w:r>
            <w:proofErr w:type="spellStart"/>
            <w:r w:rsidRPr="00794EC3">
              <w:rPr>
                <w:rFonts w:asciiTheme="minorHAnsi" w:hAnsiTheme="minorHAnsi" w:cstheme="minorHAnsi"/>
                <w:szCs w:val="24"/>
              </w:rPr>
              <w:t>Zanis</w:t>
            </w:r>
            <w:proofErr w:type="spellEnd"/>
            <w:r w:rsidRPr="00794EC3">
              <w:rPr>
                <w:rFonts w:asciiTheme="minorHAnsi" w:hAnsiTheme="minorHAnsi" w:cstheme="minorHAnsi"/>
                <w:szCs w:val="24"/>
              </w:rPr>
              <w:t xml:space="preserve">, P., &amp; </w:t>
            </w:r>
            <w:proofErr w:type="spellStart"/>
            <w:r w:rsidRPr="00794EC3">
              <w:rPr>
                <w:rFonts w:asciiTheme="minorHAnsi" w:hAnsiTheme="minorHAnsi" w:cstheme="minorHAnsi"/>
                <w:szCs w:val="24"/>
              </w:rPr>
              <w:t>Kapsomenakis</w:t>
            </w:r>
            <w:proofErr w:type="spellEnd"/>
            <w:r w:rsidRPr="00794EC3">
              <w:rPr>
                <w:rFonts w:asciiTheme="minorHAnsi" w:hAnsiTheme="minorHAnsi" w:cstheme="minorHAnsi"/>
                <w:szCs w:val="24"/>
              </w:rPr>
              <w:t>, J. (2023). High-resolution projections for extreme temperatures and precipitation over Greece. Climate Dynamics, 60(3–4), 841–857. https://doi.org/10.1007/s00382-022-06590-w</w:t>
            </w:r>
          </w:p>
          <w:p w14:paraId="5923ADF5"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 xml:space="preserve">Tzanakakis, V. A., </w:t>
            </w:r>
            <w:proofErr w:type="spellStart"/>
            <w:r w:rsidRPr="00794EC3">
              <w:rPr>
                <w:rFonts w:asciiTheme="minorHAnsi" w:hAnsiTheme="minorHAnsi" w:cstheme="minorHAnsi"/>
                <w:szCs w:val="24"/>
              </w:rPr>
              <w:t>Paranychianakis</w:t>
            </w:r>
            <w:proofErr w:type="spellEnd"/>
            <w:r w:rsidRPr="00794EC3">
              <w:rPr>
                <w:rFonts w:asciiTheme="minorHAnsi" w:hAnsiTheme="minorHAnsi" w:cstheme="minorHAnsi"/>
                <w:szCs w:val="24"/>
              </w:rPr>
              <w:t xml:space="preserve">, N. V., &amp; Angelakis, A. N. (2022). The case study of the Municipality of </w:t>
            </w:r>
            <w:proofErr w:type="spellStart"/>
            <w:r w:rsidRPr="00794EC3">
              <w:rPr>
                <w:rFonts w:asciiTheme="minorHAnsi" w:hAnsiTheme="minorHAnsi" w:cstheme="minorHAnsi"/>
                <w:szCs w:val="24"/>
              </w:rPr>
              <w:t>Sfakia</w:t>
            </w:r>
            <w:proofErr w:type="spellEnd"/>
            <w:r w:rsidRPr="00794EC3">
              <w:rPr>
                <w:rFonts w:asciiTheme="minorHAnsi" w:hAnsiTheme="minorHAnsi" w:cstheme="minorHAnsi"/>
                <w:szCs w:val="24"/>
              </w:rPr>
              <w:t>, Crete, Greece. Water, 14(3), 462. https://doi.org/10.3390/w14030462</w:t>
            </w:r>
          </w:p>
          <w:p w14:paraId="48D5754F"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r>
            <w:proofErr w:type="spellStart"/>
            <w:r w:rsidRPr="00794EC3">
              <w:rPr>
                <w:rFonts w:asciiTheme="minorHAnsi" w:hAnsiTheme="minorHAnsi" w:cstheme="minorHAnsi"/>
                <w:szCs w:val="24"/>
              </w:rPr>
              <w:t>Zanis</w:t>
            </w:r>
            <w:proofErr w:type="spellEnd"/>
            <w:r w:rsidRPr="00794EC3">
              <w:rPr>
                <w:rFonts w:asciiTheme="minorHAnsi" w:hAnsiTheme="minorHAnsi" w:cstheme="minorHAnsi"/>
                <w:szCs w:val="24"/>
              </w:rPr>
              <w:t xml:space="preserve">, P., </w:t>
            </w:r>
            <w:proofErr w:type="spellStart"/>
            <w:r w:rsidRPr="00794EC3">
              <w:rPr>
                <w:rFonts w:asciiTheme="minorHAnsi" w:hAnsiTheme="minorHAnsi" w:cstheme="minorHAnsi"/>
                <w:szCs w:val="24"/>
              </w:rPr>
              <w:t>Georgoulias</w:t>
            </w:r>
            <w:proofErr w:type="spellEnd"/>
            <w:r w:rsidRPr="00794EC3">
              <w:rPr>
                <w:rFonts w:asciiTheme="minorHAnsi" w:hAnsiTheme="minorHAnsi" w:cstheme="minorHAnsi"/>
                <w:szCs w:val="24"/>
              </w:rPr>
              <w:t xml:space="preserve">, A. K., </w:t>
            </w:r>
            <w:proofErr w:type="spellStart"/>
            <w:r w:rsidRPr="00794EC3">
              <w:rPr>
                <w:rFonts w:asciiTheme="minorHAnsi" w:hAnsiTheme="minorHAnsi" w:cstheme="minorHAnsi"/>
                <w:szCs w:val="24"/>
              </w:rPr>
              <w:t>Velikou</w:t>
            </w:r>
            <w:proofErr w:type="spellEnd"/>
            <w:r w:rsidRPr="00794EC3">
              <w:rPr>
                <w:rFonts w:asciiTheme="minorHAnsi" w:hAnsiTheme="minorHAnsi" w:cstheme="minorHAnsi"/>
                <w:szCs w:val="24"/>
              </w:rPr>
              <w:t xml:space="preserve">, K., Akritidis, D., </w:t>
            </w:r>
            <w:proofErr w:type="spellStart"/>
            <w:r w:rsidRPr="00794EC3">
              <w:rPr>
                <w:rFonts w:asciiTheme="minorHAnsi" w:hAnsiTheme="minorHAnsi" w:cstheme="minorHAnsi"/>
                <w:szCs w:val="24"/>
              </w:rPr>
              <w:t>Kalisoras</w:t>
            </w:r>
            <w:proofErr w:type="spellEnd"/>
            <w:r w:rsidRPr="00794EC3">
              <w:rPr>
                <w:rFonts w:asciiTheme="minorHAnsi" w:hAnsiTheme="minorHAnsi" w:cstheme="minorHAnsi"/>
                <w:szCs w:val="24"/>
              </w:rPr>
              <w:t xml:space="preserve">, A., &amp; Melas, D. (2024). Future projections of precipitation extremes for Greece based on an ensemble of high-resolution regional climate model simulations. Atmosphere, 15(5), 601. </w:t>
            </w:r>
          </w:p>
          <w:p w14:paraId="4002215B"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lastRenderedPageBreak/>
              <w:t>•</w:t>
            </w:r>
            <w:r w:rsidRPr="00794EC3">
              <w:rPr>
                <w:rFonts w:asciiTheme="minorHAnsi" w:hAnsiTheme="minorHAnsi" w:cstheme="minorHAnsi"/>
                <w:szCs w:val="24"/>
              </w:rPr>
              <w:tab/>
            </w:r>
            <w:proofErr w:type="spellStart"/>
            <w:r w:rsidRPr="00794EC3">
              <w:rPr>
                <w:rFonts w:asciiTheme="minorHAnsi" w:hAnsiTheme="minorHAnsi" w:cstheme="minorHAnsi"/>
                <w:szCs w:val="24"/>
              </w:rPr>
              <w:t>Fassoulas</w:t>
            </w:r>
            <w:proofErr w:type="spellEnd"/>
            <w:r w:rsidRPr="00794EC3">
              <w:rPr>
                <w:rFonts w:asciiTheme="minorHAnsi" w:hAnsiTheme="minorHAnsi" w:cstheme="minorHAnsi"/>
                <w:szCs w:val="24"/>
              </w:rPr>
              <w:t>, C., &amp; Iliopoulos, G. (2022). Geomorphological evolution and active tectonics of southern Crete (Greece): insights from fluvial terraces and drainage analysis. Geomorphology, 405, 108211.</w:t>
            </w:r>
          </w:p>
          <w:p w14:paraId="2CC668BE"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 xml:space="preserve">IGME (2020). Geological Map of Crete, Sheet </w:t>
            </w:r>
            <w:proofErr w:type="spellStart"/>
            <w:r w:rsidRPr="00794EC3">
              <w:rPr>
                <w:rFonts w:asciiTheme="minorHAnsi" w:hAnsiTheme="minorHAnsi" w:cstheme="minorHAnsi"/>
                <w:szCs w:val="24"/>
              </w:rPr>
              <w:t>Ierapetra</w:t>
            </w:r>
            <w:proofErr w:type="spellEnd"/>
            <w:r w:rsidRPr="00794EC3">
              <w:rPr>
                <w:rFonts w:asciiTheme="minorHAnsi" w:hAnsiTheme="minorHAnsi" w:cstheme="minorHAnsi"/>
                <w:szCs w:val="24"/>
              </w:rPr>
              <w:t>. Athens: Institute of Geological and Mineral Exploration.</w:t>
            </w:r>
          </w:p>
          <w:p w14:paraId="52ACFBD7"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Pavlopoulos, K., Panagos, P., &amp; Petropoulos, G. (2021). Hydro-geomorphological characteristics and flash flood potential in small Mediterranean catchments of Crete. Catena, 203, 105342.</w:t>
            </w:r>
          </w:p>
          <w:p w14:paraId="5146577F"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Zervakis, M., &amp; Vrontaki, A. (2023). River morphology and sediment transport in steep Mediterranean basins: the case of southeastern Crete. Environmental Earth Sciences, 82(5), 211.</w:t>
            </w:r>
          </w:p>
          <w:p w14:paraId="12978EA9"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Arnold, J. G., Moriasi, D. N., Gassman, P. W., Abbaspour, K. C., White, M. J., Srinivasan, R., … &amp; Kannan, N. (2012). SWAT: Model use, calibration, and validation. Transactions of the ASABE, 55(4), 1491–1508.</w:t>
            </w:r>
          </w:p>
          <w:p w14:paraId="5B48B5F8"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EEA (European Environment Agency). (2000). Corine Land Cover 2000 (CLC2000) – Technical Guidelines. Luxembourg: Office for Official Publications of the European Communities.</w:t>
            </w:r>
          </w:p>
          <w:p w14:paraId="0F79DD5D"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r>
            <w:proofErr w:type="spellStart"/>
            <w:r w:rsidRPr="00794EC3">
              <w:rPr>
                <w:rFonts w:asciiTheme="minorHAnsi" w:hAnsiTheme="minorHAnsi" w:cstheme="minorHAnsi"/>
                <w:szCs w:val="24"/>
              </w:rPr>
              <w:t>Fassoulas</w:t>
            </w:r>
            <w:proofErr w:type="spellEnd"/>
            <w:r w:rsidRPr="00794EC3">
              <w:rPr>
                <w:rFonts w:asciiTheme="minorHAnsi" w:hAnsiTheme="minorHAnsi" w:cstheme="minorHAnsi"/>
                <w:szCs w:val="24"/>
              </w:rPr>
              <w:t>, C., &amp; Iliopoulos, G. (2022). Geomorphological evolution and active tectonics of southern Crete (Greece): insights from fluvial terraces and drainage analysis. Geomorphology, 405, 108211.</w:t>
            </w:r>
          </w:p>
          <w:p w14:paraId="512DEC56"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 xml:space="preserve">IGME (2020). Geological Map of Crete, Sheet </w:t>
            </w:r>
            <w:proofErr w:type="spellStart"/>
            <w:r w:rsidRPr="00794EC3">
              <w:rPr>
                <w:rFonts w:asciiTheme="minorHAnsi" w:hAnsiTheme="minorHAnsi" w:cstheme="minorHAnsi"/>
                <w:szCs w:val="24"/>
              </w:rPr>
              <w:t>Ierapetra</w:t>
            </w:r>
            <w:proofErr w:type="spellEnd"/>
            <w:r w:rsidRPr="00794EC3">
              <w:rPr>
                <w:rFonts w:asciiTheme="minorHAnsi" w:hAnsiTheme="minorHAnsi" w:cstheme="minorHAnsi"/>
                <w:szCs w:val="24"/>
              </w:rPr>
              <w:t>. Athens: Institute of Geological and Mineral Exploration.</w:t>
            </w:r>
          </w:p>
          <w:p w14:paraId="69D077E1"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Pavlopoulos, K., Panagos, P., &amp; Petropoulos, G. (2021). Hydro-geomorphological characteristics and flash flood potential in small Mediterranean catchments of Crete. Catena, 203, 105342.</w:t>
            </w:r>
          </w:p>
          <w:p w14:paraId="7D93EE5E"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Zervakis, M., &amp; Vrontaki, A. (2023). River morphology and sediment transport in steep Mediterranean basins: the case of southeastern Crete. Environmental Earth Sciences, 82(5), 211.</w:t>
            </w:r>
          </w:p>
          <w:p w14:paraId="2F2C811D" w14:textId="77777777" w:rsidR="00794EC3" w:rsidRPr="00794EC3" w:rsidRDefault="00794EC3" w:rsidP="00794EC3">
            <w:pPr>
              <w:spacing w:line="269" w:lineRule="auto"/>
              <w:jc w:val="both"/>
              <w:rPr>
                <w:rFonts w:asciiTheme="minorHAnsi" w:hAnsiTheme="minorHAnsi" w:cstheme="minorHAnsi"/>
                <w:szCs w:val="24"/>
              </w:rPr>
            </w:pPr>
            <w:r w:rsidRPr="00794EC3">
              <w:rPr>
                <w:rFonts w:asciiTheme="minorHAnsi" w:hAnsiTheme="minorHAnsi" w:cstheme="minorHAnsi"/>
                <w:szCs w:val="24"/>
              </w:rPr>
              <w:t>•</w:t>
            </w:r>
            <w:r w:rsidRPr="00794EC3">
              <w:rPr>
                <w:rFonts w:asciiTheme="minorHAnsi" w:hAnsiTheme="minorHAnsi" w:cstheme="minorHAnsi"/>
                <w:szCs w:val="24"/>
              </w:rPr>
              <w:tab/>
              <w:t>ACI (2019). Roller Compacted Concrete. American Concrete Institute.</w:t>
            </w:r>
          </w:p>
          <w:p w14:paraId="5961FDD7" w14:textId="77777777" w:rsidR="00794EC3" w:rsidRPr="00794EC3" w:rsidRDefault="00794EC3" w:rsidP="00794EC3">
            <w:pPr>
              <w:spacing w:line="269" w:lineRule="auto"/>
              <w:jc w:val="both"/>
              <w:rPr>
                <w:rFonts w:asciiTheme="minorHAnsi" w:hAnsiTheme="minorHAnsi" w:cstheme="minorHAnsi"/>
                <w:szCs w:val="24"/>
                <w:lang w:val="el-GR"/>
              </w:rPr>
            </w:pPr>
            <w:r w:rsidRPr="00794EC3">
              <w:rPr>
                <w:rFonts w:asciiTheme="minorHAnsi" w:hAnsiTheme="minorHAnsi" w:cstheme="minorHAnsi"/>
                <w:szCs w:val="24"/>
              </w:rPr>
              <w:t>•</w:t>
            </w:r>
            <w:r w:rsidRPr="00794EC3">
              <w:rPr>
                <w:rFonts w:asciiTheme="minorHAnsi" w:hAnsiTheme="minorHAnsi" w:cstheme="minorHAnsi"/>
                <w:szCs w:val="24"/>
              </w:rPr>
              <w:tab/>
              <w:t>Chanson, H. (2020). Hydraulics of Spillways and Energy Dissipators. CRC</w:t>
            </w:r>
            <w:r w:rsidRPr="00794EC3">
              <w:rPr>
                <w:rFonts w:asciiTheme="minorHAnsi" w:hAnsiTheme="minorHAnsi" w:cstheme="minorHAnsi"/>
                <w:szCs w:val="24"/>
                <w:lang w:val="el-GR"/>
              </w:rPr>
              <w:t xml:space="preserve"> </w:t>
            </w:r>
            <w:r w:rsidRPr="00794EC3">
              <w:rPr>
                <w:rFonts w:asciiTheme="minorHAnsi" w:hAnsiTheme="minorHAnsi" w:cstheme="minorHAnsi"/>
                <w:szCs w:val="24"/>
              </w:rPr>
              <w:t>Press</w:t>
            </w:r>
            <w:r w:rsidRPr="00794EC3">
              <w:rPr>
                <w:rFonts w:asciiTheme="minorHAnsi" w:hAnsiTheme="minorHAnsi" w:cstheme="minorHAnsi"/>
                <w:szCs w:val="24"/>
                <w:lang w:val="el-GR"/>
              </w:rPr>
              <w:t>.</w:t>
            </w:r>
          </w:p>
          <w:p w14:paraId="1F5405D0" w14:textId="77777777" w:rsidR="00794EC3" w:rsidRPr="00794EC3" w:rsidRDefault="00794EC3" w:rsidP="00794EC3">
            <w:pPr>
              <w:spacing w:line="269" w:lineRule="auto"/>
              <w:jc w:val="both"/>
              <w:rPr>
                <w:rFonts w:asciiTheme="minorHAnsi" w:hAnsiTheme="minorHAnsi" w:cstheme="minorHAnsi"/>
                <w:szCs w:val="24"/>
                <w:lang w:val="el-GR"/>
              </w:rPr>
            </w:pPr>
          </w:p>
          <w:p w14:paraId="756FB4D5" w14:textId="77777777" w:rsidR="00794EC3" w:rsidRPr="00794EC3" w:rsidRDefault="00794EC3" w:rsidP="00794EC3">
            <w:pPr>
              <w:spacing w:line="269" w:lineRule="auto"/>
              <w:jc w:val="both"/>
              <w:rPr>
                <w:rFonts w:asciiTheme="minorHAnsi" w:hAnsiTheme="minorHAnsi" w:cstheme="minorHAnsi"/>
                <w:szCs w:val="24"/>
                <w:lang w:val="el-GR"/>
              </w:rPr>
            </w:pPr>
            <w:r w:rsidRPr="00794EC3">
              <w:rPr>
                <w:rFonts w:asciiTheme="minorHAnsi" w:hAnsiTheme="minorHAnsi" w:cstheme="minorHAnsi"/>
                <w:szCs w:val="24"/>
                <w:lang w:val="el-GR"/>
              </w:rPr>
              <w:t>Ελληνική Βιβλιογραφία</w:t>
            </w:r>
          </w:p>
          <w:p w14:paraId="59793907" w14:textId="77777777" w:rsidR="00794EC3" w:rsidRPr="00794EC3" w:rsidRDefault="00794EC3" w:rsidP="00794EC3">
            <w:pPr>
              <w:spacing w:line="269" w:lineRule="auto"/>
              <w:jc w:val="both"/>
              <w:rPr>
                <w:rFonts w:asciiTheme="minorHAnsi" w:hAnsiTheme="minorHAnsi" w:cstheme="minorHAnsi"/>
                <w:szCs w:val="24"/>
                <w:lang w:val="el-GR"/>
              </w:rPr>
            </w:pPr>
            <w:r w:rsidRPr="00794EC3">
              <w:rPr>
                <w:rFonts w:asciiTheme="minorHAnsi" w:hAnsiTheme="minorHAnsi" w:cstheme="minorHAnsi"/>
                <w:szCs w:val="24"/>
                <w:lang w:val="el-GR"/>
              </w:rPr>
              <w:t>•</w:t>
            </w:r>
            <w:r w:rsidRPr="00794EC3">
              <w:rPr>
                <w:rFonts w:asciiTheme="minorHAnsi" w:hAnsiTheme="minorHAnsi" w:cstheme="minorHAnsi"/>
                <w:szCs w:val="24"/>
                <w:lang w:val="el-GR"/>
              </w:rPr>
              <w:tab/>
              <w:t>Μιμίκου, Μ. (2006). Υδρολογία και Διαχείριση Υδατικών Πόρων. Αθήνα: Εθνικό Μετσόβιο Πολυτεχνείο.</w:t>
            </w:r>
          </w:p>
          <w:p w14:paraId="1A8D9FE1" w14:textId="77777777" w:rsidR="00794EC3" w:rsidRPr="00794EC3" w:rsidRDefault="00794EC3" w:rsidP="00794EC3">
            <w:pPr>
              <w:spacing w:line="269" w:lineRule="auto"/>
              <w:jc w:val="both"/>
              <w:rPr>
                <w:rFonts w:asciiTheme="minorHAnsi" w:hAnsiTheme="minorHAnsi" w:cstheme="minorHAnsi"/>
                <w:szCs w:val="24"/>
                <w:lang w:val="el-GR"/>
              </w:rPr>
            </w:pPr>
            <w:r w:rsidRPr="00794EC3">
              <w:rPr>
                <w:rFonts w:asciiTheme="minorHAnsi" w:hAnsiTheme="minorHAnsi" w:cstheme="minorHAnsi"/>
                <w:szCs w:val="24"/>
                <w:lang w:val="el-GR"/>
              </w:rPr>
              <w:t>•</w:t>
            </w:r>
            <w:r w:rsidRPr="00794EC3">
              <w:rPr>
                <w:rFonts w:asciiTheme="minorHAnsi" w:hAnsiTheme="minorHAnsi" w:cstheme="minorHAnsi"/>
                <w:szCs w:val="24"/>
                <w:lang w:val="el-GR"/>
              </w:rPr>
              <w:tab/>
              <w:t xml:space="preserve">Μιμίκου, Μ., &amp; </w:t>
            </w:r>
            <w:proofErr w:type="spellStart"/>
            <w:r w:rsidRPr="00794EC3">
              <w:rPr>
                <w:rFonts w:asciiTheme="minorHAnsi" w:hAnsiTheme="minorHAnsi" w:cstheme="minorHAnsi"/>
                <w:szCs w:val="24"/>
                <w:lang w:val="el-GR"/>
              </w:rPr>
              <w:t>Κουμάντακη</w:t>
            </w:r>
            <w:proofErr w:type="spellEnd"/>
            <w:r w:rsidRPr="00794EC3">
              <w:rPr>
                <w:rFonts w:asciiTheme="minorHAnsi" w:hAnsiTheme="minorHAnsi" w:cstheme="minorHAnsi"/>
                <w:szCs w:val="24"/>
                <w:lang w:val="el-GR"/>
              </w:rPr>
              <w:t>, Ε. (2008). Έργα Ρύθμισης και Διαχείρισης Υδατικών Πόρων. Αθήνα: Εθνικό Μετσόβιο Πολυτεχνείο.</w:t>
            </w:r>
          </w:p>
          <w:p w14:paraId="463B4884" w14:textId="77777777" w:rsidR="00794EC3" w:rsidRPr="00794EC3" w:rsidRDefault="00794EC3" w:rsidP="00794EC3">
            <w:pPr>
              <w:spacing w:line="269" w:lineRule="auto"/>
              <w:jc w:val="both"/>
              <w:rPr>
                <w:rFonts w:asciiTheme="minorHAnsi" w:hAnsiTheme="minorHAnsi" w:cstheme="minorHAnsi"/>
                <w:szCs w:val="24"/>
                <w:lang w:val="el-GR"/>
              </w:rPr>
            </w:pPr>
            <w:r w:rsidRPr="00794EC3">
              <w:rPr>
                <w:rFonts w:asciiTheme="minorHAnsi" w:hAnsiTheme="minorHAnsi" w:cstheme="minorHAnsi"/>
                <w:szCs w:val="24"/>
                <w:lang w:val="el-GR"/>
              </w:rPr>
              <w:t>•</w:t>
            </w:r>
            <w:r w:rsidRPr="00794EC3">
              <w:rPr>
                <w:rFonts w:asciiTheme="minorHAnsi" w:hAnsiTheme="minorHAnsi" w:cstheme="minorHAnsi"/>
                <w:szCs w:val="24"/>
                <w:lang w:val="el-GR"/>
              </w:rPr>
              <w:tab/>
              <w:t>Λουκάς, Α., &amp; Βαφειάδης, Μ. (2011). Διαχείριση Υδατικών Πόρων στην Ελλάδα. Αθήνα: Τεχνικό Επιμελητήριο Ελλάδας.</w:t>
            </w:r>
          </w:p>
          <w:p w14:paraId="6B59B842" w14:textId="77777777" w:rsidR="00794EC3" w:rsidRPr="00794EC3" w:rsidRDefault="00794EC3" w:rsidP="00794EC3">
            <w:pPr>
              <w:spacing w:line="269" w:lineRule="auto"/>
              <w:jc w:val="both"/>
              <w:rPr>
                <w:rFonts w:asciiTheme="minorHAnsi" w:hAnsiTheme="minorHAnsi" w:cstheme="minorHAnsi"/>
                <w:szCs w:val="24"/>
                <w:lang w:val="el-GR"/>
              </w:rPr>
            </w:pPr>
            <w:r w:rsidRPr="00794EC3">
              <w:rPr>
                <w:rFonts w:asciiTheme="minorHAnsi" w:hAnsiTheme="minorHAnsi" w:cstheme="minorHAnsi"/>
                <w:szCs w:val="24"/>
                <w:lang w:val="el-GR"/>
              </w:rPr>
              <w:t>•</w:t>
            </w:r>
            <w:r w:rsidRPr="00794EC3">
              <w:rPr>
                <w:rFonts w:asciiTheme="minorHAnsi" w:hAnsiTheme="minorHAnsi" w:cstheme="minorHAnsi"/>
                <w:szCs w:val="24"/>
                <w:lang w:val="el-GR"/>
              </w:rPr>
              <w:tab/>
            </w:r>
            <w:proofErr w:type="spellStart"/>
            <w:r w:rsidRPr="00794EC3">
              <w:rPr>
                <w:rFonts w:asciiTheme="minorHAnsi" w:hAnsiTheme="minorHAnsi" w:cstheme="minorHAnsi"/>
                <w:szCs w:val="24"/>
                <w:lang w:val="el-GR"/>
              </w:rPr>
              <w:t>Κοντεγεώργος</w:t>
            </w:r>
            <w:proofErr w:type="spellEnd"/>
            <w:r w:rsidRPr="00794EC3">
              <w:rPr>
                <w:rFonts w:asciiTheme="minorHAnsi" w:hAnsiTheme="minorHAnsi" w:cstheme="minorHAnsi"/>
                <w:szCs w:val="24"/>
                <w:lang w:val="el-GR"/>
              </w:rPr>
              <w:t xml:space="preserve">, 2014: Μοντελοποίηση της λεκάνης απορροής ποταμού </w:t>
            </w:r>
            <w:proofErr w:type="spellStart"/>
            <w:r w:rsidRPr="00794EC3">
              <w:rPr>
                <w:rFonts w:asciiTheme="minorHAnsi" w:hAnsiTheme="minorHAnsi" w:cstheme="minorHAnsi"/>
                <w:szCs w:val="24"/>
                <w:lang w:val="el-GR"/>
              </w:rPr>
              <w:t>Γιόφυρου</w:t>
            </w:r>
            <w:proofErr w:type="spellEnd"/>
            <w:r w:rsidRPr="00794EC3">
              <w:rPr>
                <w:rFonts w:asciiTheme="minorHAnsi" w:hAnsiTheme="minorHAnsi" w:cstheme="minorHAnsi"/>
                <w:szCs w:val="24"/>
                <w:lang w:val="el-GR"/>
              </w:rPr>
              <w:t>, Πολυτεχνείο Κρήτης</w:t>
            </w:r>
          </w:p>
          <w:p w14:paraId="6BFEA0AE" w14:textId="77777777" w:rsidR="00794EC3" w:rsidRPr="00794EC3" w:rsidRDefault="00794EC3" w:rsidP="00794EC3">
            <w:pPr>
              <w:spacing w:line="269" w:lineRule="auto"/>
              <w:jc w:val="both"/>
              <w:rPr>
                <w:rFonts w:asciiTheme="minorHAnsi" w:hAnsiTheme="minorHAnsi" w:cstheme="minorHAnsi"/>
                <w:szCs w:val="24"/>
                <w:lang w:val="el-GR"/>
              </w:rPr>
            </w:pPr>
            <w:r w:rsidRPr="00794EC3">
              <w:rPr>
                <w:rFonts w:asciiTheme="minorHAnsi" w:hAnsiTheme="minorHAnsi" w:cstheme="minorHAnsi"/>
                <w:szCs w:val="24"/>
                <w:lang w:val="el-GR"/>
              </w:rPr>
              <w:lastRenderedPageBreak/>
              <w:t>•</w:t>
            </w:r>
            <w:r w:rsidRPr="00794EC3">
              <w:rPr>
                <w:rFonts w:asciiTheme="minorHAnsi" w:hAnsiTheme="minorHAnsi" w:cstheme="minorHAnsi"/>
                <w:szCs w:val="24"/>
                <w:lang w:val="el-GR"/>
              </w:rPr>
              <w:tab/>
              <w:t xml:space="preserve">Κουρή, 2015: </w:t>
            </w:r>
            <w:proofErr w:type="spellStart"/>
            <w:r w:rsidRPr="00794EC3">
              <w:rPr>
                <w:rFonts w:asciiTheme="minorHAnsi" w:hAnsiTheme="minorHAnsi" w:cstheme="minorHAnsi"/>
                <w:szCs w:val="24"/>
                <w:lang w:val="el-GR"/>
              </w:rPr>
              <w:t>Μοτελοποίηση</w:t>
            </w:r>
            <w:proofErr w:type="spellEnd"/>
            <w:r w:rsidRPr="00794EC3">
              <w:rPr>
                <w:rFonts w:asciiTheme="minorHAnsi" w:hAnsiTheme="minorHAnsi" w:cstheme="minorHAnsi"/>
                <w:szCs w:val="24"/>
                <w:lang w:val="el-GR"/>
              </w:rPr>
              <w:t xml:space="preserve"> της υδρολογίας του ποταμού </w:t>
            </w:r>
            <w:proofErr w:type="spellStart"/>
            <w:r w:rsidRPr="00794EC3">
              <w:rPr>
                <w:rFonts w:asciiTheme="minorHAnsi" w:hAnsiTheme="minorHAnsi" w:cstheme="minorHAnsi"/>
                <w:szCs w:val="24"/>
                <w:lang w:val="el-GR"/>
              </w:rPr>
              <w:t>Ταυρωνίτη</w:t>
            </w:r>
            <w:proofErr w:type="spellEnd"/>
            <w:r w:rsidRPr="00794EC3">
              <w:rPr>
                <w:rFonts w:asciiTheme="minorHAnsi" w:hAnsiTheme="minorHAnsi" w:cstheme="minorHAnsi"/>
                <w:szCs w:val="24"/>
                <w:lang w:val="el-GR"/>
              </w:rPr>
              <w:t xml:space="preserve"> και αξιολόγηση του προτεινόμενου φράγματος </w:t>
            </w:r>
            <w:proofErr w:type="spellStart"/>
            <w:r w:rsidRPr="00794EC3">
              <w:rPr>
                <w:rFonts w:asciiTheme="minorHAnsi" w:hAnsiTheme="minorHAnsi" w:cstheme="minorHAnsi"/>
                <w:szCs w:val="24"/>
                <w:lang w:val="el-GR"/>
              </w:rPr>
              <w:t>Σεπρωνιώτη</w:t>
            </w:r>
            <w:proofErr w:type="spellEnd"/>
            <w:r w:rsidRPr="00794EC3">
              <w:rPr>
                <w:rFonts w:asciiTheme="minorHAnsi" w:hAnsiTheme="minorHAnsi" w:cstheme="minorHAnsi"/>
                <w:szCs w:val="24"/>
                <w:lang w:val="el-GR"/>
              </w:rPr>
              <w:t>, Πολυτεχνείο Κρήτης</w:t>
            </w:r>
          </w:p>
          <w:p w14:paraId="2FD2F733" w14:textId="0CC25192" w:rsidR="00AD07F0" w:rsidRPr="00794EC3" w:rsidRDefault="00794EC3" w:rsidP="00794EC3">
            <w:pPr>
              <w:spacing w:line="269" w:lineRule="auto"/>
              <w:jc w:val="both"/>
              <w:rPr>
                <w:rFonts w:asciiTheme="minorHAnsi" w:hAnsiTheme="minorHAnsi" w:cstheme="minorHAnsi"/>
                <w:szCs w:val="24"/>
                <w:lang w:val="el-GR"/>
              </w:rPr>
            </w:pPr>
            <w:proofErr w:type="spellStart"/>
            <w:r w:rsidRPr="00794EC3">
              <w:rPr>
                <w:rFonts w:asciiTheme="minorHAnsi" w:hAnsiTheme="minorHAnsi" w:cstheme="minorHAnsi"/>
                <w:szCs w:val="24"/>
                <w:lang w:val="el-GR"/>
              </w:rPr>
              <w:t>Δριβέλας</w:t>
            </w:r>
            <w:proofErr w:type="spellEnd"/>
            <w:r w:rsidRPr="00794EC3">
              <w:rPr>
                <w:rFonts w:asciiTheme="minorHAnsi" w:hAnsiTheme="minorHAnsi" w:cstheme="minorHAnsi"/>
                <w:szCs w:val="24"/>
                <w:lang w:val="el-GR"/>
              </w:rPr>
              <w:t xml:space="preserve">, 2009: Διερεύνηση του </w:t>
            </w:r>
            <w:proofErr w:type="spellStart"/>
            <w:r w:rsidRPr="00794EC3">
              <w:rPr>
                <w:rFonts w:asciiTheme="minorHAnsi" w:hAnsiTheme="minorHAnsi" w:cstheme="minorHAnsi"/>
                <w:szCs w:val="24"/>
                <w:lang w:val="el-GR"/>
              </w:rPr>
              <w:t>αλλουβιακού</w:t>
            </w:r>
            <w:proofErr w:type="spellEnd"/>
            <w:r w:rsidRPr="00794EC3">
              <w:rPr>
                <w:rFonts w:asciiTheme="minorHAnsi" w:hAnsiTheme="minorHAnsi" w:cstheme="minorHAnsi"/>
                <w:szCs w:val="24"/>
                <w:lang w:val="el-GR"/>
              </w:rPr>
              <w:t xml:space="preserve"> υδροφορέα του Μύρτους Λασιθίου για τη δημιουργία υπόγειου ταμιευτήρα με διαφραγματικό τοίχο, Εθνικό Μετσόβιο </w:t>
            </w:r>
            <w:r w:rsidR="000C56EA" w:rsidRPr="00794EC3">
              <w:rPr>
                <w:rFonts w:asciiTheme="minorHAnsi" w:hAnsiTheme="minorHAnsi" w:cstheme="minorHAnsi"/>
                <w:szCs w:val="24"/>
                <w:lang w:val="el-GR"/>
              </w:rPr>
              <w:t>Πολυτεχνείο</w:t>
            </w:r>
          </w:p>
          <w:p w14:paraId="03DDC572" w14:textId="77777777" w:rsidR="00D54F55" w:rsidRPr="00794EC3" w:rsidRDefault="00D54F55" w:rsidP="00AD07F0">
            <w:pPr>
              <w:autoSpaceDE w:val="0"/>
              <w:autoSpaceDN w:val="0"/>
              <w:adjustRightInd w:val="0"/>
              <w:rPr>
                <w:rFonts w:asciiTheme="minorHAnsi" w:hAnsiTheme="minorHAnsi" w:cstheme="minorHAnsi"/>
                <w:szCs w:val="24"/>
                <w:lang w:val="el-GR"/>
              </w:rPr>
            </w:pPr>
          </w:p>
        </w:tc>
      </w:tr>
    </w:tbl>
    <w:p w14:paraId="1D97E4A5" w14:textId="77777777" w:rsidR="00D54F55" w:rsidRPr="00794EC3" w:rsidRDefault="00D54F55" w:rsidP="00D54F55">
      <w:pPr>
        <w:spacing w:after="0" w:line="269" w:lineRule="auto"/>
        <w:jc w:val="both"/>
        <w:rPr>
          <w:rFonts w:asciiTheme="minorHAnsi" w:hAnsiTheme="minorHAnsi" w:cstheme="minorHAnsi"/>
          <w:szCs w:val="24"/>
          <w:lang w:val="el-GR"/>
        </w:rPr>
      </w:pPr>
    </w:p>
    <w:tbl>
      <w:tblPr>
        <w:tblStyle w:val="a3"/>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350"/>
      </w:tblGrid>
      <w:tr w:rsidR="00F449BE" w:rsidRPr="00F2076D" w14:paraId="45C23FD8" w14:textId="77777777" w:rsidTr="002D0E73">
        <w:tc>
          <w:tcPr>
            <w:tcW w:w="9350" w:type="dxa"/>
          </w:tcPr>
          <w:p w14:paraId="01D05916" w14:textId="07129A21" w:rsidR="000C56EA" w:rsidRPr="000C56EA" w:rsidRDefault="00F449BE" w:rsidP="000C56EA">
            <w:pPr>
              <w:rPr>
                <w:rFonts w:asciiTheme="minorHAnsi" w:hAnsiTheme="minorHAnsi" w:cstheme="minorHAnsi"/>
                <w:szCs w:val="24"/>
                <w:lang w:val="el-GR"/>
              </w:rPr>
            </w:pPr>
            <w:r w:rsidRPr="003748D2">
              <w:rPr>
                <w:rFonts w:asciiTheme="minorHAnsi" w:hAnsiTheme="minorHAnsi" w:cstheme="minorHAnsi"/>
                <w:szCs w:val="24"/>
                <w:lang w:val="el-GR"/>
              </w:rPr>
              <w:t>ΠΑΡΑΤΗΡΗΣΕΙΣ:</w:t>
            </w:r>
            <w:r w:rsidR="000C56EA" w:rsidRPr="00DB31C1">
              <w:rPr>
                <w:rFonts w:eastAsia="Cambria Math" w:cs="Times New Roman"/>
                <w:szCs w:val="24"/>
                <w:lang w:val="el-GR"/>
              </w:rPr>
              <w:t xml:space="preserve"> </w:t>
            </w:r>
            <w:r w:rsidR="000C56EA" w:rsidRPr="000C56EA">
              <w:rPr>
                <w:rFonts w:asciiTheme="minorHAnsi" w:hAnsiTheme="minorHAnsi" w:cstheme="minorHAnsi"/>
                <w:szCs w:val="24"/>
                <w:lang w:val="el-GR"/>
              </w:rPr>
              <w:t>Η ανάλυση των διαγραμμάτων των αθροιστικών παροχών</w:t>
            </w:r>
            <w:r w:rsidR="000C56EA">
              <w:rPr>
                <w:rFonts w:asciiTheme="minorHAnsi" w:hAnsiTheme="minorHAnsi" w:cstheme="minorHAnsi"/>
                <w:szCs w:val="24"/>
                <w:lang w:val="el-GR"/>
              </w:rPr>
              <w:t>(Φράγματος και Ποταμού)</w:t>
            </w:r>
            <w:r w:rsidR="000C56EA" w:rsidRPr="000C56EA">
              <w:rPr>
                <w:rFonts w:asciiTheme="minorHAnsi" w:hAnsiTheme="minorHAnsi" w:cstheme="minorHAnsi"/>
                <w:szCs w:val="24"/>
                <w:lang w:val="el-GR"/>
              </w:rPr>
              <w:t xml:space="preserve"> και πιθανότητα πλήρωσης έδειξε ότι οι αρδευτικές ανάγκες της περιοχής δεν μπορούν να καλυφθούν αποκλειστικά από τον ταμιευτήρα και την επιφανειακή απορροή του ποταμού γεγονός που οδηγεί σε σημαντική εξάρτηση από τις γεωτρήσεις. Λόγω της πολυπλοκότητας του συστήματος εισροών και έλλειψη αξιόπιστων δεδομένων για τις αντλήσεις από τις γεωτρήσεις δεν επέτρεψαν την πλήρη ποσοτική μοντελοποίηση του υδατικού ισοζυγίου του φράγματος. Τα αποτελέσματα δείχνουν την ανάγκη ανάπτυξης ενός ολοκληρωμένου δικτύου παρακολούθησης των εισροών, των απολήψεων και της στάθμης του ταμιευτήρα καθώς και την ορθολογική διαχείριση των υπόγειων υδροφόρων ώστε να διασφαλιστεί η βιώσιμή αξιοποίηση των υδατικών πόρων της περιοχής και να περιοριστεί ο κίνδυνος της υφαλμήρινσης.</w:t>
            </w:r>
            <w:r w:rsidR="000C56EA">
              <w:rPr>
                <w:rFonts w:asciiTheme="minorHAnsi" w:hAnsiTheme="minorHAnsi" w:cstheme="minorHAnsi"/>
                <w:szCs w:val="24"/>
                <w:lang w:val="el-GR"/>
              </w:rPr>
              <w:t xml:space="preserve"> </w:t>
            </w:r>
          </w:p>
          <w:p w14:paraId="66862C67" w14:textId="30F65598" w:rsidR="00F449BE" w:rsidRPr="003748D2" w:rsidRDefault="00F449BE" w:rsidP="002D0E73">
            <w:pPr>
              <w:spacing w:line="269" w:lineRule="auto"/>
              <w:jc w:val="both"/>
              <w:rPr>
                <w:rFonts w:asciiTheme="minorHAnsi" w:hAnsiTheme="minorHAnsi" w:cstheme="minorHAnsi"/>
                <w:szCs w:val="24"/>
                <w:lang w:val="el-GR"/>
              </w:rPr>
            </w:pPr>
          </w:p>
          <w:p w14:paraId="2D9199B3" w14:textId="7C68C3D8" w:rsidR="004619AE" w:rsidRPr="003748D2" w:rsidRDefault="004619AE" w:rsidP="002D0E73">
            <w:pPr>
              <w:spacing w:line="269" w:lineRule="auto"/>
              <w:jc w:val="both"/>
              <w:rPr>
                <w:rFonts w:asciiTheme="minorHAnsi" w:hAnsiTheme="minorHAnsi" w:cstheme="minorHAnsi"/>
                <w:szCs w:val="24"/>
                <w:lang w:val="el-GR"/>
              </w:rPr>
            </w:pPr>
          </w:p>
        </w:tc>
      </w:tr>
    </w:tbl>
    <w:p w14:paraId="0A9BA363" w14:textId="77777777" w:rsidR="00C5607A" w:rsidRPr="003748D2" w:rsidRDefault="00C5607A" w:rsidP="00F449BE">
      <w:pPr>
        <w:rPr>
          <w:rFonts w:asciiTheme="minorHAnsi" w:hAnsiTheme="minorHAnsi" w:cstheme="minorHAnsi"/>
          <w:szCs w:val="24"/>
          <w:lang w:val="el-GR"/>
        </w:rPr>
      </w:pPr>
    </w:p>
    <w:tbl>
      <w:tblPr>
        <w:tblStyle w:val="a3"/>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654"/>
      </w:tblGrid>
      <w:tr w:rsidR="00C5607A" w:rsidRPr="003748D2" w14:paraId="1465ADA9" w14:textId="77777777" w:rsidTr="00F449BE">
        <w:tc>
          <w:tcPr>
            <w:tcW w:w="4654" w:type="dxa"/>
          </w:tcPr>
          <w:p w14:paraId="5ADCA007" w14:textId="2D924A79" w:rsidR="00C5607A" w:rsidRPr="003748D2" w:rsidRDefault="00C5607A" w:rsidP="00F449BE">
            <w:pPr>
              <w:rPr>
                <w:rFonts w:asciiTheme="minorHAnsi" w:hAnsiTheme="minorHAnsi" w:cstheme="minorHAnsi"/>
                <w:szCs w:val="24"/>
                <w:lang w:val="el-GR"/>
              </w:rPr>
            </w:pPr>
            <w:r w:rsidRPr="003748D2">
              <w:rPr>
                <w:rFonts w:asciiTheme="minorHAnsi" w:hAnsiTheme="minorHAnsi" w:cstheme="minorHAnsi"/>
                <w:szCs w:val="24"/>
                <w:lang w:val="el-GR"/>
              </w:rPr>
              <w:t>Χανιά,</w:t>
            </w:r>
            <w:r w:rsidR="000C56EA">
              <w:rPr>
                <w:rFonts w:asciiTheme="minorHAnsi" w:hAnsiTheme="minorHAnsi" w:cstheme="minorHAnsi"/>
                <w:szCs w:val="24"/>
                <w:lang w:val="el-GR"/>
              </w:rPr>
              <w:t xml:space="preserve"> 17/02/2025</w:t>
            </w:r>
          </w:p>
        </w:tc>
      </w:tr>
      <w:tr w:rsidR="00C5607A" w:rsidRPr="003748D2" w14:paraId="37B65775" w14:textId="77777777" w:rsidTr="00F449BE">
        <w:tc>
          <w:tcPr>
            <w:tcW w:w="4654" w:type="dxa"/>
          </w:tcPr>
          <w:p w14:paraId="58D67E41" w14:textId="77777777" w:rsidR="00C5607A" w:rsidRPr="003748D2" w:rsidDel="00C5607A" w:rsidRDefault="00C5607A" w:rsidP="00F449BE">
            <w:pPr>
              <w:rPr>
                <w:rFonts w:asciiTheme="minorHAnsi" w:hAnsiTheme="minorHAnsi" w:cstheme="minorHAnsi"/>
                <w:szCs w:val="24"/>
              </w:rPr>
            </w:pPr>
          </w:p>
        </w:tc>
      </w:tr>
    </w:tbl>
    <w:p w14:paraId="7BABD1AA" w14:textId="0997708E" w:rsidR="009B7C29" w:rsidRPr="003748D2" w:rsidRDefault="009B7C29" w:rsidP="009D7BAE">
      <w:pPr>
        <w:spacing w:after="0" w:line="269" w:lineRule="auto"/>
        <w:rPr>
          <w:rFonts w:asciiTheme="minorHAnsi" w:hAnsiTheme="minorHAnsi" w:cstheme="minorHAnsi"/>
          <w:szCs w:val="24"/>
          <w:lang w:val="el-GR"/>
        </w:rPr>
      </w:pPr>
    </w:p>
    <w:tbl>
      <w:tblPr>
        <w:tblStyle w:val="a3"/>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000" w:firstRow="0" w:lastRow="0" w:firstColumn="0" w:lastColumn="0" w:noHBand="0" w:noVBand="0"/>
      </w:tblPr>
      <w:tblGrid>
        <w:gridCol w:w="4654"/>
        <w:gridCol w:w="4696"/>
      </w:tblGrid>
      <w:tr w:rsidR="00C5607A" w:rsidRPr="003748D2" w14:paraId="1F98B835" w14:textId="77777777" w:rsidTr="00602F3B">
        <w:tc>
          <w:tcPr>
            <w:tcW w:w="4654" w:type="dxa"/>
          </w:tcPr>
          <w:p w14:paraId="53F778B7" w14:textId="77777777" w:rsidR="00C5607A" w:rsidRPr="003748D2" w:rsidRDefault="00C5607A" w:rsidP="00602F3B">
            <w:pPr>
              <w:rPr>
                <w:rFonts w:asciiTheme="minorHAnsi" w:hAnsiTheme="minorHAnsi" w:cstheme="minorHAnsi"/>
                <w:szCs w:val="24"/>
              </w:rPr>
            </w:pPr>
            <w:r w:rsidRPr="003748D2">
              <w:rPr>
                <w:rFonts w:asciiTheme="minorHAnsi" w:hAnsiTheme="minorHAnsi" w:cstheme="minorHAnsi"/>
                <w:szCs w:val="24"/>
              </w:rPr>
              <w:t>Ο ΕΠΙΒΛΕΠΩΝ ΚΑΘΗΓΗΤΗΣ</w:t>
            </w:r>
          </w:p>
        </w:tc>
        <w:tc>
          <w:tcPr>
            <w:tcW w:w="4696" w:type="dxa"/>
          </w:tcPr>
          <w:p w14:paraId="57DEF638" w14:textId="427127FE" w:rsidR="00C5607A" w:rsidRPr="003748D2" w:rsidRDefault="00C5607A" w:rsidP="00602F3B">
            <w:pPr>
              <w:jc w:val="right"/>
              <w:rPr>
                <w:rFonts w:asciiTheme="minorHAnsi" w:hAnsiTheme="minorHAnsi" w:cstheme="minorHAnsi"/>
                <w:b/>
                <w:bCs/>
                <w:szCs w:val="24"/>
              </w:rPr>
            </w:pPr>
            <w:r w:rsidRPr="003748D2">
              <w:rPr>
                <w:rFonts w:asciiTheme="minorHAnsi" w:hAnsiTheme="minorHAnsi" w:cstheme="minorHAnsi"/>
                <w:szCs w:val="24"/>
              </w:rPr>
              <w:t>Η ΦΟΙΤΗΤΡΙΑ</w:t>
            </w:r>
          </w:p>
        </w:tc>
      </w:tr>
    </w:tbl>
    <w:p w14:paraId="47C2F240" w14:textId="74769FCC" w:rsidR="009B7C29" w:rsidRPr="003748D2" w:rsidRDefault="00F2076D" w:rsidP="009D7BAE">
      <w:pPr>
        <w:spacing w:after="0" w:line="269" w:lineRule="auto"/>
        <w:rPr>
          <w:rFonts w:asciiTheme="minorHAnsi" w:hAnsiTheme="minorHAnsi" w:cstheme="minorHAnsi"/>
          <w:szCs w:val="24"/>
          <w:lang w:val="el-GR"/>
        </w:rPr>
      </w:pPr>
      <w:r>
        <w:rPr>
          <w:rFonts w:asciiTheme="minorHAnsi" w:hAnsiTheme="minorHAnsi" w:cstheme="minorHAnsi"/>
          <w:noProof/>
          <w:szCs w:val="24"/>
          <w:lang w:val="el-GR"/>
        </w:rPr>
        <w:drawing>
          <wp:anchor distT="0" distB="0" distL="114300" distR="114300" simplePos="0" relativeHeight="251658240" behindDoc="0" locked="0" layoutInCell="1" allowOverlap="1" wp14:anchorId="6561586D" wp14:editId="6973B9CF">
            <wp:simplePos x="0" y="0"/>
            <wp:positionH relativeFrom="column">
              <wp:posOffset>4320540</wp:posOffset>
            </wp:positionH>
            <wp:positionV relativeFrom="paragraph">
              <wp:posOffset>60325</wp:posOffset>
            </wp:positionV>
            <wp:extent cx="1927860" cy="891540"/>
            <wp:effectExtent l="0" t="0" r="0" b="3810"/>
            <wp:wrapNone/>
            <wp:docPr id="81500781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27860" cy="891540"/>
                    </a:xfrm>
                    <a:prstGeom prst="rect">
                      <a:avLst/>
                    </a:prstGeom>
                    <a:noFill/>
                    <a:ln>
                      <a:noFill/>
                    </a:ln>
                  </pic:spPr>
                </pic:pic>
              </a:graphicData>
            </a:graphic>
          </wp:anchor>
        </w:drawing>
      </w:r>
    </w:p>
    <w:p w14:paraId="19193A25" w14:textId="56D996AF" w:rsidR="009B7C29" w:rsidRPr="003748D2" w:rsidRDefault="009B7C29" w:rsidP="009D7BAE">
      <w:pPr>
        <w:spacing w:after="0" w:line="269" w:lineRule="auto"/>
        <w:rPr>
          <w:rFonts w:asciiTheme="minorHAnsi" w:hAnsiTheme="minorHAnsi" w:cstheme="minorHAnsi"/>
          <w:szCs w:val="24"/>
          <w:lang w:val="el-GR"/>
        </w:rPr>
      </w:pPr>
    </w:p>
    <w:sectPr w:rsidR="009B7C29" w:rsidRPr="003748D2" w:rsidSect="00B83CF7">
      <w:footerReference w:type="default" r:id="rId10"/>
      <w:pgSz w:w="12240" w:h="15840"/>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65491" w14:textId="77777777" w:rsidR="00403366" w:rsidRDefault="00403366" w:rsidP="00951117">
      <w:pPr>
        <w:spacing w:after="0" w:line="240" w:lineRule="auto"/>
      </w:pPr>
      <w:r>
        <w:separator/>
      </w:r>
    </w:p>
  </w:endnote>
  <w:endnote w:type="continuationSeparator" w:id="0">
    <w:p w14:paraId="0A5BA79D" w14:textId="77777777" w:rsidR="00403366" w:rsidRDefault="00403366" w:rsidP="00951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ova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6568967"/>
      <w:docPartObj>
        <w:docPartGallery w:val="Page Numbers (Bottom of Page)"/>
        <w:docPartUnique/>
      </w:docPartObj>
    </w:sdtPr>
    <w:sdtEndPr>
      <w:rPr>
        <w:noProof/>
      </w:rPr>
    </w:sdtEndPr>
    <w:sdtContent>
      <w:p w14:paraId="5A13B17A" w14:textId="66AB2867" w:rsidR="00951117" w:rsidRDefault="00951117">
        <w:pPr>
          <w:pStyle w:val="a5"/>
          <w:jc w:val="center"/>
        </w:pPr>
        <w:r>
          <w:fldChar w:fldCharType="begin"/>
        </w:r>
        <w:r>
          <w:instrText xml:space="preserve"> PAGE   \* MERGEFORMAT </w:instrText>
        </w:r>
        <w:r>
          <w:fldChar w:fldCharType="separate"/>
        </w:r>
        <w:r>
          <w:rPr>
            <w:noProof/>
          </w:rPr>
          <w:t>2</w:t>
        </w:r>
        <w:r>
          <w:rPr>
            <w:noProof/>
          </w:rPr>
          <w:fldChar w:fldCharType="end"/>
        </w:r>
      </w:p>
    </w:sdtContent>
  </w:sdt>
  <w:p w14:paraId="41E160AA" w14:textId="77777777" w:rsidR="00951117" w:rsidRDefault="0095111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FF660" w14:textId="77777777" w:rsidR="00403366" w:rsidRDefault="00403366" w:rsidP="00951117">
      <w:pPr>
        <w:spacing w:after="0" w:line="240" w:lineRule="auto"/>
      </w:pPr>
      <w:r>
        <w:separator/>
      </w:r>
    </w:p>
  </w:footnote>
  <w:footnote w:type="continuationSeparator" w:id="0">
    <w:p w14:paraId="3B6344BB" w14:textId="77777777" w:rsidR="00403366" w:rsidRDefault="00403366" w:rsidP="009511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7653"/>
    <w:multiLevelType w:val="hybridMultilevel"/>
    <w:tmpl w:val="1EE456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66B6FEB"/>
    <w:multiLevelType w:val="hybridMultilevel"/>
    <w:tmpl w:val="25B2A658"/>
    <w:lvl w:ilvl="0" w:tplc="94F60E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C230A"/>
    <w:multiLevelType w:val="hybridMultilevel"/>
    <w:tmpl w:val="EF5C2E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817709B"/>
    <w:multiLevelType w:val="hybridMultilevel"/>
    <w:tmpl w:val="708E9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F53FCF"/>
    <w:multiLevelType w:val="hybridMultilevel"/>
    <w:tmpl w:val="56FA1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AD335C"/>
    <w:multiLevelType w:val="hybridMultilevel"/>
    <w:tmpl w:val="125A800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4C4B1871"/>
    <w:multiLevelType w:val="hybridMultilevel"/>
    <w:tmpl w:val="FCAE5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F51C89"/>
    <w:multiLevelType w:val="hybridMultilevel"/>
    <w:tmpl w:val="DE423E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47472391">
    <w:abstractNumId w:val="6"/>
  </w:num>
  <w:num w:numId="2" w16cid:durableId="747507592">
    <w:abstractNumId w:val="3"/>
  </w:num>
  <w:num w:numId="3" w16cid:durableId="902719886">
    <w:abstractNumId w:val="4"/>
  </w:num>
  <w:num w:numId="4" w16cid:durableId="644118157">
    <w:abstractNumId w:val="1"/>
  </w:num>
  <w:num w:numId="5" w16cid:durableId="1736466662">
    <w:abstractNumId w:val="5"/>
  </w:num>
  <w:num w:numId="6" w16cid:durableId="1791700881">
    <w:abstractNumId w:val="7"/>
  </w:num>
  <w:num w:numId="7" w16cid:durableId="1032147486">
    <w:abstractNumId w:val="2"/>
  </w:num>
  <w:num w:numId="8" w16cid:durableId="1797335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A25"/>
    <w:rsid w:val="000018A2"/>
    <w:rsid w:val="00040ECC"/>
    <w:rsid w:val="00040F3B"/>
    <w:rsid w:val="0006293C"/>
    <w:rsid w:val="00075CEB"/>
    <w:rsid w:val="0008736C"/>
    <w:rsid w:val="000A15BA"/>
    <w:rsid w:val="000A2F5C"/>
    <w:rsid w:val="000C56EA"/>
    <w:rsid w:val="000E4DAA"/>
    <w:rsid w:val="0013584F"/>
    <w:rsid w:val="00166BFB"/>
    <w:rsid w:val="0019043C"/>
    <w:rsid w:val="001A4162"/>
    <w:rsid w:val="001C236E"/>
    <w:rsid w:val="00204E65"/>
    <w:rsid w:val="0021313F"/>
    <w:rsid w:val="00222038"/>
    <w:rsid w:val="0024172F"/>
    <w:rsid w:val="00242E11"/>
    <w:rsid w:val="00245243"/>
    <w:rsid w:val="00261019"/>
    <w:rsid w:val="00270D0D"/>
    <w:rsid w:val="002A22D2"/>
    <w:rsid w:val="002A6FD1"/>
    <w:rsid w:val="002C0837"/>
    <w:rsid w:val="002D6588"/>
    <w:rsid w:val="002D7ACB"/>
    <w:rsid w:val="00346200"/>
    <w:rsid w:val="003572A2"/>
    <w:rsid w:val="0036381C"/>
    <w:rsid w:val="003748D2"/>
    <w:rsid w:val="00377710"/>
    <w:rsid w:val="003877EF"/>
    <w:rsid w:val="003E3689"/>
    <w:rsid w:val="003F0D2B"/>
    <w:rsid w:val="00403366"/>
    <w:rsid w:val="00421F49"/>
    <w:rsid w:val="00456E19"/>
    <w:rsid w:val="004619AE"/>
    <w:rsid w:val="00484DF2"/>
    <w:rsid w:val="004A6434"/>
    <w:rsid w:val="00500164"/>
    <w:rsid w:val="0056759B"/>
    <w:rsid w:val="0058361F"/>
    <w:rsid w:val="005B73F0"/>
    <w:rsid w:val="005D1D2D"/>
    <w:rsid w:val="005D4BB0"/>
    <w:rsid w:val="00632212"/>
    <w:rsid w:val="00645325"/>
    <w:rsid w:val="006530AD"/>
    <w:rsid w:val="00666D04"/>
    <w:rsid w:val="006674DE"/>
    <w:rsid w:val="00691332"/>
    <w:rsid w:val="00692EA8"/>
    <w:rsid w:val="007245D9"/>
    <w:rsid w:val="00742FC6"/>
    <w:rsid w:val="007678F0"/>
    <w:rsid w:val="00771FD7"/>
    <w:rsid w:val="00787441"/>
    <w:rsid w:val="00794EC3"/>
    <w:rsid w:val="007A190A"/>
    <w:rsid w:val="007A1F9C"/>
    <w:rsid w:val="007C5461"/>
    <w:rsid w:val="007F7D9E"/>
    <w:rsid w:val="00834E32"/>
    <w:rsid w:val="00837E58"/>
    <w:rsid w:val="008534FB"/>
    <w:rsid w:val="00872AD8"/>
    <w:rsid w:val="00880A9D"/>
    <w:rsid w:val="0088106B"/>
    <w:rsid w:val="0088765F"/>
    <w:rsid w:val="00895AB1"/>
    <w:rsid w:val="008D2A7C"/>
    <w:rsid w:val="008E08A7"/>
    <w:rsid w:val="0092547B"/>
    <w:rsid w:val="0093031A"/>
    <w:rsid w:val="00930372"/>
    <w:rsid w:val="0094075A"/>
    <w:rsid w:val="0094670D"/>
    <w:rsid w:val="00951117"/>
    <w:rsid w:val="00985F7F"/>
    <w:rsid w:val="009A59E8"/>
    <w:rsid w:val="009B6CC1"/>
    <w:rsid w:val="009B7C29"/>
    <w:rsid w:val="009D7BAE"/>
    <w:rsid w:val="00A02E34"/>
    <w:rsid w:val="00A159F3"/>
    <w:rsid w:val="00A25A80"/>
    <w:rsid w:val="00A3419C"/>
    <w:rsid w:val="00A3656F"/>
    <w:rsid w:val="00A62FB0"/>
    <w:rsid w:val="00A63B7E"/>
    <w:rsid w:val="00A6789B"/>
    <w:rsid w:val="00A67C61"/>
    <w:rsid w:val="00A9158F"/>
    <w:rsid w:val="00AA06B5"/>
    <w:rsid w:val="00AB1AD9"/>
    <w:rsid w:val="00AD07F0"/>
    <w:rsid w:val="00AE359C"/>
    <w:rsid w:val="00B02363"/>
    <w:rsid w:val="00B140E2"/>
    <w:rsid w:val="00B27A87"/>
    <w:rsid w:val="00B50E74"/>
    <w:rsid w:val="00B6234F"/>
    <w:rsid w:val="00B6665F"/>
    <w:rsid w:val="00B72A51"/>
    <w:rsid w:val="00B83CF7"/>
    <w:rsid w:val="00BD2DA8"/>
    <w:rsid w:val="00BD3F6C"/>
    <w:rsid w:val="00BF1E53"/>
    <w:rsid w:val="00BF4746"/>
    <w:rsid w:val="00C00144"/>
    <w:rsid w:val="00C4451D"/>
    <w:rsid w:val="00C5607A"/>
    <w:rsid w:val="00C70F89"/>
    <w:rsid w:val="00CB02AE"/>
    <w:rsid w:val="00CE69FD"/>
    <w:rsid w:val="00CF0927"/>
    <w:rsid w:val="00D04504"/>
    <w:rsid w:val="00D127BB"/>
    <w:rsid w:val="00D16A94"/>
    <w:rsid w:val="00D54F55"/>
    <w:rsid w:val="00D66063"/>
    <w:rsid w:val="00D72627"/>
    <w:rsid w:val="00D76FA8"/>
    <w:rsid w:val="00D823DA"/>
    <w:rsid w:val="00DA7A93"/>
    <w:rsid w:val="00DE280C"/>
    <w:rsid w:val="00DF6B06"/>
    <w:rsid w:val="00E35A25"/>
    <w:rsid w:val="00E35C02"/>
    <w:rsid w:val="00E477D1"/>
    <w:rsid w:val="00E53A88"/>
    <w:rsid w:val="00E75DE8"/>
    <w:rsid w:val="00E953DB"/>
    <w:rsid w:val="00EB63E3"/>
    <w:rsid w:val="00EC0077"/>
    <w:rsid w:val="00ED062D"/>
    <w:rsid w:val="00ED19EF"/>
    <w:rsid w:val="00ED75D6"/>
    <w:rsid w:val="00F002AB"/>
    <w:rsid w:val="00F1258B"/>
    <w:rsid w:val="00F14602"/>
    <w:rsid w:val="00F2076D"/>
    <w:rsid w:val="00F449BE"/>
    <w:rsid w:val="00F75D4E"/>
    <w:rsid w:val="00F96201"/>
    <w:rsid w:val="00FB23B7"/>
    <w:rsid w:val="00FB74DD"/>
    <w:rsid w:val="00FD5899"/>
    <w:rsid w:val="00FE5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48CF1"/>
  <w15:chartTrackingRefBased/>
  <w15:docId w15:val="{DCEEA235-3D79-4BC4-9A24-95DECE215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607A"/>
    <w:rPr>
      <w:rFonts w:ascii="Arial Nova Light" w:hAnsi="Arial Nova Light"/>
      <w:sz w:val="24"/>
    </w:rPr>
  </w:style>
  <w:style w:type="paragraph" w:styleId="1">
    <w:name w:val="heading 1"/>
    <w:basedOn w:val="a"/>
    <w:next w:val="a"/>
    <w:link w:val="1Char"/>
    <w:uiPriority w:val="9"/>
    <w:qFormat/>
    <w:rsid w:val="006322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qFormat/>
    <w:rsid w:val="00F449BE"/>
    <w:pPr>
      <w:keepNext/>
      <w:spacing w:after="0" w:line="240" w:lineRule="auto"/>
      <w:jc w:val="center"/>
      <w:outlineLvl w:val="2"/>
    </w:pPr>
    <w:rPr>
      <w:rFonts w:ascii="Times New Roman" w:eastAsia="Times New Roman" w:hAnsi="Times New Roman" w:cs="Times New Roman"/>
      <w:b/>
      <w:bCs/>
      <w:sz w:val="20"/>
      <w:szCs w:val="24"/>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75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Επικεφαλίδα 3 Char"/>
    <w:basedOn w:val="a0"/>
    <w:link w:val="3"/>
    <w:rsid w:val="00F449BE"/>
    <w:rPr>
      <w:rFonts w:ascii="Times New Roman" w:eastAsia="Times New Roman" w:hAnsi="Times New Roman" w:cs="Times New Roman"/>
      <w:b/>
      <w:bCs/>
      <w:sz w:val="20"/>
      <w:szCs w:val="24"/>
      <w:lang w:val="el-GR"/>
    </w:rPr>
  </w:style>
  <w:style w:type="paragraph" w:styleId="a4">
    <w:name w:val="header"/>
    <w:basedOn w:val="a"/>
    <w:link w:val="Char"/>
    <w:uiPriority w:val="99"/>
    <w:unhideWhenUsed/>
    <w:rsid w:val="00951117"/>
    <w:pPr>
      <w:tabs>
        <w:tab w:val="center" w:pos="4680"/>
        <w:tab w:val="right" w:pos="9360"/>
      </w:tabs>
      <w:spacing w:after="0" w:line="240" w:lineRule="auto"/>
    </w:pPr>
  </w:style>
  <w:style w:type="character" w:customStyle="1" w:styleId="Char">
    <w:name w:val="Κεφαλίδα Char"/>
    <w:basedOn w:val="a0"/>
    <w:link w:val="a4"/>
    <w:uiPriority w:val="99"/>
    <w:rsid w:val="00951117"/>
    <w:rPr>
      <w:rFonts w:ascii="Arial Nova Light" w:hAnsi="Arial Nova Light"/>
      <w:sz w:val="24"/>
    </w:rPr>
  </w:style>
  <w:style w:type="paragraph" w:styleId="a5">
    <w:name w:val="footer"/>
    <w:basedOn w:val="a"/>
    <w:link w:val="Char0"/>
    <w:uiPriority w:val="99"/>
    <w:unhideWhenUsed/>
    <w:rsid w:val="00951117"/>
    <w:pPr>
      <w:tabs>
        <w:tab w:val="center" w:pos="4680"/>
        <w:tab w:val="right" w:pos="9360"/>
      </w:tabs>
      <w:spacing w:after="0" w:line="240" w:lineRule="auto"/>
    </w:pPr>
  </w:style>
  <w:style w:type="character" w:customStyle="1" w:styleId="Char0">
    <w:name w:val="Υποσέλιδο Char"/>
    <w:basedOn w:val="a0"/>
    <w:link w:val="a5"/>
    <w:uiPriority w:val="99"/>
    <w:rsid w:val="00951117"/>
    <w:rPr>
      <w:rFonts w:ascii="Arial Nova Light" w:hAnsi="Arial Nova Light"/>
      <w:sz w:val="24"/>
    </w:rPr>
  </w:style>
  <w:style w:type="table" w:styleId="10">
    <w:name w:val="Grid Table 1 Light"/>
    <w:basedOn w:val="a1"/>
    <w:uiPriority w:val="46"/>
    <w:rsid w:val="00166B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Char">
    <w:name w:val="Επικεφαλίδα 1 Char"/>
    <w:basedOn w:val="a0"/>
    <w:link w:val="1"/>
    <w:uiPriority w:val="9"/>
    <w:rsid w:val="00632212"/>
    <w:rPr>
      <w:rFonts w:asciiTheme="majorHAnsi" w:eastAsiaTheme="majorEastAsia" w:hAnsiTheme="majorHAnsi" w:cstheme="majorBidi"/>
      <w:color w:val="2F5496" w:themeColor="accent1" w:themeShade="BF"/>
      <w:sz w:val="32"/>
      <w:szCs w:val="32"/>
    </w:rPr>
  </w:style>
  <w:style w:type="character" w:styleId="-">
    <w:name w:val="Hyperlink"/>
    <w:basedOn w:val="a0"/>
    <w:uiPriority w:val="99"/>
    <w:unhideWhenUsed/>
    <w:rsid w:val="00632212"/>
    <w:rPr>
      <w:color w:val="0000FF"/>
      <w:u w:val="single"/>
    </w:rPr>
  </w:style>
  <w:style w:type="paragraph" w:customStyle="1" w:styleId="Default">
    <w:name w:val="Default"/>
    <w:rsid w:val="001C236E"/>
    <w:pPr>
      <w:autoSpaceDE w:val="0"/>
      <w:autoSpaceDN w:val="0"/>
      <w:adjustRightInd w:val="0"/>
      <w:spacing w:after="0" w:line="240" w:lineRule="auto"/>
    </w:pPr>
    <w:rPr>
      <w:rFonts w:ascii="Calibri" w:hAnsi="Calibri" w:cs="Calibri"/>
      <w:color w:val="000000"/>
      <w:sz w:val="24"/>
      <w:szCs w:val="24"/>
    </w:rPr>
  </w:style>
  <w:style w:type="character" w:styleId="a6">
    <w:name w:val="Unresolved Mention"/>
    <w:basedOn w:val="a0"/>
    <w:uiPriority w:val="99"/>
    <w:semiHidden/>
    <w:unhideWhenUsed/>
    <w:rsid w:val="0013584F"/>
    <w:rPr>
      <w:color w:val="605E5C"/>
      <w:shd w:val="clear" w:color="auto" w:fill="E1DFDD"/>
    </w:rPr>
  </w:style>
  <w:style w:type="paragraph" w:styleId="a7">
    <w:name w:val="List Paragraph"/>
    <w:basedOn w:val="a"/>
    <w:uiPriority w:val="34"/>
    <w:qFormat/>
    <w:rsid w:val="00A3419C"/>
    <w:pPr>
      <w:ind w:left="720"/>
      <w:contextualSpacing/>
    </w:pPr>
  </w:style>
  <w:style w:type="paragraph" w:styleId="a8">
    <w:name w:val="Revision"/>
    <w:hidden/>
    <w:uiPriority w:val="99"/>
    <w:semiHidden/>
    <w:rsid w:val="00B72A51"/>
    <w:pPr>
      <w:spacing w:after="0" w:line="240" w:lineRule="auto"/>
    </w:pPr>
    <w:rPr>
      <w:rFonts w:ascii="Arial Nova Light" w:hAnsi="Arial Nova Light"/>
      <w:sz w:val="24"/>
    </w:rPr>
  </w:style>
  <w:style w:type="character" w:styleId="a9">
    <w:name w:val="annotation reference"/>
    <w:basedOn w:val="a0"/>
    <w:uiPriority w:val="99"/>
    <w:semiHidden/>
    <w:unhideWhenUsed/>
    <w:rsid w:val="00AB1AD9"/>
    <w:rPr>
      <w:sz w:val="16"/>
      <w:szCs w:val="16"/>
    </w:rPr>
  </w:style>
  <w:style w:type="paragraph" w:styleId="aa">
    <w:name w:val="annotation text"/>
    <w:basedOn w:val="a"/>
    <w:link w:val="Char1"/>
    <w:uiPriority w:val="99"/>
    <w:semiHidden/>
    <w:unhideWhenUsed/>
    <w:rsid w:val="00AB1AD9"/>
    <w:pPr>
      <w:spacing w:line="240" w:lineRule="auto"/>
    </w:pPr>
    <w:rPr>
      <w:sz w:val="20"/>
      <w:szCs w:val="20"/>
    </w:rPr>
  </w:style>
  <w:style w:type="character" w:customStyle="1" w:styleId="Char1">
    <w:name w:val="Κείμενο σχολίου Char"/>
    <w:basedOn w:val="a0"/>
    <w:link w:val="aa"/>
    <w:uiPriority w:val="99"/>
    <w:semiHidden/>
    <w:rsid w:val="00AB1AD9"/>
    <w:rPr>
      <w:rFonts w:ascii="Arial Nova Light" w:hAnsi="Arial Nova Light"/>
      <w:sz w:val="20"/>
      <w:szCs w:val="20"/>
    </w:rPr>
  </w:style>
  <w:style w:type="paragraph" w:styleId="ab">
    <w:name w:val="annotation subject"/>
    <w:basedOn w:val="aa"/>
    <w:next w:val="aa"/>
    <w:link w:val="Char2"/>
    <w:uiPriority w:val="99"/>
    <w:semiHidden/>
    <w:unhideWhenUsed/>
    <w:rsid w:val="00AB1AD9"/>
    <w:rPr>
      <w:b/>
      <w:bCs/>
    </w:rPr>
  </w:style>
  <w:style w:type="character" w:customStyle="1" w:styleId="Char2">
    <w:name w:val="Θέμα σχολίου Char"/>
    <w:basedOn w:val="Char1"/>
    <w:link w:val="ab"/>
    <w:uiPriority w:val="99"/>
    <w:semiHidden/>
    <w:rsid w:val="00AB1AD9"/>
    <w:rPr>
      <w:rFonts w:ascii="Arial Nova Light" w:hAnsi="Arial Nova Ligh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967802">
      <w:bodyDiv w:val="1"/>
      <w:marLeft w:val="0"/>
      <w:marRight w:val="0"/>
      <w:marTop w:val="0"/>
      <w:marBottom w:val="0"/>
      <w:divBdr>
        <w:top w:val="none" w:sz="0" w:space="0" w:color="auto"/>
        <w:left w:val="none" w:sz="0" w:space="0" w:color="auto"/>
        <w:bottom w:val="none" w:sz="0" w:space="0" w:color="auto"/>
        <w:right w:val="none" w:sz="0" w:space="0" w:color="auto"/>
      </w:divBdr>
    </w:div>
    <w:div w:id="606960987">
      <w:bodyDiv w:val="1"/>
      <w:marLeft w:val="0"/>
      <w:marRight w:val="0"/>
      <w:marTop w:val="0"/>
      <w:marBottom w:val="0"/>
      <w:divBdr>
        <w:top w:val="none" w:sz="0" w:space="0" w:color="auto"/>
        <w:left w:val="none" w:sz="0" w:space="0" w:color="auto"/>
        <w:bottom w:val="none" w:sz="0" w:space="0" w:color="auto"/>
        <w:right w:val="none" w:sz="0" w:space="0" w:color="auto"/>
      </w:divBdr>
    </w:div>
    <w:div w:id="1134903604">
      <w:bodyDiv w:val="1"/>
      <w:marLeft w:val="0"/>
      <w:marRight w:val="0"/>
      <w:marTop w:val="0"/>
      <w:marBottom w:val="0"/>
      <w:divBdr>
        <w:top w:val="none" w:sz="0" w:space="0" w:color="auto"/>
        <w:left w:val="none" w:sz="0" w:space="0" w:color="auto"/>
        <w:bottom w:val="none" w:sz="0" w:space="0" w:color="auto"/>
        <w:right w:val="none" w:sz="0" w:space="0" w:color="auto"/>
      </w:divBdr>
    </w:div>
    <w:div w:id="1768192236">
      <w:bodyDiv w:val="1"/>
      <w:marLeft w:val="0"/>
      <w:marRight w:val="0"/>
      <w:marTop w:val="0"/>
      <w:marBottom w:val="0"/>
      <w:divBdr>
        <w:top w:val="none" w:sz="0" w:space="0" w:color="auto"/>
        <w:left w:val="none" w:sz="0" w:space="0" w:color="auto"/>
        <w:bottom w:val="none" w:sz="0" w:space="0" w:color="auto"/>
        <w:right w:val="none" w:sz="0" w:space="0" w:color="auto"/>
      </w:divBdr>
    </w:div>
    <w:div w:id="2127037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CC2FD-BD8D-420D-8E8C-994A08791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6</Pages>
  <Words>1875</Words>
  <Characters>10127</Characters>
  <Application>Microsoft Office Word</Application>
  <DocSecurity>0</DocSecurity>
  <Lines>84</Lines>
  <Paragraphs>23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Koutroulis Aristeidis</dc:creator>
  <cp:keywords/>
  <dc:description/>
  <cp:lastModifiedBy>Kyriaki Theochari</cp:lastModifiedBy>
  <cp:revision>5</cp:revision>
  <dcterms:created xsi:type="dcterms:W3CDTF">2022-06-10T10:53:00Z</dcterms:created>
  <dcterms:modified xsi:type="dcterms:W3CDTF">2026-02-17T11:44:00Z</dcterms:modified>
</cp:coreProperties>
</file>